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3A" w:rsidRPr="00F95D90" w:rsidRDefault="00AB74AC" w:rsidP="00F95D90">
      <w:pPr>
        <w:bidi/>
        <w:spacing w:after="0"/>
        <w:jc w:val="both"/>
        <w:rPr>
          <w:rFonts w:cs="Simplified Arabic"/>
          <w:b/>
          <w:bCs/>
          <w:sz w:val="28"/>
          <w:szCs w:val="28"/>
          <w:rtl/>
          <w:lang w:bidi="ar-DZ"/>
        </w:rPr>
      </w:pPr>
      <w:r w:rsidRPr="00AB74AC">
        <w:rPr>
          <w:noProof/>
          <w:rtl/>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9.2pt;margin-top:53.65pt;width:449.6pt;height:192.2pt;z-index:251660288" adj="2544" fillcolor="black">
            <v:shadow color="#868686"/>
            <v:textpath style="font-family:&quot;Impact&quot;;font-weight:bold;font-style:italic;v-text-kern:t" trim="t" fitpath="t" xscale="f" string="الفصل الرابع&#10;منهجيــة البحث&#10;"/>
            <w10:wrap type="square"/>
          </v:shape>
        </w:pict>
      </w:r>
    </w:p>
    <w:p w:rsidR="00F95D90" w:rsidRDefault="00F95D90" w:rsidP="00F95D90">
      <w:pPr>
        <w:bidi/>
        <w:spacing w:before="240" w:after="240"/>
        <w:jc w:val="both"/>
        <w:rPr>
          <w:rFonts w:cs="Simplified Arabic"/>
          <w:b/>
          <w:bCs/>
          <w:sz w:val="28"/>
          <w:szCs w:val="28"/>
          <w:rtl/>
          <w:lang w:bidi="ar-DZ"/>
        </w:rPr>
      </w:pPr>
    </w:p>
    <w:p w:rsidR="00415F3A" w:rsidRPr="00F95D90" w:rsidRDefault="00415F3A" w:rsidP="00F95D90">
      <w:pPr>
        <w:bidi/>
        <w:spacing w:after="0" w:line="240" w:lineRule="auto"/>
        <w:jc w:val="both"/>
        <w:rPr>
          <w:rFonts w:cs="Simplified Arabic"/>
          <w:b/>
          <w:bCs/>
          <w:sz w:val="52"/>
          <w:szCs w:val="52"/>
          <w:rtl/>
          <w:lang w:bidi="ar-DZ"/>
        </w:rPr>
      </w:pPr>
      <w:r w:rsidRPr="00F95D90">
        <w:rPr>
          <w:rFonts w:cs="Simplified Arabic" w:hint="cs"/>
          <w:b/>
          <w:bCs/>
          <w:sz w:val="52"/>
          <w:szCs w:val="52"/>
          <w:rtl/>
          <w:lang w:bidi="ar-DZ"/>
        </w:rPr>
        <w:t xml:space="preserve">تمهيد: </w:t>
      </w:r>
    </w:p>
    <w:p w:rsidR="00415F3A" w:rsidRPr="00F95D90" w:rsidRDefault="00F95D90" w:rsidP="00F95D90">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 xml:space="preserve"> </w:t>
      </w:r>
      <w:r w:rsidR="00415F3A" w:rsidRPr="00F95D90">
        <w:rPr>
          <w:rFonts w:cs="Simplified Arabic" w:hint="cs"/>
          <w:b/>
          <w:bCs/>
          <w:sz w:val="52"/>
          <w:szCs w:val="52"/>
          <w:rtl/>
          <w:lang w:bidi="ar-DZ"/>
        </w:rPr>
        <w:t>الدراسة الاستطلاعية.</w:t>
      </w:r>
    </w:p>
    <w:p w:rsidR="00415F3A" w:rsidRPr="00F95D90" w:rsidRDefault="00F95D90" w:rsidP="00F95D90">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 xml:space="preserve"> </w:t>
      </w:r>
      <w:r w:rsidR="00415F3A" w:rsidRPr="00F95D90">
        <w:rPr>
          <w:rFonts w:cs="Simplified Arabic" w:hint="cs"/>
          <w:b/>
          <w:bCs/>
          <w:sz w:val="52"/>
          <w:szCs w:val="52"/>
          <w:rtl/>
          <w:lang w:bidi="ar-DZ"/>
        </w:rPr>
        <w:t>منهج البحث.</w:t>
      </w:r>
    </w:p>
    <w:p w:rsidR="00415F3A" w:rsidRPr="00F95D90" w:rsidRDefault="00F95D90" w:rsidP="00F95D90">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 xml:space="preserve"> </w:t>
      </w:r>
      <w:r w:rsidR="00415F3A" w:rsidRPr="00F95D90">
        <w:rPr>
          <w:rFonts w:cs="Simplified Arabic" w:hint="cs"/>
          <w:b/>
          <w:bCs/>
          <w:sz w:val="52"/>
          <w:szCs w:val="52"/>
          <w:rtl/>
          <w:lang w:bidi="ar-DZ"/>
        </w:rPr>
        <w:t>مكان وزمان إجراء البحث.</w:t>
      </w:r>
    </w:p>
    <w:p w:rsidR="00415F3A" w:rsidRPr="00F95D90" w:rsidRDefault="00F95D90" w:rsidP="00F95D90">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 xml:space="preserve"> </w:t>
      </w:r>
      <w:r w:rsidR="00415F3A" w:rsidRPr="00F95D90">
        <w:rPr>
          <w:rFonts w:cs="Simplified Arabic" w:hint="cs"/>
          <w:b/>
          <w:bCs/>
          <w:sz w:val="52"/>
          <w:szCs w:val="52"/>
          <w:rtl/>
          <w:lang w:bidi="ar-DZ"/>
        </w:rPr>
        <w:t>مجموعة البحث.</w:t>
      </w:r>
    </w:p>
    <w:p w:rsidR="00415F3A" w:rsidRPr="00F95D90" w:rsidRDefault="00F95D90" w:rsidP="00F95D90">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 xml:space="preserve"> </w:t>
      </w:r>
      <w:r w:rsidR="00415F3A" w:rsidRPr="00F95D90">
        <w:rPr>
          <w:rFonts w:cs="Simplified Arabic" w:hint="cs"/>
          <w:b/>
          <w:bCs/>
          <w:sz w:val="52"/>
          <w:szCs w:val="52"/>
          <w:rtl/>
          <w:lang w:bidi="ar-DZ"/>
        </w:rPr>
        <w:t>أدوات الب</w:t>
      </w:r>
      <w:r w:rsidR="00B946A3">
        <w:rPr>
          <w:rFonts w:cs="Simplified Arabic" w:hint="cs"/>
          <w:b/>
          <w:bCs/>
          <w:sz w:val="52"/>
          <w:szCs w:val="52"/>
          <w:rtl/>
          <w:lang w:bidi="ar-DZ"/>
        </w:rPr>
        <w:t>ــ</w:t>
      </w:r>
      <w:r w:rsidR="00415F3A" w:rsidRPr="00F95D90">
        <w:rPr>
          <w:rFonts w:cs="Simplified Arabic" w:hint="cs"/>
          <w:b/>
          <w:bCs/>
          <w:sz w:val="52"/>
          <w:szCs w:val="52"/>
          <w:rtl/>
          <w:lang w:bidi="ar-DZ"/>
        </w:rPr>
        <w:t>حث.</w:t>
      </w:r>
    </w:p>
    <w:p w:rsidR="00415F3A" w:rsidRPr="00F95D90" w:rsidRDefault="00415F3A" w:rsidP="00F95D90">
      <w:pPr>
        <w:pStyle w:val="Paragraphedeliste"/>
        <w:tabs>
          <w:tab w:val="right" w:pos="1133"/>
          <w:tab w:val="right" w:pos="1700"/>
          <w:tab w:val="right" w:pos="2125"/>
          <w:tab w:val="right" w:pos="2267"/>
        </w:tabs>
        <w:bidi/>
        <w:spacing w:after="0" w:line="240" w:lineRule="auto"/>
        <w:contextualSpacing w:val="0"/>
        <w:jc w:val="both"/>
        <w:rPr>
          <w:rFonts w:cs="Simplified Arabic"/>
          <w:b/>
          <w:bCs/>
          <w:sz w:val="52"/>
          <w:szCs w:val="52"/>
          <w:rtl/>
          <w:lang w:bidi="ar-DZ"/>
        </w:rPr>
      </w:pPr>
      <w:r w:rsidRPr="00F95D90">
        <w:rPr>
          <w:rFonts w:cs="Simplified Arabic" w:hint="cs"/>
          <w:b/>
          <w:bCs/>
          <w:sz w:val="52"/>
          <w:szCs w:val="52"/>
          <w:rtl/>
          <w:lang w:bidi="ar-DZ"/>
        </w:rPr>
        <w:t>5</w:t>
      </w:r>
      <w:r w:rsidR="00F95D90">
        <w:rPr>
          <w:rFonts w:cs="Simplified Arabic" w:hint="cs"/>
          <w:b/>
          <w:bCs/>
          <w:sz w:val="52"/>
          <w:szCs w:val="52"/>
          <w:rtl/>
          <w:lang w:bidi="ar-DZ"/>
        </w:rPr>
        <w:t>-</w:t>
      </w:r>
      <w:r w:rsidRPr="00F95D90">
        <w:rPr>
          <w:rFonts w:cs="Simplified Arabic" w:hint="cs"/>
          <w:b/>
          <w:bCs/>
          <w:sz w:val="52"/>
          <w:szCs w:val="52"/>
          <w:rtl/>
          <w:lang w:bidi="ar-DZ"/>
        </w:rPr>
        <w:t>1- المقابلة العيادية</w:t>
      </w:r>
    </w:p>
    <w:p w:rsidR="00415F3A" w:rsidRPr="00F95D90" w:rsidRDefault="00415F3A" w:rsidP="00B946A3">
      <w:pPr>
        <w:tabs>
          <w:tab w:val="right" w:pos="1133"/>
          <w:tab w:val="right" w:pos="1700"/>
          <w:tab w:val="right" w:pos="2125"/>
          <w:tab w:val="right" w:pos="2267"/>
        </w:tabs>
        <w:bidi/>
        <w:spacing w:after="0" w:line="240" w:lineRule="auto"/>
        <w:ind w:left="720"/>
        <w:jc w:val="both"/>
        <w:rPr>
          <w:rFonts w:cs="Simplified Arabic"/>
          <w:b/>
          <w:bCs/>
          <w:sz w:val="52"/>
          <w:szCs w:val="52"/>
          <w:rtl/>
          <w:lang w:bidi="ar-DZ"/>
        </w:rPr>
      </w:pPr>
      <w:r w:rsidRPr="00F95D90">
        <w:rPr>
          <w:rFonts w:cs="Simplified Arabic" w:hint="cs"/>
          <w:b/>
          <w:bCs/>
          <w:sz w:val="52"/>
          <w:szCs w:val="52"/>
          <w:rtl/>
          <w:lang w:bidi="ar-DZ"/>
        </w:rPr>
        <w:t xml:space="preserve">5-2- </w:t>
      </w:r>
      <w:r w:rsidR="00F95D90">
        <w:rPr>
          <w:rFonts w:cs="Simplified Arabic" w:hint="cs"/>
          <w:b/>
          <w:bCs/>
          <w:sz w:val="52"/>
          <w:szCs w:val="52"/>
          <w:rtl/>
          <w:lang w:bidi="ar-DZ"/>
        </w:rPr>
        <w:t>مقياس السلوك العدواني ل:</w:t>
      </w:r>
      <w:r w:rsidRPr="00F95D90">
        <w:rPr>
          <w:rFonts w:cs="Simplified Arabic" w:hint="cs"/>
          <w:b/>
          <w:bCs/>
          <w:sz w:val="52"/>
          <w:szCs w:val="52"/>
          <w:rtl/>
          <w:lang w:bidi="ar-DZ"/>
        </w:rPr>
        <w:t>'' سعد بن محمد بن سعد آل رشود ''</w:t>
      </w:r>
      <w:r w:rsidR="00F95D90">
        <w:rPr>
          <w:rFonts w:cs="Simplified Arabic" w:hint="cs"/>
          <w:b/>
          <w:bCs/>
          <w:sz w:val="52"/>
          <w:szCs w:val="52"/>
          <w:rtl/>
          <w:lang w:bidi="ar-DZ"/>
        </w:rPr>
        <w:t>.</w:t>
      </w:r>
    </w:p>
    <w:p w:rsidR="00415F3A" w:rsidRPr="00F95D90" w:rsidRDefault="00415F3A" w:rsidP="00F95D90">
      <w:pPr>
        <w:bidi/>
        <w:spacing w:after="0"/>
        <w:ind w:left="720"/>
        <w:jc w:val="both"/>
        <w:rPr>
          <w:rFonts w:cs="Simplified Arabic"/>
          <w:sz w:val="28"/>
          <w:szCs w:val="28"/>
          <w:rtl/>
          <w:lang w:bidi="ar-DZ"/>
        </w:rPr>
      </w:pPr>
    </w:p>
    <w:p w:rsidR="00415F3A" w:rsidRPr="00F95D90" w:rsidRDefault="00415F3A" w:rsidP="00F95D90">
      <w:pPr>
        <w:bidi/>
        <w:spacing w:before="240" w:after="240"/>
        <w:jc w:val="both"/>
        <w:rPr>
          <w:rFonts w:cs="Simplified Arabic"/>
          <w:b/>
          <w:bCs/>
          <w:sz w:val="28"/>
          <w:szCs w:val="28"/>
          <w:rtl/>
          <w:lang w:bidi="ar-DZ"/>
        </w:rPr>
      </w:pPr>
      <w:r w:rsidRPr="00F95D90">
        <w:rPr>
          <w:rFonts w:cs="Simplified Arabic" w:hint="cs"/>
          <w:b/>
          <w:bCs/>
          <w:sz w:val="28"/>
          <w:szCs w:val="28"/>
          <w:rtl/>
          <w:lang w:bidi="ar-DZ"/>
        </w:rPr>
        <w:lastRenderedPageBreak/>
        <w:t>تمهيد:</w:t>
      </w:r>
    </w:p>
    <w:p w:rsidR="00415F3A" w:rsidRPr="00F95D90" w:rsidRDefault="00415F3A" w:rsidP="00F95D90">
      <w:pPr>
        <w:bidi/>
        <w:spacing w:before="240" w:after="240"/>
        <w:jc w:val="both"/>
        <w:rPr>
          <w:rFonts w:cs="Simplified Arabic"/>
          <w:sz w:val="28"/>
          <w:szCs w:val="28"/>
          <w:rtl/>
          <w:lang w:bidi="ar-DZ"/>
        </w:rPr>
      </w:pPr>
      <w:r w:rsidRPr="00F95D90">
        <w:rPr>
          <w:rFonts w:cs="Simplified Arabic" w:hint="cs"/>
          <w:sz w:val="28"/>
          <w:szCs w:val="28"/>
          <w:rtl/>
          <w:lang w:bidi="ar-DZ"/>
        </w:rPr>
        <w:tab/>
        <w:t>إن الدراسة الميدانية هي أساس كل بحث علمي، فإننا لا نكتفي في أي دراسة علمية بالجانب النظري فقط، بل يتطلب الجان</w:t>
      </w:r>
      <w:r w:rsidR="00B946A3">
        <w:rPr>
          <w:rFonts w:cs="Simplified Arabic" w:hint="cs"/>
          <w:sz w:val="28"/>
          <w:szCs w:val="28"/>
          <w:rtl/>
          <w:lang w:bidi="ar-DZ"/>
        </w:rPr>
        <w:t>ب التطبيقي العملي له والذي بدوره</w:t>
      </w:r>
      <w:r w:rsidRPr="00F95D90">
        <w:rPr>
          <w:rFonts w:cs="Simplified Arabic" w:hint="cs"/>
          <w:sz w:val="28"/>
          <w:szCs w:val="28"/>
          <w:rtl/>
          <w:lang w:bidi="ar-DZ"/>
        </w:rPr>
        <w:t xml:space="preserve"> يكمل ويجسد في ميدان الجانب النظري، وكما للجانب النظري خطوات </w:t>
      </w:r>
      <w:r w:rsidR="00F95D90" w:rsidRPr="00F95D90">
        <w:rPr>
          <w:rFonts w:cs="Simplified Arabic" w:hint="cs"/>
          <w:sz w:val="28"/>
          <w:szCs w:val="28"/>
          <w:rtl/>
          <w:lang w:bidi="ar-DZ"/>
        </w:rPr>
        <w:t>اتبعناها</w:t>
      </w:r>
      <w:r w:rsidRPr="00F95D90">
        <w:rPr>
          <w:rFonts w:cs="Simplified Arabic" w:hint="cs"/>
          <w:sz w:val="28"/>
          <w:szCs w:val="28"/>
          <w:rtl/>
          <w:lang w:bidi="ar-DZ"/>
        </w:rPr>
        <w:t xml:space="preserve"> في إنجازه فإن للجانب التطبيقي أيضا يتطلب ذلك لجعل الدراسة أكثر تناسقا وتنظيما، وذلك بالاعتماد على أهم خطوات البحث العلمي، بحيث يتضمن الجانب التطبيقي في هذه الدراسة بداية بالدراسة الاستطلاعية إلى منهج البحث ثم مكان وزمان إجراء البحث وصولا إلى مجموعة البحث والأدوات المستخدمة فيها، في الأخير عرض النتائج وتحليلها.</w:t>
      </w:r>
    </w:p>
    <w:p w:rsidR="00415F3A" w:rsidRPr="00F95D90" w:rsidRDefault="00415F3A" w:rsidP="00F95D90">
      <w:pPr>
        <w:bidi/>
        <w:spacing w:before="240" w:after="240"/>
        <w:jc w:val="both"/>
        <w:rPr>
          <w:rFonts w:cs="Simplified Arabic"/>
          <w:sz w:val="28"/>
          <w:szCs w:val="28"/>
          <w:rtl/>
          <w:lang w:bidi="ar-DZ"/>
        </w:rPr>
      </w:pPr>
    </w:p>
    <w:p w:rsidR="00415F3A" w:rsidRPr="00F95D90" w:rsidRDefault="00415F3A" w:rsidP="00F95D90">
      <w:pPr>
        <w:bidi/>
        <w:spacing w:before="240" w:after="240"/>
        <w:jc w:val="both"/>
        <w:rPr>
          <w:rFonts w:cs="Simplified Arabic"/>
          <w:sz w:val="28"/>
          <w:szCs w:val="28"/>
          <w:rtl/>
          <w:lang w:bidi="ar-DZ"/>
        </w:rPr>
      </w:pPr>
    </w:p>
    <w:p w:rsidR="00415F3A" w:rsidRPr="00F95D90" w:rsidRDefault="00415F3A" w:rsidP="00F95D90">
      <w:pPr>
        <w:bidi/>
        <w:spacing w:before="240" w:after="240"/>
        <w:jc w:val="both"/>
        <w:rPr>
          <w:rFonts w:cs="Simplified Arabic"/>
          <w:sz w:val="28"/>
          <w:szCs w:val="28"/>
          <w:rtl/>
          <w:lang w:bidi="ar-DZ"/>
        </w:rPr>
      </w:pPr>
    </w:p>
    <w:p w:rsidR="00415F3A" w:rsidRPr="00F95D90" w:rsidRDefault="00415F3A" w:rsidP="00F95D90">
      <w:pPr>
        <w:bidi/>
        <w:spacing w:before="240" w:after="240"/>
        <w:jc w:val="both"/>
        <w:rPr>
          <w:rFonts w:cs="Simplified Arabic"/>
          <w:sz w:val="28"/>
          <w:szCs w:val="28"/>
          <w:rtl/>
          <w:lang w:bidi="ar-DZ"/>
        </w:rPr>
      </w:pPr>
    </w:p>
    <w:p w:rsidR="00415F3A" w:rsidRPr="00F95D90" w:rsidRDefault="00415F3A" w:rsidP="00F95D90">
      <w:pPr>
        <w:bidi/>
        <w:spacing w:before="240" w:after="240"/>
        <w:jc w:val="both"/>
        <w:rPr>
          <w:rFonts w:cs="Simplified Arabic"/>
          <w:sz w:val="28"/>
          <w:szCs w:val="28"/>
          <w:rtl/>
          <w:lang w:bidi="ar-DZ"/>
        </w:rPr>
      </w:pPr>
    </w:p>
    <w:p w:rsidR="00415F3A" w:rsidRPr="00F95D90" w:rsidRDefault="00415F3A" w:rsidP="00F95D90">
      <w:pPr>
        <w:bidi/>
        <w:spacing w:before="240" w:after="240"/>
        <w:jc w:val="both"/>
        <w:rPr>
          <w:rFonts w:cs="Simplified Arabic"/>
          <w:sz w:val="28"/>
          <w:szCs w:val="28"/>
          <w:rtl/>
          <w:lang w:bidi="ar-DZ"/>
        </w:rPr>
      </w:pPr>
    </w:p>
    <w:p w:rsidR="00415F3A" w:rsidRPr="00F95D90" w:rsidRDefault="00415F3A" w:rsidP="00F95D90">
      <w:pPr>
        <w:bidi/>
        <w:spacing w:before="240" w:after="240"/>
        <w:jc w:val="both"/>
        <w:rPr>
          <w:rFonts w:cs="Simplified Arabic"/>
          <w:sz w:val="28"/>
          <w:szCs w:val="28"/>
          <w:rtl/>
          <w:lang w:bidi="ar-DZ"/>
        </w:rPr>
      </w:pPr>
    </w:p>
    <w:p w:rsidR="00415F3A" w:rsidRPr="00F95D90" w:rsidRDefault="00415F3A" w:rsidP="00F95D90">
      <w:pPr>
        <w:bidi/>
        <w:spacing w:before="240" w:after="240"/>
        <w:jc w:val="both"/>
        <w:rPr>
          <w:rFonts w:cs="Simplified Arabic"/>
          <w:sz w:val="28"/>
          <w:szCs w:val="28"/>
          <w:rtl/>
          <w:lang w:bidi="ar-DZ"/>
        </w:rPr>
      </w:pPr>
    </w:p>
    <w:p w:rsidR="00415F3A" w:rsidRPr="00F95D90" w:rsidRDefault="00415F3A" w:rsidP="00F95D90">
      <w:pPr>
        <w:bidi/>
        <w:spacing w:before="240" w:after="240"/>
        <w:jc w:val="both"/>
        <w:rPr>
          <w:rFonts w:cs="Simplified Arabic"/>
          <w:sz w:val="28"/>
          <w:szCs w:val="28"/>
          <w:rtl/>
          <w:lang w:bidi="ar-DZ"/>
        </w:rPr>
      </w:pPr>
    </w:p>
    <w:p w:rsidR="00415F3A" w:rsidRPr="00F95D90" w:rsidRDefault="00415F3A" w:rsidP="00F95D90">
      <w:pPr>
        <w:bidi/>
        <w:spacing w:before="240" w:after="240"/>
        <w:jc w:val="both"/>
        <w:rPr>
          <w:rFonts w:cs="Simplified Arabic"/>
          <w:sz w:val="28"/>
          <w:szCs w:val="28"/>
          <w:rtl/>
          <w:lang w:bidi="ar-DZ"/>
        </w:rPr>
      </w:pPr>
    </w:p>
    <w:p w:rsidR="00F95D90" w:rsidRDefault="00F95D90" w:rsidP="00F95D90">
      <w:pPr>
        <w:bidi/>
        <w:spacing w:before="240" w:after="240"/>
        <w:jc w:val="both"/>
        <w:rPr>
          <w:rFonts w:cs="Simplified Arabic"/>
          <w:b/>
          <w:bCs/>
          <w:sz w:val="28"/>
          <w:szCs w:val="28"/>
          <w:rtl/>
          <w:lang w:bidi="ar-DZ"/>
        </w:rPr>
      </w:pPr>
    </w:p>
    <w:p w:rsidR="00F95D90" w:rsidRDefault="00F95D90" w:rsidP="00F95D90">
      <w:pPr>
        <w:bidi/>
        <w:spacing w:before="240" w:after="240"/>
        <w:jc w:val="both"/>
        <w:rPr>
          <w:rFonts w:cs="Simplified Arabic"/>
          <w:b/>
          <w:bCs/>
          <w:sz w:val="28"/>
          <w:szCs w:val="28"/>
          <w:rtl/>
          <w:lang w:bidi="ar-DZ"/>
        </w:rPr>
      </w:pPr>
    </w:p>
    <w:p w:rsidR="00415F3A" w:rsidRPr="00F95D90" w:rsidRDefault="00415F3A" w:rsidP="00F95D90">
      <w:pPr>
        <w:bidi/>
        <w:spacing w:before="240" w:after="240"/>
        <w:jc w:val="both"/>
        <w:rPr>
          <w:rFonts w:cs="Simplified Arabic"/>
          <w:b/>
          <w:bCs/>
          <w:sz w:val="28"/>
          <w:szCs w:val="28"/>
          <w:rtl/>
          <w:lang w:bidi="ar-DZ"/>
        </w:rPr>
      </w:pPr>
      <w:r w:rsidRPr="00F95D90">
        <w:rPr>
          <w:rFonts w:cs="Simplified Arabic" w:hint="cs"/>
          <w:b/>
          <w:bCs/>
          <w:sz w:val="28"/>
          <w:szCs w:val="28"/>
          <w:rtl/>
          <w:lang w:bidi="ar-DZ"/>
        </w:rPr>
        <w:lastRenderedPageBreak/>
        <w:t>الدراسة الاستطلاعية:</w:t>
      </w:r>
    </w:p>
    <w:p w:rsidR="00415F3A" w:rsidRPr="00F95D90" w:rsidRDefault="00415F3A" w:rsidP="00F95D90">
      <w:pPr>
        <w:bidi/>
        <w:spacing w:before="240" w:after="240"/>
        <w:jc w:val="both"/>
        <w:rPr>
          <w:rFonts w:cs="Simplified Arabic"/>
          <w:sz w:val="28"/>
          <w:szCs w:val="28"/>
          <w:rtl/>
          <w:lang w:bidi="ar-DZ"/>
        </w:rPr>
      </w:pPr>
      <w:r w:rsidRPr="00F95D90">
        <w:rPr>
          <w:rFonts w:cs="Simplified Arabic" w:hint="cs"/>
          <w:b/>
          <w:bCs/>
          <w:sz w:val="28"/>
          <w:szCs w:val="28"/>
          <w:rtl/>
          <w:lang w:bidi="ar-DZ"/>
        </w:rPr>
        <w:tab/>
      </w:r>
      <w:r w:rsidRPr="00F95D90">
        <w:rPr>
          <w:rFonts w:cs="Simplified Arabic" w:hint="cs"/>
          <w:sz w:val="28"/>
          <w:szCs w:val="28"/>
          <w:rtl/>
          <w:lang w:bidi="ar-DZ"/>
        </w:rPr>
        <w:t>تعتبر الدراسة الاستطلاعية مرحلة مهمة في البحث العلمي نظرا لارتباطها بالميدان فمن خلالها نتأكد من وجود عين الدراسة، فالدراسة الاستطلاعية هي دراسة استكشافية تسمح للباحث بالحصول على معلومات أولية حول موضوع بحثه، كما تسمح لنا كذلك بالتعرف على الظروف والإمكانات المتوفرة في الميدان ومدى صلاحية الوسائل المنهجية المستخدمة قصد ضبط متغيرات البحث</w:t>
      </w:r>
      <w:r w:rsidRPr="00F95D90">
        <w:rPr>
          <w:rFonts w:cs="Simplified Arabic" w:hint="cs"/>
          <w:sz w:val="24"/>
          <w:szCs w:val="24"/>
          <w:rtl/>
          <w:lang w:bidi="ar-DZ"/>
        </w:rPr>
        <w:t>.(عبد الرحمن العيسوي، 1992، ص 30)</w:t>
      </w:r>
    </w:p>
    <w:p w:rsidR="00415F3A" w:rsidRPr="00F95D90" w:rsidRDefault="00415F3A" w:rsidP="00B946A3">
      <w:pPr>
        <w:bidi/>
        <w:spacing w:before="240" w:after="240"/>
        <w:jc w:val="both"/>
        <w:rPr>
          <w:rFonts w:cs="Simplified Arabic"/>
          <w:sz w:val="28"/>
          <w:szCs w:val="28"/>
          <w:rtl/>
          <w:lang w:bidi="ar-DZ"/>
        </w:rPr>
      </w:pPr>
      <w:r w:rsidRPr="00F95D90">
        <w:rPr>
          <w:rFonts w:cs="Simplified Arabic" w:hint="cs"/>
          <w:sz w:val="28"/>
          <w:szCs w:val="28"/>
          <w:rtl/>
          <w:lang w:bidi="ar-DZ"/>
        </w:rPr>
        <w:tab/>
        <w:t xml:space="preserve">بعد اختيارنا لموضوع بحثنا المتمثل في سلوك العدواني لدى المراهقين ذوي الأبوين المطلقين، </w:t>
      </w:r>
      <w:r w:rsidR="00F95D90" w:rsidRPr="00F95D90">
        <w:rPr>
          <w:rFonts w:cs="Simplified Arabic" w:hint="cs"/>
          <w:sz w:val="28"/>
          <w:szCs w:val="28"/>
          <w:rtl/>
          <w:lang w:bidi="ar-DZ"/>
        </w:rPr>
        <w:t>اتجهنا</w:t>
      </w:r>
      <w:r w:rsidRPr="00F95D90">
        <w:rPr>
          <w:rFonts w:cs="Simplified Arabic" w:hint="cs"/>
          <w:sz w:val="28"/>
          <w:szCs w:val="28"/>
          <w:rtl/>
          <w:lang w:bidi="ar-DZ"/>
        </w:rPr>
        <w:t xml:space="preserve"> إلى متوسطة محمد خيضر المتواجدة في ولاية البويرة</w:t>
      </w:r>
      <w:r w:rsidR="00F95D90">
        <w:rPr>
          <w:rFonts w:cs="Simplified Arabic" w:hint="cs"/>
          <w:sz w:val="28"/>
          <w:szCs w:val="28"/>
          <w:rtl/>
          <w:lang w:bidi="ar-DZ"/>
        </w:rPr>
        <w:t xml:space="preserve"> </w:t>
      </w:r>
      <w:r w:rsidRPr="00F95D90">
        <w:rPr>
          <w:rFonts w:cs="Simplified Arabic" w:hint="cs"/>
          <w:sz w:val="28"/>
          <w:szCs w:val="28"/>
          <w:rtl/>
          <w:lang w:bidi="ar-DZ"/>
        </w:rPr>
        <w:t xml:space="preserve">من أجل الاستعلام عن وجود مجموعة بحثنا، حيث </w:t>
      </w:r>
      <w:r w:rsidR="00F95D90" w:rsidRPr="00F95D90">
        <w:rPr>
          <w:rFonts w:cs="Simplified Arabic" w:hint="cs"/>
          <w:sz w:val="28"/>
          <w:szCs w:val="28"/>
          <w:rtl/>
          <w:lang w:bidi="ar-DZ"/>
        </w:rPr>
        <w:t>استقبلنا</w:t>
      </w:r>
      <w:r w:rsidRPr="00F95D90">
        <w:rPr>
          <w:rFonts w:cs="Simplified Arabic" w:hint="cs"/>
          <w:sz w:val="28"/>
          <w:szCs w:val="28"/>
          <w:rtl/>
          <w:lang w:bidi="ar-DZ"/>
        </w:rPr>
        <w:t xml:space="preserve"> من طرف مدير المتوسطة الذي رحب بنا وكان متعاونا معنا وبدوره قام بإرسالنا إلى المختص النفساني فتوجهنا إليه وقام باستقبالنا ومساعدتنا على التعرف على مجموعة البحث ألا وهي فئة المراهقين ذوي الأبوين المطلقين من أجل إجراء المقابلة النصف موجهة وتطبيق المقياس على الح</w:t>
      </w:r>
      <w:r w:rsidR="00B946A3">
        <w:rPr>
          <w:rFonts w:cs="Simplified Arabic" w:hint="cs"/>
          <w:sz w:val="28"/>
          <w:szCs w:val="28"/>
          <w:rtl/>
          <w:lang w:bidi="ar-DZ"/>
        </w:rPr>
        <w:t>ا</w:t>
      </w:r>
      <w:r w:rsidRPr="00F95D90">
        <w:rPr>
          <w:rFonts w:cs="Simplified Arabic" w:hint="cs"/>
          <w:sz w:val="28"/>
          <w:szCs w:val="28"/>
          <w:rtl/>
          <w:lang w:bidi="ar-DZ"/>
        </w:rPr>
        <w:t>لات</w:t>
      </w:r>
      <w:r w:rsidR="00F95D90">
        <w:rPr>
          <w:rFonts w:cs="Simplified Arabic" w:hint="cs"/>
          <w:sz w:val="28"/>
          <w:szCs w:val="28"/>
          <w:rtl/>
          <w:lang w:bidi="ar-DZ"/>
        </w:rPr>
        <w:t>،</w:t>
      </w:r>
      <w:r w:rsidRPr="00F95D90">
        <w:rPr>
          <w:rFonts w:cs="Simplified Arabic" w:hint="cs"/>
          <w:sz w:val="28"/>
          <w:szCs w:val="28"/>
          <w:rtl/>
          <w:lang w:bidi="ar-DZ"/>
        </w:rPr>
        <w:t xml:space="preserve"> ولهذا اقتصرت الدراسة الاستطلاعية </w:t>
      </w:r>
      <w:r w:rsidR="00B946A3">
        <w:rPr>
          <w:rFonts w:cs="Simplified Arabic" w:hint="cs"/>
          <w:sz w:val="28"/>
          <w:szCs w:val="28"/>
          <w:rtl/>
          <w:lang w:bidi="ar-DZ"/>
        </w:rPr>
        <w:t>على التأكد من وجود مجموعة بحثنا.</w:t>
      </w:r>
    </w:p>
    <w:p w:rsidR="00415F3A" w:rsidRPr="00F95D90" w:rsidRDefault="00415F3A" w:rsidP="00F95D90">
      <w:pPr>
        <w:bidi/>
        <w:spacing w:before="240" w:after="240"/>
        <w:jc w:val="both"/>
        <w:rPr>
          <w:rFonts w:cs="Simplified Arabic"/>
          <w:b/>
          <w:bCs/>
          <w:sz w:val="28"/>
          <w:szCs w:val="28"/>
          <w:rtl/>
          <w:lang w:bidi="ar-DZ"/>
        </w:rPr>
      </w:pPr>
      <w:r w:rsidRPr="00F95D90">
        <w:rPr>
          <w:rFonts w:cs="Simplified Arabic" w:hint="cs"/>
          <w:b/>
          <w:bCs/>
          <w:sz w:val="28"/>
          <w:szCs w:val="28"/>
          <w:rtl/>
          <w:lang w:bidi="ar-DZ"/>
        </w:rPr>
        <w:t>منهج البحث:</w:t>
      </w:r>
    </w:p>
    <w:p w:rsidR="00415F3A" w:rsidRPr="00F95D90" w:rsidRDefault="00415F3A" w:rsidP="00B946A3">
      <w:pPr>
        <w:bidi/>
        <w:spacing w:before="240" w:after="240"/>
        <w:jc w:val="both"/>
        <w:rPr>
          <w:rFonts w:cs="Simplified Arabic"/>
          <w:sz w:val="24"/>
          <w:szCs w:val="24"/>
          <w:rtl/>
          <w:lang w:bidi="ar-DZ"/>
        </w:rPr>
      </w:pPr>
      <w:r w:rsidRPr="00F95D90">
        <w:rPr>
          <w:rFonts w:cs="Simplified Arabic" w:hint="cs"/>
          <w:sz w:val="28"/>
          <w:szCs w:val="28"/>
          <w:rtl/>
          <w:lang w:bidi="ar-DZ"/>
        </w:rPr>
        <w:tab/>
        <w:t>يعد اختيار المنهج المناسب لدراسة أي موضوع أو ظاهرة من بين أسباب إنجاح الدراسة والوصول إلى الأهداف، وفي دراستنا اعتمدنا على المنهج ال</w:t>
      </w:r>
      <w:r w:rsidR="00B946A3">
        <w:rPr>
          <w:rFonts w:cs="Simplified Arabic" w:hint="cs"/>
          <w:sz w:val="28"/>
          <w:szCs w:val="28"/>
          <w:rtl/>
          <w:lang w:bidi="ar-DZ"/>
        </w:rPr>
        <w:t>ع</w:t>
      </w:r>
      <w:r w:rsidRPr="00F95D90">
        <w:rPr>
          <w:rFonts w:cs="Simplified Arabic" w:hint="cs"/>
          <w:sz w:val="28"/>
          <w:szCs w:val="28"/>
          <w:rtl/>
          <w:lang w:bidi="ar-DZ"/>
        </w:rPr>
        <w:t xml:space="preserve">يادي في ضوء النظرية السلوكية المعرفية كما يعرفه </w:t>
      </w:r>
      <w:r w:rsidRPr="00F95D90">
        <w:rPr>
          <w:rFonts w:cs="Simplified Arabic"/>
          <w:sz w:val="28"/>
          <w:szCs w:val="28"/>
          <w:lang w:bidi="ar-DZ"/>
        </w:rPr>
        <w:t>LAGASH.D</w:t>
      </w:r>
      <w:r w:rsidRPr="00F95D90">
        <w:rPr>
          <w:rFonts w:cs="Simplified Arabic" w:hint="cs"/>
          <w:sz w:val="28"/>
          <w:szCs w:val="28"/>
          <w:rtl/>
          <w:lang w:bidi="ar-DZ"/>
        </w:rPr>
        <w:t xml:space="preserve"> على أنه تناول للسيرة الذاتية في منظورها الخاص، وكذلك التعرف على مواقف وتصرفات الفرد اتجاه وضعيات معينة، محاولا بذلك إعطاء معنى للحالة للتعرف على بنيتها وتكوينها، كما نكتشف على الصراعات التي تحركها ومحاولة الفرد حلها. </w:t>
      </w:r>
      <w:r w:rsidRPr="00F95D90">
        <w:rPr>
          <w:rFonts w:cs="Simplified Arabic" w:hint="cs"/>
          <w:sz w:val="24"/>
          <w:szCs w:val="24"/>
          <w:rtl/>
          <w:lang w:bidi="ar-DZ"/>
        </w:rPr>
        <w:t>(مليجي حلمي، 2001، ص 31)</w:t>
      </w:r>
      <w:r w:rsidR="00F95D90">
        <w:rPr>
          <w:rFonts w:cs="Simplified Arabic" w:hint="cs"/>
          <w:sz w:val="24"/>
          <w:szCs w:val="24"/>
          <w:rtl/>
          <w:lang w:bidi="ar-DZ"/>
        </w:rPr>
        <w:t>.</w:t>
      </w:r>
    </w:p>
    <w:p w:rsidR="00415F3A" w:rsidRDefault="00415F3A" w:rsidP="00B946A3">
      <w:pPr>
        <w:bidi/>
        <w:spacing w:before="240" w:after="240"/>
        <w:jc w:val="both"/>
        <w:rPr>
          <w:rFonts w:cs="Simplified Arabic"/>
          <w:sz w:val="24"/>
          <w:szCs w:val="24"/>
          <w:rtl/>
          <w:lang w:bidi="ar-DZ"/>
        </w:rPr>
      </w:pPr>
      <w:r w:rsidRPr="00F95D90">
        <w:rPr>
          <w:rFonts w:cs="Simplified Arabic" w:hint="cs"/>
          <w:sz w:val="28"/>
          <w:szCs w:val="28"/>
          <w:rtl/>
          <w:lang w:bidi="ar-DZ"/>
        </w:rPr>
        <w:tab/>
        <w:t xml:space="preserve">وعرفه كذلك </w:t>
      </w:r>
      <w:r w:rsidRPr="00F95D90">
        <w:rPr>
          <w:rFonts w:cs="Simplified Arabic" w:hint="cs"/>
          <w:b/>
          <w:bCs/>
          <w:sz w:val="28"/>
          <w:szCs w:val="28"/>
          <w:rtl/>
          <w:lang w:bidi="ar-DZ"/>
        </w:rPr>
        <w:t xml:space="preserve">""ويتمر"" </w:t>
      </w:r>
      <w:r w:rsidRPr="00F95D90">
        <w:rPr>
          <w:rFonts w:cs="Simplified Arabic" w:hint="cs"/>
          <w:sz w:val="28"/>
          <w:szCs w:val="28"/>
          <w:rtl/>
          <w:lang w:bidi="ar-DZ"/>
        </w:rPr>
        <w:t xml:space="preserve">على أنه منهج في البحث يقوم على استعمال نتائج فحص مرضى عديدين ودراستهم الواحد تلو الآخر من أجل استخلاص مبادئ عامة توحي بها ملاحظة كفائتهم وقصورهم. </w:t>
      </w:r>
      <w:r w:rsidRPr="00F95D90">
        <w:rPr>
          <w:rFonts w:cs="Simplified Arabic" w:hint="cs"/>
          <w:sz w:val="24"/>
          <w:szCs w:val="24"/>
          <w:rtl/>
          <w:lang w:bidi="ar-DZ"/>
        </w:rPr>
        <w:t>(حسين مصطفى عبد المعطي، 2003، ص 31)</w:t>
      </w:r>
    </w:p>
    <w:p w:rsidR="001134B7" w:rsidRDefault="001134B7" w:rsidP="00F765F5">
      <w:pPr>
        <w:bidi/>
        <w:spacing w:before="240" w:after="240"/>
        <w:jc w:val="both"/>
        <w:rPr>
          <w:rFonts w:cs="Simplified Arabic"/>
          <w:b/>
          <w:bCs/>
          <w:sz w:val="28"/>
          <w:szCs w:val="28"/>
          <w:rtl/>
          <w:lang w:bidi="ar-DZ"/>
        </w:rPr>
      </w:pPr>
    </w:p>
    <w:p w:rsidR="00F765F5" w:rsidRDefault="00F765F5" w:rsidP="001134B7">
      <w:pPr>
        <w:bidi/>
        <w:spacing w:before="240" w:after="240"/>
        <w:jc w:val="both"/>
        <w:rPr>
          <w:rFonts w:cs="Simplified Arabic"/>
          <w:b/>
          <w:bCs/>
          <w:sz w:val="28"/>
          <w:szCs w:val="28"/>
          <w:rtl/>
          <w:lang w:bidi="ar-DZ"/>
        </w:rPr>
      </w:pPr>
      <w:r>
        <w:rPr>
          <w:rFonts w:cs="Simplified Arabic" w:hint="cs"/>
          <w:b/>
          <w:bCs/>
          <w:sz w:val="28"/>
          <w:szCs w:val="28"/>
          <w:rtl/>
          <w:lang w:bidi="ar-DZ"/>
        </w:rPr>
        <w:lastRenderedPageBreak/>
        <w:t>مكان وزمان إجراء البحث:</w:t>
      </w:r>
    </w:p>
    <w:p w:rsidR="00F765F5" w:rsidRDefault="001134B7" w:rsidP="00F765F5">
      <w:pPr>
        <w:bidi/>
        <w:spacing w:before="240" w:after="240"/>
        <w:jc w:val="both"/>
        <w:rPr>
          <w:rFonts w:cs="Simplified Arabic"/>
          <w:b/>
          <w:bCs/>
          <w:sz w:val="28"/>
          <w:szCs w:val="28"/>
          <w:rtl/>
          <w:lang w:bidi="ar-DZ"/>
        </w:rPr>
      </w:pPr>
      <w:r>
        <w:rPr>
          <w:rFonts w:cs="Simplified Arabic" w:hint="cs"/>
          <w:b/>
          <w:bCs/>
          <w:sz w:val="28"/>
          <w:szCs w:val="28"/>
          <w:rtl/>
          <w:lang w:bidi="ar-DZ"/>
        </w:rPr>
        <w:t>الإطار</w:t>
      </w:r>
      <w:r w:rsidR="00F765F5">
        <w:rPr>
          <w:rFonts w:cs="Simplified Arabic" w:hint="cs"/>
          <w:b/>
          <w:bCs/>
          <w:sz w:val="28"/>
          <w:szCs w:val="28"/>
          <w:rtl/>
          <w:lang w:bidi="ar-DZ"/>
        </w:rPr>
        <w:t xml:space="preserve"> المكاني للبحث:</w:t>
      </w:r>
    </w:p>
    <w:p w:rsidR="00F765F5" w:rsidRDefault="00F765F5" w:rsidP="00F765F5">
      <w:pPr>
        <w:bidi/>
        <w:spacing w:before="240" w:after="240"/>
        <w:jc w:val="both"/>
        <w:rPr>
          <w:rFonts w:cs="Simplified Arabic"/>
          <w:sz w:val="28"/>
          <w:szCs w:val="28"/>
          <w:rtl/>
          <w:lang w:bidi="ar-DZ"/>
        </w:rPr>
      </w:pPr>
      <w:r>
        <w:rPr>
          <w:rFonts w:cs="Simplified Arabic" w:hint="cs"/>
          <w:sz w:val="28"/>
          <w:szCs w:val="28"/>
          <w:rtl/>
          <w:lang w:bidi="ar-DZ"/>
        </w:rPr>
        <w:tab/>
        <w:t xml:space="preserve">لقد تم إجراء الجانب الميداني من البحث في متوسطة </w:t>
      </w:r>
      <w:r w:rsidR="005048A0">
        <w:rPr>
          <w:rFonts w:cs="Simplified Arabic" w:hint="cs"/>
          <w:sz w:val="28"/>
          <w:szCs w:val="28"/>
          <w:rtl/>
          <w:lang w:bidi="ar-DZ"/>
        </w:rPr>
        <w:t>"</w:t>
      </w:r>
      <w:r>
        <w:rPr>
          <w:rFonts w:cs="Simplified Arabic" w:hint="cs"/>
          <w:sz w:val="28"/>
          <w:szCs w:val="28"/>
          <w:rtl/>
          <w:lang w:bidi="ar-DZ"/>
        </w:rPr>
        <w:t>محمد خيضر</w:t>
      </w:r>
      <w:r w:rsidR="005048A0">
        <w:rPr>
          <w:rFonts w:cs="Simplified Arabic" w:hint="cs"/>
          <w:sz w:val="28"/>
          <w:szCs w:val="28"/>
          <w:rtl/>
          <w:lang w:bidi="ar-DZ"/>
        </w:rPr>
        <w:t xml:space="preserve">" التّي تقع وسط مدينة البويرة، أنشأت بتاريخ 1987، تحتوي على 27 قسم لجميع المستويات ويوجد بها 03 مخابر و03 </w:t>
      </w:r>
      <w:r w:rsidR="00B946A3">
        <w:rPr>
          <w:rFonts w:cs="Simplified Arabic" w:hint="cs"/>
          <w:sz w:val="28"/>
          <w:szCs w:val="28"/>
          <w:rtl/>
          <w:lang w:bidi="ar-DZ"/>
        </w:rPr>
        <w:t>ورشات</w:t>
      </w:r>
      <w:r w:rsidR="005048A0">
        <w:rPr>
          <w:rFonts w:cs="Simplified Arabic" w:hint="cs"/>
          <w:sz w:val="28"/>
          <w:szCs w:val="28"/>
          <w:rtl/>
          <w:lang w:bidi="ar-DZ"/>
        </w:rPr>
        <w:t xml:space="preserve">، فضاء لممارسة التربية البدنية </w:t>
      </w:r>
      <w:r w:rsidR="001134B7">
        <w:rPr>
          <w:rFonts w:cs="Simplified Arabic" w:hint="cs"/>
          <w:sz w:val="28"/>
          <w:szCs w:val="28"/>
          <w:rtl/>
          <w:lang w:bidi="ar-DZ"/>
        </w:rPr>
        <w:t>والإدارة</w:t>
      </w:r>
      <w:r w:rsidR="005048A0">
        <w:rPr>
          <w:rFonts w:cs="Simplified Arabic" w:hint="cs"/>
          <w:sz w:val="28"/>
          <w:szCs w:val="28"/>
          <w:rtl/>
          <w:lang w:bidi="ar-DZ"/>
        </w:rPr>
        <w:t xml:space="preserve"> ومكتبة.</w:t>
      </w:r>
    </w:p>
    <w:p w:rsidR="005048A0" w:rsidRDefault="005048A0" w:rsidP="005048A0">
      <w:pPr>
        <w:bidi/>
        <w:spacing w:before="240" w:after="240"/>
        <w:jc w:val="both"/>
        <w:rPr>
          <w:rFonts w:cs="Simplified Arabic"/>
          <w:b/>
          <w:bCs/>
          <w:sz w:val="28"/>
          <w:szCs w:val="28"/>
          <w:rtl/>
          <w:lang w:bidi="ar-DZ"/>
        </w:rPr>
      </w:pPr>
      <w:r>
        <w:rPr>
          <w:rFonts w:cs="Simplified Arabic" w:hint="cs"/>
          <w:b/>
          <w:bCs/>
          <w:sz w:val="28"/>
          <w:szCs w:val="28"/>
          <w:rtl/>
          <w:lang w:bidi="ar-DZ"/>
        </w:rPr>
        <w:t>الإطار الزماني:</w:t>
      </w:r>
    </w:p>
    <w:p w:rsidR="005048A0" w:rsidRDefault="005048A0" w:rsidP="005048A0">
      <w:pPr>
        <w:bidi/>
        <w:spacing w:before="240" w:after="240"/>
        <w:jc w:val="both"/>
        <w:rPr>
          <w:rFonts w:cs="Simplified Arabic"/>
          <w:sz w:val="28"/>
          <w:szCs w:val="28"/>
          <w:rtl/>
          <w:lang w:bidi="ar-DZ"/>
        </w:rPr>
      </w:pPr>
      <w:r>
        <w:rPr>
          <w:rFonts w:cs="Simplified Arabic" w:hint="cs"/>
          <w:sz w:val="28"/>
          <w:szCs w:val="28"/>
          <w:rtl/>
          <w:lang w:bidi="ar-DZ"/>
        </w:rPr>
        <w:tab/>
        <w:t xml:space="preserve">كانت بداية </w:t>
      </w:r>
      <w:r w:rsidR="00D73626">
        <w:rPr>
          <w:rFonts w:cs="Simplified Arabic" w:hint="cs"/>
          <w:sz w:val="28"/>
          <w:szCs w:val="28"/>
          <w:rtl/>
          <w:lang w:bidi="ar-DZ"/>
        </w:rPr>
        <w:t>إجراء</w:t>
      </w:r>
      <w:r>
        <w:rPr>
          <w:rFonts w:cs="Simplified Arabic" w:hint="cs"/>
          <w:sz w:val="28"/>
          <w:szCs w:val="28"/>
          <w:rtl/>
          <w:lang w:bidi="ar-DZ"/>
        </w:rPr>
        <w:t xml:space="preserve"> الجانب الميداني من الدراسة التي قمنا بها في الفترة الزمنية الممتدة من شهر فيفري </w:t>
      </w:r>
      <w:r w:rsidR="00D73626">
        <w:rPr>
          <w:rFonts w:cs="Simplified Arabic" w:hint="cs"/>
          <w:sz w:val="28"/>
          <w:szCs w:val="28"/>
          <w:rtl/>
          <w:lang w:bidi="ar-DZ"/>
        </w:rPr>
        <w:t>إلى</w:t>
      </w:r>
      <w:r>
        <w:rPr>
          <w:rFonts w:cs="Simplified Arabic" w:hint="cs"/>
          <w:sz w:val="28"/>
          <w:szCs w:val="28"/>
          <w:rtl/>
          <w:lang w:bidi="ar-DZ"/>
        </w:rPr>
        <w:t xml:space="preserve"> غاية شهر مارس 2016.</w:t>
      </w:r>
    </w:p>
    <w:p w:rsidR="005048A0" w:rsidRDefault="005048A0" w:rsidP="005048A0">
      <w:pPr>
        <w:bidi/>
        <w:spacing w:before="240" w:after="240"/>
        <w:jc w:val="both"/>
        <w:rPr>
          <w:rFonts w:cs="Simplified Arabic"/>
          <w:b/>
          <w:bCs/>
          <w:sz w:val="28"/>
          <w:szCs w:val="28"/>
          <w:rtl/>
          <w:lang w:bidi="ar-DZ"/>
        </w:rPr>
      </w:pPr>
      <w:r>
        <w:rPr>
          <w:rFonts w:cs="Simplified Arabic" w:hint="cs"/>
          <w:b/>
          <w:bCs/>
          <w:sz w:val="28"/>
          <w:szCs w:val="28"/>
          <w:rtl/>
          <w:lang w:bidi="ar-DZ"/>
        </w:rPr>
        <w:t>مجموعة البحث:</w:t>
      </w:r>
    </w:p>
    <w:p w:rsidR="005048A0" w:rsidRDefault="005048A0" w:rsidP="005048A0">
      <w:pPr>
        <w:bidi/>
        <w:spacing w:before="240" w:after="240"/>
        <w:jc w:val="both"/>
        <w:rPr>
          <w:rFonts w:cs="Simplified Arabic"/>
          <w:sz w:val="28"/>
          <w:szCs w:val="28"/>
          <w:rtl/>
          <w:lang w:bidi="ar-DZ"/>
        </w:rPr>
      </w:pPr>
      <w:r>
        <w:rPr>
          <w:rFonts w:cs="Simplified Arabic" w:hint="cs"/>
          <w:sz w:val="28"/>
          <w:szCs w:val="28"/>
          <w:rtl/>
          <w:lang w:bidi="ar-DZ"/>
        </w:rPr>
        <w:tab/>
        <w:t xml:space="preserve">تتكون المجموعة التي </w:t>
      </w:r>
      <w:r w:rsidR="001134B7">
        <w:rPr>
          <w:rFonts w:cs="Simplified Arabic" w:hint="cs"/>
          <w:sz w:val="28"/>
          <w:szCs w:val="28"/>
          <w:rtl/>
          <w:lang w:bidi="ar-DZ"/>
        </w:rPr>
        <w:t>أجرينا</w:t>
      </w:r>
      <w:r>
        <w:rPr>
          <w:rFonts w:cs="Simplified Arabic" w:hint="cs"/>
          <w:sz w:val="28"/>
          <w:szCs w:val="28"/>
          <w:rtl/>
          <w:lang w:bidi="ar-DZ"/>
        </w:rPr>
        <w:t xml:space="preserve"> عليها البحث من خمس حالات، ذوي أوين مطلقين وتم انتقائها بطريقة قصدية.</w:t>
      </w:r>
    </w:p>
    <w:p w:rsidR="005048A0" w:rsidRDefault="005048A0" w:rsidP="005048A0">
      <w:pPr>
        <w:bidi/>
        <w:spacing w:before="240" w:after="240"/>
        <w:jc w:val="both"/>
        <w:rPr>
          <w:rFonts w:cs="Simplified Arabic"/>
          <w:b/>
          <w:bCs/>
          <w:sz w:val="28"/>
          <w:szCs w:val="28"/>
          <w:rtl/>
          <w:lang w:bidi="ar-DZ"/>
        </w:rPr>
      </w:pPr>
      <w:r>
        <w:rPr>
          <w:rFonts w:cs="Simplified Arabic" w:hint="cs"/>
          <w:b/>
          <w:bCs/>
          <w:sz w:val="28"/>
          <w:szCs w:val="28"/>
          <w:rtl/>
          <w:lang w:bidi="ar-DZ"/>
        </w:rPr>
        <w:t>شروط انتقاء مجموعة البحث:</w:t>
      </w:r>
    </w:p>
    <w:p w:rsidR="005048A0" w:rsidRDefault="005048A0" w:rsidP="005048A0">
      <w:pPr>
        <w:bidi/>
        <w:spacing w:before="240" w:after="240"/>
        <w:jc w:val="both"/>
        <w:rPr>
          <w:rFonts w:cs="Simplified Arabic"/>
          <w:sz w:val="28"/>
          <w:szCs w:val="28"/>
          <w:rtl/>
          <w:lang w:bidi="ar-DZ"/>
        </w:rPr>
      </w:pPr>
      <w:r>
        <w:rPr>
          <w:rFonts w:cs="Simplified Arabic" w:hint="cs"/>
          <w:sz w:val="28"/>
          <w:szCs w:val="28"/>
          <w:rtl/>
          <w:lang w:bidi="ar-DZ"/>
        </w:rPr>
        <w:tab/>
        <w:t>كل بحث علمي يعتمد على اختيار مجموعة الب</w:t>
      </w:r>
      <w:r w:rsidR="00D73626">
        <w:rPr>
          <w:rFonts w:cs="Simplified Arabic" w:hint="cs"/>
          <w:sz w:val="28"/>
          <w:szCs w:val="28"/>
          <w:rtl/>
          <w:lang w:bidi="ar-DZ"/>
        </w:rPr>
        <w:t>حث التي تناسب وتخدم موضوع البحث</w:t>
      </w:r>
      <w:r>
        <w:rPr>
          <w:rFonts w:cs="Simplified Arabic" w:hint="cs"/>
          <w:sz w:val="28"/>
          <w:szCs w:val="28"/>
          <w:rtl/>
          <w:lang w:bidi="ar-DZ"/>
        </w:rPr>
        <w:t xml:space="preserve"> ولاختيار فرضيتنا قمنا باختيار خمس مراهقين يدرسون في المتوسطة وتتوفر فيهم الشروط التالية:</w:t>
      </w:r>
    </w:p>
    <w:p w:rsidR="005048A0" w:rsidRDefault="005048A0" w:rsidP="005048A0">
      <w:pPr>
        <w:pStyle w:val="Paragraphedeliste"/>
        <w:numPr>
          <w:ilvl w:val="0"/>
          <w:numId w:val="2"/>
        </w:numPr>
        <w:bidi/>
        <w:spacing w:before="240" w:after="240"/>
        <w:jc w:val="both"/>
        <w:rPr>
          <w:rFonts w:cs="Simplified Arabic"/>
          <w:sz w:val="28"/>
          <w:szCs w:val="28"/>
          <w:lang w:bidi="ar-DZ"/>
        </w:rPr>
      </w:pPr>
      <w:r>
        <w:rPr>
          <w:rFonts w:cs="Simplified Arabic" w:hint="cs"/>
          <w:sz w:val="28"/>
          <w:szCs w:val="28"/>
          <w:rtl/>
          <w:lang w:bidi="ar-DZ"/>
        </w:rPr>
        <w:t>تتراوح أعمارهم بين 12 سنة إلى 15 سنة.</w:t>
      </w:r>
    </w:p>
    <w:p w:rsidR="005048A0" w:rsidRDefault="005048A0" w:rsidP="005048A0">
      <w:pPr>
        <w:pStyle w:val="Paragraphedeliste"/>
        <w:numPr>
          <w:ilvl w:val="0"/>
          <w:numId w:val="2"/>
        </w:numPr>
        <w:bidi/>
        <w:spacing w:before="240" w:after="240"/>
        <w:jc w:val="both"/>
        <w:rPr>
          <w:rFonts w:cs="Simplified Arabic"/>
          <w:sz w:val="28"/>
          <w:szCs w:val="28"/>
          <w:lang w:bidi="ar-DZ"/>
        </w:rPr>
      </w:pPr>
      <w:r>
        <w:rPr>
          <w:rFonts w:cs="Simplified Arabic" w:hint="cs"/>
          <w:sz w:val="28"/>
          <w:szCs w:val="28"/>
          <w:rtl/>
          <w:lang w:bidi="ar-DZ"/>
        </w:rPr>
        <w:t>يكونوا ذوي أبوين مطلقين.</w:t>
      </w:r>
    </w:p>
    <w:p w:rsidR="00D43142" w:rsidRDefault="00D43142" w:rsidP="005048A0">
      <w:pPr>
        <w:bidi/>
        <w:spacing w:before="240" w:after="240"/>
        <w:jc w:val="both"/>
        <w:rPr>
          <w:rFonts w:cs="Simplified Arabic"/>
          <w:b/>
          <w:bCs/>
          <w:sz w:val="28"/>
          <w:szCs w:val="28"/>
          <w:rtl/>
          <w:lang w:bidi="ar-DZ"/>
        </w:rPr>
      </w:pPr>
    </w:p>
    <w:p w:rsidR="00D43142" w:rsidRDefault="00D43142" w:rsidP="00D43142">
      <w:pPr>
        <w:bidi/>
        <w:spacing w:before="240" w:after="240"/>
        <w:jc w:val="both"/>
        <w:rPr>
          <w:rFonts w:cs="Simplified Arabic"/>
          <w:b/>
          <w:bCs/>
          <w:sz w:val="28"/>
          <w:szCs w:val="28"/>
          <w:rtl/>
          <w:lang w:bidi="ar-DZ"/>
        </w:rPr>
      </w:pPr>
    </w:p>
    <w:p w:rsidR="00D43142" w:rsidRDefault="00D43142" w:rsidP="00D43142">
      <w:pPr>
        <w:bidi/>
        <w:spacing w:before="240" w:after="240"/>
        <w:jc w:val="both"/>
        <w:rPr>
          <w:rFonts w:cs="Simplified Arabic"/>
          <w:b/>
          <w:bCs/>
          <w:sz w:val="28"/>
          <w:szCs w:val="28"/>
          <w:rtl/>
          <w:lang w:bidi="ar-DZ"/>
        </w:rPr>
      </w:pPr>
    </w:p>
    <w:p w:rsidR="00D43142" w:rsidRDefault="00D43142" w:rsidP="00D43142">
      <w:pPr>
        <w:bidi/>
        <w:spacing w:before="240" w:after="240"/>
        <w:jc w:val="both"/>
        <w:rPr>
          <w:rFonts w:cs="Simplified Arabic"/>
          <w:b/>
          <w:bCs/>
          <w:sz w:val="28"/>
          <w:szCs w:val="28"/>
          <w:rtl/>
          <w:lang w:bidi="ar-DZ"/>
        </w:rPr>
      </w:pPr>
    </w:p>
    <w:p w:rsidR="005048A0" w:rsidRDefault="005048A0" w:rsidP="00D43142">
      <w:pPr>
        <w:bidi/>
        <w:spacing w:before="240" w:after="240"/>
        <w:jc w:val="both"/>
        <w:rPr>
          <w:rFonts w:cs="Simplified Arabic"/>
          <w:b/>
          <w:bCs/>
          <w:sz w:val="28"/>
          <w:szCs w:val="28"/>
          <w:rtl/>
          <w:lang w:bidi="ar-DZ"/>
        </w:rPr>
      </w:pPr>
      <w:r>
        <w:rPr>
          <w:rFonts w:cs="Simplified Arabic" w:hint="cs"/>
          <w:b/>
          <w:bCs/>
          <w:sz w:val="28"/>
          <w:szCs w:val="28"/>
          <w:rtl/>
          <w:lang w:bidi="ar-DZ"/>
        </w:rPr>
        <w:lastRenderedPageBreak/>
        <w:t>خصائص مجموعة البحث:</w:t>
      </w:r>
    </w:p>
    <w:p w:rsidR="005048A0" w:rsidRDefault="005048A0" w:rsidP="005048A0">
      <w:pPr>
        <w:bidi/>
        <w:spacing w:before="240" w:after="240"/>
        <w:jc w:val="both"/>
        <w:rPr>
          <w:rFonts w:cs="Simplified Arabic"/>
          <w:sz w:val="28"/>
          <w:szCs w:val="28"/>
          <w:rtl/>
          <w:lang w:bidi="ar-DZ"/>
        </w:rPr>
      </w:pPr>
      <w:r>
        <w:rPr>
          <w:rFonts w:cs="Simplified Arabic" w:hint="cs"/>
          <w:sz w:val="28"/>
          <w:szCs w:val="28"/>
          <w:rtl/>
          <w:lang w:bidi="ar-DZ"/>
        </w:rPr>
        <w:tab/>
        <w:t>تتكون مجموعة بحثنا من خمس حالات، والجدول يوضح خصائص هذه المجموعة:</w:t>
      </w:r>
    </w:p>
    <w:tbl>
      <w:tblPr>
        <w:tblStyle w:val="Grilledutableau"/>
        <w:bidiVisual/>
        <w:tblW w:w="0" w:type="auto"/>
        <w:jc w:val="center"/>
        <w:tblLook w:val="04A0"/>
      </w:tblPr>
      <w:tblGrid>
        <w:gridCol w:w="1808"/>
        <w:gridCol w:w="1417"/>
        <w:gridCol w:w="2126"/>
        <w:gridCol w:w="1843"/>
      </w:tblGrid>
      <w:tr w:rsidR="005048A0" w:rsidTr="00DC541E">
        <w:trPr>
          <w:jc w:val="center"/>
        </w:trPr>
        <w:tc>
          <w:tcPr>
            <w:tcW w:w="1808" w:type="dxa"/>
            <w:vAlign w:val="center"/>
          </w:tcPr>
          <w:p w:rsidR="005048A0" w:rsidRDefault="005048A0" w:rsidP="005048A0">
            <w:pPr>
              <w:bidi/>
              <w:spacing w:before="240" w:after="240"/>
              <w:jc w:val="center"/>
              <w:rPr>
                <w:rFonts w:cs="Simplified Arabic"/>
                <w:b/>
                <w:bCs/>
                <w:sz w:val="28"/>
                <w:szCs w:val="28"/>
                <w:rtl/>
                <w:lang w:bidi="ar-DZ"/>
              </w:rPr>
            </w:pPr>
            <w:r>
              <w:rPr>
                <w:rFonts w:cs="Simplified Arabic" w:hint="cs"/>
                <w:b/>
                <w:bCs/>
                <w:sz w:val="28"/>
                <w:szCs w:val="28"/>
                <w:rtl/>
                <w:lang w:bidi="ar-DZ"/>
              </w:rPr>
              <w:t xml:space="preserve">الحـــالة </w:t>
            </w:r>
          </w:p>
          <w:p w:rsidR="00B946A3" w:rsidRPr="005048A0" w:rsidRDefault="00B946A3" w:rsidP="00B946A3">
            <w:pPr>
              <w:bidi/>
              <w:spacing w:before="240" w:after="240"/>
              <w:jc w:val="center"/>
              <w:rPr>
                <w:rFonts w:cs="Simplified Arabic"/>
                <w:b/>
                <w:bCs/>
                <w:sz w:val="28"/>
                <w:szCs w:val="28"/>
                <w:rtl/>
                <w:lang w:bidi="ar-DZ"/>
              </w:rPr>
            </w:pPr>
          </w:p>
        </w:tc>
        <w:tc>
          <w:tcPr>
            <w:tcW w:w="1417" w:type="dxa"/>
            <w:vAlign w:val="center"/>
          </w:tcPr>
          <w:p w:rsidR="005048A0" w:rsidRPr="005048A0" w:rsidRDefault="005048A0" w:rsidP="005048A0">
            <w:pPr>
              <w:bidi/>
              <w:spacing w:before="240" w:after="240"/>
              <w:jc w:val="center"/>
              <w:rPr>
                <w:rFonts w:cs="Simplified Arabic"/>
                <w:b/>
                <w:bCs/>
                <w:sz w:val="28"/>
                <w:szCs w:val="28"/>
                <w:rtl/>
                <w:lang w:bidi="ar-DZ"/>
              </w:rPr>
            </w:pPr>
            <w:r>
              <w:rPr>
                <w:rFonts w:cs="Simplified Arabic" w:hint="cs"/>
                <w:b/>
                <w:bCs/>
                <w:sz w:val="28"/>
                <w:szCs w:val="28"/>
                <w:rtl/>
                <w:lang w:bidi="ar-DZ"/>
              </w:rPr>
              <w:t>الســــن</w:t>
            </w:r>
          </w:p>
        </w:tc>
        <w:tc>
          <w:tcPr>
            <w:tcW w:w="2126" w:type="dxa"/>
            <w:vAlign w:val="center"/>
          </w:tcPr>
          <w:p w:rsidR="005048A0" w:rsidRPr="005048A0" w:rsidRDefault="005048A0" w:rsidP="005048A0">
            <w:pPr>
              <w:bidi/>
              <w:spacing w:before="240" w:after="240"/>
              <w:jc w:val="center"/>
              <w:rPr>
                <w:rFonts w:cs="Simplified Arabic"/>
                <w:b/>
                <w:bCs/>
                <w:sz w:val="28"/>
                <w:szCs w:val="28"/>
                <w:rtl/>
                <w:lang w:bidi="ar-DZ"/>
              </w:rPr>
            </w:pPr>
            <w:r>
              <w:rPr>
                <w:rFonts w:cs="Simplified Arabic" w:hint="cs"/>
                <w:b/>
                <w:bCs/>
                <w:sz w:val="28"/>
                <w:szCs w:val="28"/>
                <w:rtl/>
                <w:lang w:bidi="ar-DZ"/>
              </w:rPr>
              <w:t>المستوى الدراسـي</w:t>
            </w:r>
          </w:p>
        </w:tc>
        <w:tc>
          <w:tcPr>
            <w:tcW w:w="1843" w:type="dxa"/>
            <w:vAlign w:val="center"/>
          </w:tcPr>
          <w:p w:rsidR="005048A0" w:rsidRPr="005048A0" w:rsidRDefault="005048A0" w:rsidP="005048A0">
            <w:pPr>
              <w:bidi/>
              <w:spacing w:before="240" w:after="240"/>
              <w:jc w:val="center"/>
              <w:rPr>
                <w:rFonts w:cs="Simplified Arabic"/>
                <w:b/>
                <w:bCs/>
                <w:sz w:val="28"/>
                <w:szCs w:val="28"/>
                <w:rtl/>
                <w:lang w:bidi="ar-DZ"/>
              </w:rPr>
            </w:pPr>
            <w:r>
              <w:rPr>
                <w:rFonts w:cs="Simplified Arabic" w:hint="cs"/>
                <w:b/>
                <w:bCs/>
                <w:sz w:val="28"/>
                <w:szCs w:val="28"/>
                <w:rtl/>
                <w:lang w:bidi="ar-DZ"/>
              </w:rPr>
              <w:t>المتكفـــل</w:t>
            </w:r>
          </w:p>
        </w:tc>
      </w:tr>
      <w:tr w:rsidR="005048A0" w:rsidTr="00B946A3">
        <w:trPr>
          <w:jc w:val="center"/>
        </w:trPr>
        <w:tc>
          <w:tcPr>
            <w:tcW w:w="1808" w:type="dxa"/>
          </w:tcPr>
          <w:p w:rsidR="00B946A3" w:rsidRDefault="00B946A3" w:rsidP="00B946A3">
            <w:pPr>
              <w:bidi/>
              <w:spacing w:before="240" w:after="240"/>
              <w:rPr>
                <w:rFonts w:cs="Simplified Arabic"/>
                <w:sz w:val="28"/>
                <w:szCs w:val="28"/>
                <w:rtl/>
                <w:lang w:bidi="ar-DZ"/>
              </w:rPr>
            </w:pPr>
            <w:r>
              <w:rPr>
                <w:rFonts w:cs="Simplified Arabic" w:hint="cs"/>
                <w:sz w:val="28"/>
                <w:szCs w:val="28"/>
                <w:rtl/>
                <w:lang w:bidi="ar-DZ"/>
              </w:rPr>
              <w:t xml:space="preserve">صلاح الدين </w:t>
            </w:r>
          </w:p>
          <w:p w:rsidR="00B946A3" w:rsidRDefault="00B946A3" w:rsidP="00B946A3">
            <w:pPr>
              <w:bidi/>
              <w:spacing w:before="240" w:after="240"/>
              <w:rPr>
                <w:rFonts w:cs="Simplified Arabic"/>
                <w:sz w:val="28"/>
                <w:szCs w:val="28"/>
                <w:rtl/>
                <w:lang w:bidi="ar-DZ"/>
              </w:rPr>
            </w:pPr>
            <w:r>
              <w:rPr>
                <w:rFonts w:cs="Simplified Arabic" w:hint="cs"/>
                <w:sz w:val="28"/>
                <w:szCs w:val="28"/>
                <w:rtl/>
                <w:lang w:bidi="ar-DZ"/>
              </w:rPr>
              <w:t>احم</w:t>
            </w:r>
            <w:r w:rsidR="00D73626">
              <w:rPr>
                <w:rFonts w:cs="Simplified Arabic" w:hint="cs"/>
                <w:sz w:val="28"/>
                <w:szCs w:val="28"/>
                <w:rtl/>
                <w:lang w:bidi="ar-DZ"/>
              </w:rPr>
              <w:t>ـــ</w:t>
            </w:r>
            <w:r>
              <w:rPr>
                <w:rFonts w:cs="Simplified Arabic" w:hint="cs"/>
                <w:sz w:val="28"/>
                <w:szCs w:val="28"/>
                <w:rtl/>
                <w:lang w:bidi="ar-DZ"/>
              </w:rPr>
              <w:t xml:space="preserve">د </w:t>
            </w:r>
          </w:p>
          <w:p w:rsidR="00B946A3" w:rsidRDefault="00B946A3" w:rsidP="00B946A3">
            <w:pPr>
              <w:bidi/>
              <w:spacing w:before="240" w:after="240"/>
              <w:rPr>
                <w:rFonts w:cs="Simplified Arabic"/>
                <w:sz w:val="28"/>
                <w:szCs w:val="28"/>
                <w:rtl/>
                <w:lang w:bidi="ar-DZ"/>
              </w:rPr>
            </w:pPr>
            <w:r>
              <w:rPr>
                <w:rFonts w:cs="Simplified Arabic" w:hint="cs"/>
                <w:sz w:val="28"/>
                <w:szCs w:val="28"/>
                <w:rtl/>
                <w:lang w:bidi="ar-DZ"/>
              </w:rPr>
              <w:t>مني</w:t>
            </w:r>
            <w:r w:rsidR="00D73626">
              <w:rPr>
                <w:rFonts w:cs="Simplified Arabic" w:hint="cs"/>
                <w:sz w:val="28"/>
                <w:szCs w:val="28"/>
                <w:rtl/>
                <w:lang w:bidi="ar-DZ"/>
              </w:rPr>
              <w:t>ـــ</w:t>
            </w:r>
            <w:r>
              <w:rPr>
                <w:rFonts w:cs="Simplified Arabic" w:hint="cs"/>
                <w:sz w:val="28"/>
                <w:szCs w:val="28"/>
                <w:rtl/>
                <w:lang w:bidi="ar-DZ"/>
              </w:rPr>
              <w:t>ر</w:t>
            </w:r>
          </w:p>
          <w:p w:rsidR="00B946A3" w:rsidRDefault="00B946A3" w:rsidP="00B946A3">
            <w:pPr>
              <w:bidi/>
              <w:spacing w:before="240" w:after="240"/>
              <w:rPr>
                <w:rFonts w:cs="Simplified Arabic"/>
                <w:sz w:val="28"/>
                <w:szCs w:val="28"/>
                <w:rtl/>
                <w:lang w:bidi="ar-DZ"/>
              </w:rPr>
            </w:pPr>
            <w:r>
              <w:rPr>
                <w:rFonts w:cs="Simplified Arabic" w:hint="cs"/>
                <w:sz w:val="28"/>
                <w:szCs w:val="28"/>
                <w:rtl/>
                <w:lang w:bidi="ar-DZ"/>
              </w:rPr>
              <w:t>كاتي</w:t>
            </w:r>
            <w:r w:rsidR="00D73626">
              <w:rPr>
                <w:rFonts w:cs="Simplified Arabic" w:hint="cs"/>
                <w:sz w:val="28"/>
                <w:szCs w:val="28"/>
                <w:rtl/>
                <w:lang w:bidi="ar-DZ"/>
              </w:rPr>
              <w:t>ـــ</w:t>
            </w:r>
            <w:r>
              <w:rPr>
                <w:rFonts w:cs="Simplified Arabic" w:hint="cs"/>
                <w:sz w:val="28"/>
                <w:szCs w:val="28"/>
                <w:rtl/>
                <w:lang w:bidi="ar-DZ"/>
              </w:rPr>
              <w:t xml:space="preserve">ة </w:t>
            </w:r>
          </w:p>
          <w:p w:rsidR="00B946A3" w:rsidRDefault="00B946A3" w:rsidP="00B946A3">
            <w:pPr>
              <w:bidi/>
              <w:spacing w:before="240" w:after="240"/>
              <w:rPr>
                <w:rFonts w:cs="Simplified Arabic"/>
                <w:sz w:val="28"/>
                <w:szCs w:val="28"/>
                <w:rtl/>
                <w:lang w:bidi="ar-DZ"/>
              </w:rPr>
            </w:pPr>
            <w:r>
              <w:rPr>
                <w:rFonts w:cs="Simplified Arabic" w:hint="cs"/>
                <w:sz w:val="28"/>
                <w:szCs w:val="28"/>
                <w:rtl/>
                <w:lang w:bidi="ar-DZ"/>
              </w:rPr>
              <w:t>غي</w:t>
            </w:r>
            <w:r w:rsidR="00D73626">
              <w:rPr>
                <w:rFonts w:cs="Simplified Arabic" w:hint="cs"/>
                <w:sz w:val="28"/>
                <w:szCs w:val="28"/>
                <w:rtl/>
                <w:lang w:bidi="ar-DZ"/>
              </w:rPr>
              <w:t>ــ</w:t>
            </w:r>
            <w:r>
              <w:rPr>
                <w:rFonts w:cs="Simplified Arabic" w:hint="cs"/>
                <w:sz w:val="28"/>
                <w:szCs w:val="28"/>
                <w:rtl/>
                <w:lang w:bidi="ar-DZ"/>
              </w:rPr>
              <w:t xml:space="preserve">لاس                                                     </w:t>
            </w:r>
          </w:p>
        </w:tc>
        <w:tc>
          <w:tcPr>
            <w:tcW w:w="1417" w:type="dxa"/>
            <w:vAlign w:val="center"/>
          </w:tcPr>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12</w:t>
            </w:r>
          </w:p>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14</w:t>
            </w:r>
          </w:p>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13</w:t>
            </w:r>
          </w:p>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15</w:t>
            </w:r>
          </w:p>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13</w:t>
            </w:r>
          </w:p>
        </w:tc>
        <w:tc>
          <w:tcPr>
            <w:tcW w:w="2126" w:type="dxa"/>
            <w:vAlign w:val="center"/>
          </w:tcPr>
          <w:p w:rsidR="005048A0" w:rsidRDefault="00B946A3" w:rsidP="005048A0">
            <w:pPr>
              <w:bidi/>
              <w:spacing w:before="240" w:after="240"/>
              <w:jc w:val="center"/>
              <w:rPr>
                <w:rFonts w:cs="Simplified Arabic"/>
                <w:sz w:val="28"/>
                <w:szCs w:val="28"/>
                <w:rtl/>
                <w:lang w:bidi="ar-DZ"/>
              </w:rPr>
            </w:pPr>
            <w:r>
              <w:rPr>
                <w:rFonts w:cs="Simplified Arabic" w:hint="cs"/>
                <w:sz w:val="28"/>
                <w:szCs w:val="28"/>
                <w:rtl/>
                <w:lang w:bidi="ar-DZ"/>
              </w:rPr>
              <w:t xml:space="preserve">ضعيف جدا </w:t>
            </w:r>
          </w:p>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مت</w:t>
            </w:r>
            <w:r w:rsidR="00D73626">
              <w:rPr>
                <w:rFonts w:cs="Simplified Arabic" w:hint="cs"/>
                <w:sz w:val="28"/>
                <w:szCs w:val="28"/>
                <w:rtl/>
                <w:lang w:bidi="ar-DZ"/>
              </w:rPr>
              <w:t>ــ</w:t>
            </w:r>
            <w:r>
              <w:rPr>
                <w:rFonts w:cs="Simplified Arabic" w:hint="cs"/>
                <w:sz w:val="28"/>
                <w:szCs w:val="28"/>
                <w:rtl/>
                <w:lang w:bidi="ar-DZ"/>
              </w:rPr>
              <w:t xml:space="preserve">وسط </w:t>
            </w:r>
          </w:p>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ضعي</w:t>
            </w:r>
            <w:r w:rsidR="00D73626">
              <w:rPr>
                <w:rFonts w:cs="Simplified Arabic" w:hint="cs"/>
                <w:sz w:val="28"/>
                <w:szCs w:val="28"/>
                <w:rtl/>
                <w:lang w:bidi="ar-DZ"/>
              </w:rPr>
              <w:t>ــ</w:t>
            </w:r>
            <w:r>
              <w:rPr>
                <w:rFonts w:cs="Simplified Arabic" w:hint="cs"/>
                <w:sz w:val="28"/>
                <w:szCs w:val="28"/>
                <w:rtl/>
                <w:lang w:bidi="ar-DZ"/>
              </w:rPr>
              <w:t xml:space="preserve">ف </w:t>
            </w:r>
          </w:p>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مت</w:t>
            </w:r>
            <w:r w:rsidR="00D73626">
              <w:rPr>
                <w:rFonts w:cs="Simplified Arabic" w:hint="cs"/>
                <w:sz w:val="28"/>
                <w:szCs w:val="28"/>
                <w:rtl/>
                <w:lang w:bidi="ar-DZ"/>
              </w:rPr>
              <w:t>ــ</w:t>
            </w:r>
            <w:r>
              <w:rPr>
                <w:rFonts w:cs="Simplified Arabic" w:hint="cs"/>
                <w:sz w:val="28"/>
                <w:szCs w:val="28"/>
                <w:rtl/>
                <w:lang w:bidi="ar-DZ"/>
              </w:rPr>
              <w:t>وسط</w:t>
            </w:r>
          </w:p>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مت</w:t>
            </w:r>
            <w:r w:rsidR="00D73626">
              <w:rPr>
                <w:rFonts w:cs="Simplified Arabic" w:hint="cs"/>
                <w:sz w:val="28"/>
                <w:szCs w:val="28"/>
                <w:rtl/>
                <w:lang w:bidi="ar-DZ"/>
              </w:rPr>
              <w:t>ــ</w:t>
            </w:r>
            <w:r>
              <w:rPr>
                <w:rFonts w:cs="Simplified Arabic" w:hint="cs"/>
                <w:sz w:val="28"/>
                <w:szCs w:val="28"/>
                <w:rtl/>
                <w:lang w:bidi="ar-DZ"/>
              </w:rPr>
              <w:t>وسط</w:t>
            </w:r>
          </w:p>
        </w:tc>
        <w:tc>
          <w:tcPr>
            <w:tcW w:w="1843" w:type="dxa"/>
            <w:vAlign w:val="center"/>
          </w:tcPr>
          <w:p w:rsidR="005048A0" w:rsidRDefault="005048A0" w:rsidP="005048A0">
            <w:pPr>
              <w:bidi/>
              <w:spacing w:before="240" w:after="240"/>
              <w:jc w:val="center"/>
              <w:rPr>
                <w:rFonts w:cs="Simplified Arabic"/>
                <w:sz w:val="28"/>
                <w:szCs w:val="28"/>
                <w:rtl/>
                <w:lang w:bidi="ar-DZ"/>
              </w:rPr>
            </w:pPr>
            <w:r>
              <w:rPr>
                <w:rFonts w:cs="Simplified Arabic" w:hint="cs"/>
                <w:sz w:val="28"/>
                <w:szCs w:val="28"/>
                <w:rtl/>
                <w:lang w:bidi="ar-DZ"/>
              </w:rPr>
              <w:t>الأم</w:t>
            </w:r>
          </w:p>
          <w:p w:rsidR="005048A0" w:rsidRDefault="005048A0" w:rsidP="005048A0">
            <w:pPr>
              <w:bidi/>
              <w:spacing w:before="240" w:after="240"/>
              <w:jc w:val="center"/>
              <w:rPr>
                <w:rFonts w:cs="Simplified Arabic"/>
                <w:sz w:val="28"/>
                <w:szCs w:val="28"/>
                <w:rtl/>
                <w:lang w:bidi="ar-DZ"/>
              </w:rPr>
            </w:pPr>
            <w:r>
              <w:rPr>
                <w:rFonts w:cs="Simplified Arabic" w:hint="cs"/>
                <w:sz w:val="28"/>
                <w:szCs w:val="28"/>
                <w:rtl/>
                <w:lang w:bidi="ar-DZ"/>
              </w:rPr>
              <w:t>الأم</w:t>
            </w:r>
          </w:p>
          <w:p w:rsidR="005048A0" w:rsidRDefault="005048A0" w:rsidP="005048A0">
            <w:pPr>
              <w:bidi/>
              <w:spacing w:before="240" w:after="240"/>
              <w:jc w:val="center"/>
              <w:rPr>
                <w:rFonts w:cs="Simplified Arabic"/>
                <w:sz w:val="28"/>
                <w:szCs w:val="28"/>
                <w:rtl/>
                <w:lang w:bidi="ar-DZ"/>
              </w:rPr>
            </w:pPr>
            <w:r>
              <w:rPr>
                <w:rFonts w:cs="Simplified Arabic" w:hint="cs"/>
                <w:sz w:val="28"/>
                <w:szCs w:val="28"/>
                <w:rtl/>
                <w:lang w:bidi="ar-DZ"/>
              </w:rPr>
              <w:t>الأم</w:t>
            </w:r>
          </w:p>
          <w:p w:rsidR="005048A0" w:rsidRDefault="00B946A3" w:rsidP="005048A0">
            <w:pPr>
              <w:bidi/>
              <w:spacing w:before="240" w:after="240"/>
              <w:jc w:val="center"/>
              <w:rPr>
                <w:rFonts w:cs="Simplified Arabic"/>
                <w:sz w:val="28"/>
                <w:szCs w:val="28"/>
                <w:rtl/>
                <w:lang w:bidi="ar-DZ"/>
              </w:rPr>
            </w:pPr>
            <w:r>
              <w:rPr>
                <w:rFonts w:cs="Simplified Arabic" w:hint="cs"/>
                <w:sz w:val="28"/>
                <w:szCs w:val="28"/>
                <w:rtl/>
                <w:lang w:bidi="ar-DZ"/>
              </w:rPr>
              <w:t>الأم</w:t>
            </w:r>
          </w:p>
          <w:p w:rsidR="00B946A3" w:rsidRDefault="00B946A3" w:rsidP="00B946A3">
            <w:pPr>
              <w:bidi/>
              <w:spacing w:before="240" w:after="240"/>
              <w:jc w:val="center"/>
              <w:rPr>
                <w:rFonts w:cs="Simplified Arabic"/>
                <w:sz w:val="28"/>
                <w:szCs w:val="28"/>
                <w:rtl/>
                <w:lang w:bidi="ar-DZ"/>
              </w:rPr>
            </w:pPr>
            <w:r>
              <w:rPr>
                <w:rFonts w:cs="Simplified Arabic" w:hint="cs"/>
                <w:sz w:val="28"/>
                <w:szCs w:val="28"/>
                <w:rtl/>
                <w:lang w:bidi="ar-DZ"/>
              </w:rPr>
              <w:t>الأم</w:t>
            </w:r>
          </w:p>
        </w:tc>
      </w:tr>
    </w:tbl>
    <w:p w:rsidR="005048A0" w:rsidRDefault="004A5622" w:rsidP="005048A0">
      <w:pPr>
        <w:bidi/>
        <w:spacing w:before="240" w:after="240"/>
        <w:jc w:val="both"/>
        <w:rPr>
          <w:rFonts w:cs="Simplified Arabic"/>
          <w:b/>
          <w:bCs/>
          <w:sz w:val="28"/>
          <w:szCs w:val="28"/>
          <w:rtl/>
          <w:lang w:bidi="ar-DZ"/>
        </w:rPr>
      </w:pPr>
      <w:r>
        <w:rPr>
          <w:rFonts w:cs="Simplified Arabic" w:hint="cs"/>
          <w:b/>
          <w:bCs/>
          <w:sz w:val="28"/>
          <w:szCs w:val="28"/>
          <w:rtl/>
          <w:lang w:bidi="ar-DZ"/>
        </w:rPr>
        <w:t>أدوات البحث:</w:t>
      </w:r>
    </w:p>
    <w:p w:rsidR="004A5622" w:rsidRDefault="002B3249" w:rsidP="004A5622">
      <w:pPr>
        <w:bidi/>
        <w:spacing w:before="240" w:after="240"/>
        <w:jc w:val="both"/>
        <w:rPr>
          <w:rFonts w:cs="Simplified Arabic"/>
          <w:sz w:val="28"/>
          <w:szCs w:val="28"/>
          <w:rtl/>
          <w:lang w:bidi="ar-DZ"/>
        </w:rPr>
      </w:pPr>
      <w:r>
        <w:rPr>
          <w:rFonts w:cs="Simplified Arabic" w:hint="cs"/>
          <w:sz w:val="28"/>
          <w:szCs w:val="28"/>
          <w:rtl/>
          <w:lang w:bidi="ar-DZ"/>
        </w:rPr>
        <w:tab/>
        <w:t>اعتمدنا على المقابلة العيادية نصف موجهة كأساس لدراستنا مع تطبيق مقياس السلوك العدواني.</w:t>
      </w:r>
    </w:p>
    <w:p w:rsidR="002B3249" w:rsidRDefault="002B3249" w:rsidP="002B3249">
      <w:pPr>
        <w:bidi/>
        <w:spacing w:before="240" w:after="240"/>
        <w:jc w:val="both"/>
        <w:rPr>
          <w:rFonts w:cs="Simplified Arabic"/>
          <w:b/>
          <w:bCs/>
          <w:sz w:val="28"/>
          <w:szCs w:val="28"/>
          <w:rtl/>
          <w:lang w:bidi="ar-DZ"/>
        </w:rPr>
      </w:pPr>
      <w:r>
        <w:rPr>
          <w:rFonts w:cs="Simplified Arabic" w:hint="cs"/>
          <w:b/>
          <w:bCs/>
          <w:sz w:val="28"/>
          <w:szCs w:val="28"/>
          <w:rtl/>
          <w:lang w:bidi="ar-DZ"/>
        </w:rPr>
        <w:t>المقابلة العيادية نصف موجهة:</w:t>
      </w:r>
    </w:p>
    <w:p w:rsidR="002B3249" w:rsidRPr="001134B7" w:rsidRDefault="002B3249" w:rsidP="00B946A3">
      <w:pPr>
        <w:bidi/>
        <w:spacing w:before="240" w:after="240"/>
        <w:jc w:val="both"/>
        <w:rPr>
          <w:rFonts w:cs="Simplified Arabic"/>
          <w:sz w:val="24"/>
          <w:szCs w:val="24"/>
          <w:rtl/>
          <w:lang w:bidi="ar-DZ"/>
        </w:rPr>
      </w:pPr>
      <w:r>
        <w:rPr>
          <w:rFonts w:cs="Simplified Arabic" w:hint="cs"/>
          <w:sz w:val="28"/>
          <w:szCs w:val="28"/>
          <w:rtl/>
          <w:lang w:bidi="ar-DZ"/>
        </w:rPr>
        <w:tab/>
        <w:t xml:space="preserve">وهي وسيلة منظمة هادفة تبدأ تنتهي، فهي تبدأ بدافع تحقيق الهدف الذي أجري من أجله وتنتهي بنتائج يتوقعها الأخصائي </w:t>
      </w:r>
      <w:r w:rsidR="00B946A3">
        <w:rPr>
          <w:rFonts w:cs="Simplified Arabic" w:hint="cs"/>
          <w:sz w:val="28"/>
          <w:szCs w:val="28"/>
          <w:rtl/>
          <w:lang w:bidi="ar-DZ"/>
        </w:rPr>
        <w:t>الإكلينيكي</w:t>
      </w:r>
      <w:r w:rsidRPr="001134B7">
        <w:rPr>
          <w:rFonts w:cs="Simplified Arabic" w:hint="cs"/>
          <w:sz w:val="24"/>
          <w:szCs w:val="24"/>
          <w:rtl/>
          <w:lang w:bidi="ar-DZ"/>
        </w:rPr>
        <w:t>.(أديب ال</w:t>
      </w:r>
      <w:r w:rsidR="00B946A3">
        <w:rPr>
          <w:rFonts w:cs="Simplified Arabic" w:hint="cs"/>
          <w:sz w:val="24"/>
          <w:szCs w:val="24"/>
          <w:rtl/>
          <w:lang w:bidi="ar-DZ"/>
        </w:rPr>
        <w:t>خ</w:t>
      </w:r>
      <w:r w:rsidRPr="001134B7">
        <w:rPr>
          <w:rFonts w:cs="Simplified Arabic" w:hint="cs"/>
          <w:sz w:val="24"/>
          <w:szCs w:val="24"/>
          <w:rtl/>
          <w:lang w:bidi="ar-DZ"/>
        </w:rPr>
        <w:t>الدي، 2002، ص103).</w:t>
      </w:r>
    </w:p>
    <w:p w:rsidR="002B3249" w:rsidRPr="001134B7" w:rsidRDefault="002B3249" w:rsidP="00B946A3">
      <w:pPr>
        <w:bidi/>
        <w:spacing w:before="240" w:after="240"/>
        <w:jc w:val="both"/>
        <w:rPr>
          <w:rFonts w:cs="Simplified Arabic"/>
          <w:sz w:val="24"/>
          <w:szCs w:val="24"/>
          <w:rtl/>
          <w:lang w:bidi="ar-DZ"/>
        </w:rPr>
      </w:pPr>
      <w:r>
        <w:rPr>
          <w:rFonts w:cs="Simplified Arabic" w:hint="cs"/>
          <w:sz w:val="28"/>
          <w:szCs w:val="28"/>
          <w:rtl/>
          <w:lang w:bidi="ar-DZ"/>
        </w:rPr>
        <w:tab/>
        <w:t xml:space="preserve">والمقابلة العيادية النصف الموجهة ليست مقابلة عيادية حرة ولا مقيّدة، بل تقع بين الاثنين، حيث يقوم فيها الفاحص بالاستماع إلى المفحُوص والتدخل لغرض توجيهه فيما يخدم المقابلة، وهذا النّوع من المقابلة يسمح للمفحوص بالتعبير بكل ارتياح وطلاقة، ويشجعه على الكلام، وهذا النّوع يعتمد فيها الباحث على دليل المقابلة، أي شكله تحتوي على جميع المواضيع المراد التطرق إليها، ولا </w:t>
      </w:r>
      <w:r>
        <w:rPr>
          <w:rFonts w:cs="Simplified Arabic" w:hint="cs"/>
          <w:sz w:val="28"/>
          <w:szCs w:val="28"/>
          <w:rtl/>
          <w:lang w:bidi="ar-DZ"/>
        </w:rPr>
        <w:lastRenderedPageBreak/>
        <w:t>يوجد نظام يفرض على الباحث التطرق لهذه المواضيع، فالباحث حر في ذلك فإذا لم يتطرق المفحوص لموضوع ما من المواضيع تلقائيا فعل</w:t>
      </w:r>
      <w:r w:rsidR="00B946A3">
        <w:rPr>
          <w:rFonts w:cs="Simplified Arabic" w:hint="cs"/>
          <w:sz w:val="28"/>
          <w:szCs w:val="28"/>
          <w:rtl/>
          <w:lang w:bidi="ar-DZ"/>
        </w:rPr>
        <w:t>ى</w:t>
      </w:r>
      <w:r>
        <w:rPr>
          <w:rFonts w:cs="Simplified Arabic" w:hint="cs"/>
          <w:sz w:val="28"/>
          <w:szCs w:val="28"/>
          <w:rtl/>
          <w:lang w:bidi="ar-DZ"/>
        </w:rPr>
        <w:t xml:space="preserve"> الباحث </w:t>
      </w:r>
      <w:r w:rsidR="001134B7">
        <w:rPr>
          <w:rFonts w:cs="Simplified Arabic" w:hint="cs"/>
          <w:sz w:val="28"/>
          <w:szCs w:val="28"/>
          <w:rtl/>
          <w:lang w:bidi="ar-DZ"/>
        </w:rPr>
        <w:t>أن</w:t>
      </w:r>
      <w:r>
        <w:rPr>
          <w:rFonts w:cs="Simplified Arabic" w:hint="cs"/>
          <w:sz w:val="28"/>
          <w:szCs w:val="28"/>
          <w:rtl/>
          <w:lang w:bidi="ar-DZ"/>
        </w:rPr>
        <w:t xml:space="preserve"> يفتح عليه هذه المواضيع</w:t>
      </w:r>
      <w:r w:rsidRPr="001134B7">
        <w:rPr>
          <w:rFonts w:cs="Simplified Arabic" w:hint="cs"/>
          <w:sz w:val="24"/>
          <w:szCs w:val="24"/>
          <w:rtl/>
          <w:lang w:bidi="ar-DZ"/>
        </w:rPr>
        <w:t>.(محمد خليفة بركات، 1984، ص336).</w:t>
      </w:r>
    </w:p>
    <w:p w:rsidR="002B3249" w:rsidRDefault="009440C3" w:rsidP="002B3249">
      <w:pPr>
        <w:bidi/>
        <w:spacing w:before="240" w:after="240"/>
        <w:jc w:val="both"/>
        <w:rPr>
          <w:rFonts w:cs="Simplified Arabic"/>
          <w:sz w:val="28"/>
          <w:szCs w:val="28"/>
          <w:rtl/>
          <w:lang w:bidi="ar-DZ"/>
        </w:rPr>
      </w:pPr>
      <w:r>
        <w:rPr>
          <w:rFonts w:cs="Simplified Arabic" w:hint="cs"/>
          <w:sz w:val="28"/>
          <w:szCs w:val="28"/>
          <w:rtl/>
          <w:lang w:bidi="ar-DZ"/>
        </w:rPr>
        <w:tab/>
        <w:t xml:space="preserve">ولقد اخترنا في هذا البحث المقابلة العيادية نصف موجهة كونها تجعل المفحوص يجيب بكل حرية وتسمح بعدم الخروج عن </w:t>
      </w:r>
      <w:r w:rsidR="001134B7">
        <w:rPr>
          <w:rFonts w:cs="Simplified Arabic" w:hint="cs"/>
          <w:sz w:val="28"/>
          <w:szCs w:val="28"/>
          <w:rtl/>
          <w:lang w:bidi="ar-DZ"/>
        </w:rPr>
        <w:t>إشكالية</w:t>
      </w:r>
      <w:r>
        <w:rPr>
          <w:rFonts w:cs="Simplified Arabic" w:hint="cs"/>
          <w:sz w:val="28"/>
          <w:szCs w:val="28"/>
          <w:rtl/>
          <w:lang w:bidi="ar-DZ"/>
        </w:rPr>
        <w:t xml:space="preserve"> البحث وكما قمنا ببناء دليل المقابلة حيث يحتوي على البيانات الشخصية مع ستة محاور وهي على النّحو التالي:</w:t>
      </w:r>
    </w:p>
    <w:p w:rsidR="009440C3" w:rsidRPr="009440C3" w:rsidRDefault="009440C3" w:rsidP="009440C3">
      <w:pPr>
        <w:pStyle w:val="Paragraphedeliste"/>
        <w:numPr>
          <w:ilvl w:val="0"/>
          <w:numId w:val="3"/>
        </w:numPr>
        <w:bidi/>
        <w:spacing w:before="240" w:after="240"/>
        <w:ind w:left="424"/>
        <w:jc w:val="both"/>
        <w:rPr>
          <w:rFonts w:cs="Simplified Arabic"/>
          <w:b/>
          <w:bCs/>
          <w:sz w:val="28"/>
          <w:szCs w:val="28"/>
          <w:lang w:bidi="ar-DZ"/>
        </w:rPr>
      </w:pPr>
      <w:r w:rsidRPr="009440C3">
        <w:rPr>
          <w:rFonts w:cs="Simplified Arabic" w:hint="cs"/>
          <w:b/>
          <w:bCs/>
          <w:sz w:val="28"/>
          <w:szCs w:val="28"/>
          <w:rtl/>
          <w:lang w:bidi="ar-DZ"/>
        </w:rPr>
        <w:t>البيانات الشخصية:</w:t>
      </w:r>
      <w:r>
        <w:rPr>
          <w:rFonts w:cs="Simplified Arabic" w:hint="cs"/>
          <w:sz w:val="28"/>
          <w:szCs w:val="28"/>
          <w:rtl/>
          <w:lang w:bidi="ar-DZ"/>
        </w:rPr>
        <w:t xml:space="preserve"> حيث تحتوي على الاسم </w:t>
      </w:r>
      <w:r>
        <w:rPr>
          <w:rFonts w:cs="Simplified Arabic"/>
          <w:sz w:val="28"/>
          <w:szCs w:val="28"/>
          <w:rtl/>
          <w:lang w:bidi="ar-DZ"/>
        </w:rPr>
        <w:t>–</w:t>
      </w:r>
      <w:r>
        <w:rPr>
          <w:rFonts w:cs="Simplified Arabic" w:hint="cs"/>
          <w:sz w:val="28"/>
          <w:szCs w:val="28"/>
          <w:rtl/>
          <w:lang w:bidi="ar-DZ"/>
        </w:rPr>
        <w:t xml:space="preserve"> اللقب </w:t>
      </w:r>
      <w:r>
        <w:rPr>
          <w:rFonts w:cs="Simplified Arabic"/>
          <w:sz w:val="28"/>
          <w:szCs w:val="28"/>
          <w:rtl/>
          <w:lang w:bidi="ar-DZ"/>
        </w:rPr>
        <w:t>–</w:t>
      </w:r>
      <w:r>
        <w:rPr>
          <w:rFonts w:cs="Simplified Arabic" w:hint="cs"/>
          <w:sz w:val="28"/>
          <w:szCs w:val="28"/>
          <w:rtl/>
          <w:lang w:bidi="ar-DZ"/>
        </w:rPr>
        <w:t xml:space="preserve"> الجنس </w:t>
      </w:r>
      <w:r>
        <w:rPr>
          <w:rFonts w:cs="Simplified Arabic"/>
          <w:sz w:val="28"/>
          <w:szCs w:val="28"/>
          <w:rtl/>
          <w:lang w:bidi="ar-DZ"/>
        </w:rPr>
        <w:t>–</w:t>
      </w:r>
      <w:r>
        <w:rPr>
          <w:rFonts w:cs="Simplified Arabic" w:hint="cs"/>
          <w:sz w:val="28"/>
          <w:szCs w:val="28"/>
          <w:rtl/>
          <w:lang w:bidi="ar-DZ"/>
        </w:rPr>
        <w:t xml:space="preserve"> عدد </w:t>
      </w:r>
      <w:r w:rsidR="001134B7">
        <w:rPr>
          <w:rFonts w:cs="Simplified Arabic" w:hint="cs"/>
          <w:sz w:val="28"/>
          <w:szCs w:val="28"/>
          <w:rtl/>
          <w:lang w:bidi="ar-DZ"/>
        </w:rPr>
        <w:t>الإخوة</w:t>
      </w:r>
      <w:r>
        <w:rPr>
          <w:rFonts w:cs="Simplified Arabic" w:hint="cs"/>
          <w:sz w:val="28"/>
          <w:szCs w:val="28"/>
          <w:rtl/>
          <w:lang w:bidi="ar-DZ"/>
        </w:rPr>
        <w:t xml:space="preserve"> </w:t>
      </w:r>
      <w:r>
        <w:rPr>
          <w:rFonts w:cs="Simplified Arabic"/>
          <w:sz w:val="28"/>
          <w:szCs w:val="28"/>
          <w:rtl/>
          <w:lang w:bidi="ar-DZ"/>
        </w:rPr>
        <w:t>–</w:t>
      </w:r>
      <w:r>
        <w:rPr>
          <w:rFonts w:cs="Simplified Arabic" w:hint="cs"/>
          <w:sz w:val="28"/>
          <w:szCs w:val="28"/>
          <w:rtl/>
          <w:lang w:bidi="ar-DZ"/>
        </w:rPr>
        <w:t xml:space="preserve"> الترتيب بي </w:t>
      </w:r>
      <w:r w:rsidR="001134B7">
        <w:rPr>
          <w:rFonts w:cs="Simplified Arabic" w:hint="cs"/>
          <w:sz w:val="28"/>
          <w:szCs w:val="28"/>
          <w:rtl/>
          <w:lang w:bidi="ar-DZ"/>
        </w:rPr>
        <w:t>الإخوة</w:t>
      </w:r>
      <w:r>
        <w:rPr>
          <w:rFonts w:cs="Simplified Arabic" w:hint="cs"/>
          <w:sz w:val="28"/>
          <w:szCs w:val="28"/>
          <w:rtl/>
          <w:lang w:bidi="ar-DZ"/>
        </w:rPr>
        <w:t>.</w:t>
      </w:r>
    </w:p>
    <w:p w:rsidR="009440C3" w:rsidRPr="009440C3" w:rsidRDefault="009440C3" w:rsidP="009440C3">
      <w:pPr>
        <w:pStyle w:val="Paragraphedeliste"/>
        <w:numPr>
          <w:ilvl w:val="0"/>
          <w:numId w:val="3"/>
        </w:numPr>
        <w:bidi/>
        <w:spacing w:before="240" w:after="240"/>
        <w:ind w:left="424"/>
        <w:jc w:val="both"/>
        <w:rPr>
          <w:rFonts w:cs="Simplified Arabic"/>
          <w:b/>
          <w:bCs/>
          <w:sz w:val="28"/>
          <w:szCs w:val="28"/>
          <w:lang w:bidi="ar-DZ"/>
        </w:rPr>
      </w:pPr>
      <w:r>
        <w:rPr>
          <w:rFonts w:cs="Simplified Arabic" w:hint="cs"/>
          <w:b/>
          <w:bCs/>
          <w:sz w:val="28"/>
          <w:szCs w:val="28"/>
          <w:rtl/>
          <w:lang w:bidi="ar-DZ"/>
        </w:rPr>
        <w:t>محور العلاقة الأسرية:</w:t>
      </w:r>
      <w:r>
        <w:rPr>
          <w:rFonts w:cs="Simplified Arabic" w:hint="cs"/>
          <w:sz w:val="28"/>
          <w:szCs w:val="28"/>
          <w:rtl/>
          <w:lang w:bidi="ar-DZ"/>
        </w:rPr>
        <w:t xml:space="preserve"> يحتوي على ثلاثة أسئلة تهدف إلى معرفة طبيعة العلاقة الموجودة بين المراهق وأسرته.</w:t>
      </w:r>
    </w:p>
    <w:p w:rsidR="009440C3" w:rsidRPr="00E30F23" w:rsidRDefault="00E30F23" w:rsidP="009440C3">
      <w:pPr>
        <w:pStyle w:val="Paragraphedeliste"/>
        <w:numPr>
          <w:ilvl w:val="0"/>
          <w:numId w:val="3"/>
        </w:numPr>
        <w:bidi/>
        <w:spacing w:before="240" w:after="240"/>
        <w:ind w:left="424"/>
        <w:jc w:val="both"/>
        <w:rPr>
          <w:rFonts w:cs="Simplified Arabic"/>
          <w:b/>
          <w:bCs/>
          <w:sz w:val="28"/>
          <w:szCs w:val="28"/>
          <w:lang w:bidi="ar-DZ"/>
        </w:rPr>
      </w:pPr>
      <w:r>
        <w:rPr>
          <w:rFonts w:cs="Simplified Arabic" w:hint="cs"/>
          <w:b/>
          <w:bCs/>
          <w:sz w:val="28"/>
          <w:szCs w:val="28"/>
          <w:rtl/>
          <w:lang w:bidi="ar-DZ"/>
        </w:rPr>
        <w:t>محور حول الظروف العائلية:</w:t>
      </w:r>
      <w:r>
        <w:rPr>
          <w:rFonts w:cs="Simplified Arabic" w:hint="cs"/>
          <w:sz w:val="28"/>
          <w:szCs w:val="28"/>
          <w:rtl/>
          <w:lang w:bidi="ar-DZ"/>
        </w:rPr>
        <w:t xml:space="preserve"> يتضمن أيضا ثلاثة أسئلة تهدف إلى معرفة وضعية المراهق قبل وبعد طلاق والديه.</w:t>
      </w:r>
    </w:p>
    <w:p w:rsidR="00E30F23" w:rsidRPr="00E30F23" w:rsidRDefault="00E30F23" w:rsidP="00E30F23">
      <w:pPr>
        <w:pStyle w:val="Paragraphedeliste"/>
        <w:numPr>
          <w:ilvl w:val="0"/>
          <w:numId w:val="3"/>
        </w:numPr>
        <w:bidi/>
        <w:spacing w:before="240" w:after="240"/>
        <w:ind w:left="424"/>
        <w:jc w:val="both"/>
        <w:rPr>
          <w:rFonts w:cs="Simplified Arabic"/>
          <w:b/>
          <w:bCs/>
          <w:sz w:val="28"/>
          <w:szCs w:val="28"/>
          <w:lang w:bidi="ar-DZ"/>
        </w:rPr>
      </w:pPr>
      <w:r>
        <w:rPr>
          <w:rFonts w:cs="Simplified Arabic" w:hint="cs"/>
          <w:b/>
          <w:bCs/>
          <w:sz w:val="28"/>
          <w:szCs w:val="28"/>
          <w:rtl/>
          <w:lang w:bidi="ar-DZ"/>
        </w:rPr>
        <w:t>محور الظروف الاجتماعية:</w:t>
      </w:r>
      <w:r>
        <w:rPr>
          <w:rFonts w:cs="Simplified Arabic" w:hint="cs"/>
          <w:sz w:val="28"/>
          <w:szCs w:val="28"/>
          <w:rtl/>
          <w:lang w:bidi="ar-DZ"/>
        </w:rPr>
        <w:t xml:space="preserve"> الذي يتضمن أسئلة تهدف إلى طبيعة العلاقة مع الآخرين ومدى تقبله لموضوع الطلاق.</w:t>
      </w:r>
    </w:p>
    <w:p w:rsidR="00E30F23" w:rsidRPr="00E30F23" w:rsidRDefault="00E30F23" w:rsidP="00E30F23">
      <w:pPr>
        <w:pStyle w:val="Paragraphedeliste"/>
        <w:numPr>
          <w:ilvl w:val="0"/>
          <w:numId w:val="3"/>
        </w:numPr>
        <w:bidi/>
        <w:spacing w:before="240" w:after="240"/>
        <w:ind w:left="424"/>
        <w:jc w:val="both"/>
        <w:rPr>
          <w:rFonts w:cs="Simplified Arabic"/>
          <w:b/>
          <w:bCs/>
          <w:sz w:val="28"/>
          <w:szCs w:val="28"/>
          <w:lang w:bidi="ar-DZ"/>
        </w:rPr>
      </w:pPr>
      <w:r>
        <w:rPr>
          <w:rFonts w:cs="Simplified Arabic" w:hint="cs"/>
          <w:b/>
          <w:bCs/>
          <w:sz w:val="28"/>
          <w:szCs w:val="28"/>
          <w:rtl/>
          <w:lang w:bidi="ar-DZ"/>
        </w:rPr>
        <w:t>محور حول الظروف المدرسية:</w:t>
      </w:r>
      <w:r>
        <w:rPr>
          <w:rFonts w:cs="Simplified Arabic" w:hint="cs"/>
          <w:sz w:val="28"/>
          <w:szCs w:val="28"/>
          <w:rtl/>
          <w:lang w:bidi="ar-DZ"/>
        </w:rPr>
        <w:t xml:space="preserve"> يحتوي على ثلاثة أسئلة وتهدف إلى معرفة نفسية المراهق وكيف يعبر عن انفعالاته.</w:t>
      </w:r>
    </w:p>
    <w:p w:rsidR="00E30F23" w:rsidRPr="00E30F23" w:rsidRDefault="00E30F23" w:rsidP="00E30F23">
      <w:pPr>
        <w:pStyle w:val="Paragraphedeliste"/>
        <w:numPr>
          <w:ilvl w:val="0"/>
          <w:numId w:val="3"/>
        </w:numPr>
        <w:bidi/>
        <w:spacing w:before="240" w:after="240"/>
        <w:ind w:left="424"/>
        <w:jc w:val="both"/>
        <w:rPr>
          <w:rFonts w:cs="Simplified Arabic"/>
          <w:b/>
          <w:bCs/>
          <w:sz w:val="28"/>
          <w:szCs w:val="28"/>
          <w:lang w:bidi="ar-DZ"/>
        </w:rPr>
      </w:pPr>
      <w:r>
        <w:rPr>
          <w:rFonts w:cs="Simplified Arabic" w:hint="cs"/>
          <w:b/>
          <w:bCs/>
          <w:sz w:val="28"/>
          <w:szCs w:val="28"/>
          <w:rtl/>
          <w:lang w:bidi="ar-DZ"/>
        </w:rPr>
        <w:t>محور النّظرة المستقبلية:</w:t>
      </w:r>
      <w:r>
        <w:rPr>
          <w:rFonts w:cs="Simplified Arabic" w:hint="cs"/>
          <w:sz w:val="28"/>
          <w:szCs w:val="28"/>
          <w:rtl/>
          <w:lang w:bidi="ar-DZ"/>
        </w:rPr>
        <w:t xml:space="preserve"> يهدف إن كان لديه نظرة تفاؤلية فيما يخص مستقبله وعلاقته بوالديه.</w:t>
      </w:r>
    </w:p>
    <w:p w:rsidR="00E30F23" w:rsidRPr="00E30F23" w:rsidRDefault="00E30F23" w:rsidP="00E30F23">
      <w:pPr>
        <w:pStyle w:val="Paragraphedeliste"/>
        <w:numPr>
          <w:ilvl w:val="0"/>
          <w:numId w:val="3"/>
        </w:numPr>
        <w:bidi/>
        <w:spacing w:before="240" w:after="240"/>
        <w:ind w:left="424"/>
        <w:jc w:val="both"/>
        <w:rPr>
          <w:rFonts w:cs="Simplified Arabic"/>
          <w:b/>
          <w:bCs/>
          <w:sz w:val="28"/>
          <w:szCs w:val="28"/>
          <w:lang w:bidi="ar-DZ"/>
        </w:rPr>
      </w:pPr>
      <w:r>
        <w:rPr>
          <w:rFonts w:cs="Simplified Arabic" w:hint="cs"/>
          <w:b/>
          <w:bCs/>
          <w:sz w:val="28"/>
          <w:szCs w:val="28"/>
          <w:rtl/>
          <w:lang w:bidi="ar-DZ"/>
        </w:rPr>
        <w:t>محور المعاش النفسي:</w:t>
      </w:r>
      <w:r>
        <w:rPr>
          <w:rFonts w:cs="Simplified Arabic" w:hint="cs"/>
          <w:sz w:val="28"/>
          <w:szCs w:val="28"/>
          <w:rtl/>
          <w:lang w:bidi="ar-DZ"/>
        </w:rPr>
        <w:t xml:space="preserve"> ويهدف إلى معرفة نفسية المراهق يعبّر عن انفعالاته.</w:t>
      </w:r>
    </w:p>
    <w:p w:rsidR="00E30F23" w:rsidRDefault="00CA3EA8" w:rsidP="00CA3EA8">
      <w:pPr>
        <w:pStyle w:val="Paragraphedeliste"/>
        <w:numPr>
          <w:ilvl w:val="0"/>
          <w:numId w:val="4"/>
        </w:numPr>
        <w:bidi/>
        <w:spacing w:before="240" w:after="240"/>
        <w:ind w:left="424"/>
        <w:jc w:val="both"/>
        <w:rPr>
          <w:rFonts w:cs="Simplified Arabic"/>
          <w:b/>
          <w:bCs/>
          <w:sz w:val="28"/>
          <w:szCs w:val="28"/>
          <w:lang w:bidi="ar-DZ"/>
        </w:rPr>
      </w:pPr>
      <w:r>
        <w:rPr>
          <w:rFonts w:cs="Simplified Arabic" w:hint="cs"/>
          <w:b/>
          <w:bCs/>
          <w:sz w:val="28"/>
          <w:szCs w:val="28"/>
          <w:rtl/>
          <w:lang w:bidi="ar-DZ"/>
        </w:rPr>
        <w:t>مقياس السلوك العدواني لسعد بن محمد بن سعد آل رشود:</w:t>
      </w:r>
    </w:p>
    <w:p w:rsidR="00CA3EA8" w:rsidRDefault="00CA3EA8" w:rsidP="00CA3EA8">
      <w:pPr>
        <w:bidi/>
        <w:spacing w:before="240" w:after="240"/>
        <w:ind w:firstLine="707"/>
        <w:jc w:val="both"/>
        <w:rPr>
          <w:rFonts w:cs="Simplified Arabic"/>
          <w:sz w:val="28"/>
          <w:szCs w:val="28"/>
          <w:rtl/>
          <w:lang w:bidi="ar-DZ"/>
        </w:rPr>
      </w:pPr>
      <w:r>
        <w:rPr>
          <w:rFonts w:cs="Simplified Arabic" w:hint="cs"/>
          <w:sz w:val="28"/>
          <w:szCs w:val="28"/>
          <w:rtl/>
          <w:lang w:bidi="ar-DZ"/>
        </w:rPr>
        <w:t xml:space="preserve">مقياس السّلوك العدواني من تصميم وإعداد الباحث سعد بن محمد بن سعد آل رشود 2006، ويعود سبب اختيارنا لهذا المقياس كونه مقياس طبق على بيئة عربية "سعودية"، كل بند له أربع بدائل </w:t>
      </w:r>
      <w:r w:rsidR="001134B7">
        <w:rPr>
          <w:rFonts w:cs="Simplified Arabic" w:hint="cs"/>
          <w:sz w:val="28"/>
          <w:szCs w:val="28"/>
          <w:rtl/>
          <w:lang w:bidi="ar-DZ"/>
        </w:rPr>
        <w:t>للإجابة</w:t>
      </w:r>
      <w:r>
        <w:rPr>
          <w:rFonts w:cs="Simplified Arabic" w:hint="cs"/>
          <w:sz w:val="28"/>
          <w:szCs w:val="28"/>
          <w:rtl/>
          <w:lang w:bidi="ar-DZ"/>
        </w:rPr>
        <w:t xml:space="preserve"> (ينطبق دائما، ينطبق غالبا، ينطبق أحيانا، لا ينطبق أبدا).</w:t>
      </w:r>
    </w:p>
    <w:p w:rsidR="00D43142" w:rsidRDefault="00D43142" w:rsidP="00CA3EA8">
      <w:pPr>
        <w:bidi/>
        <w:spacing w:before="240" w:after="240"/>
        <w:ind w:firstLine="707"/>
        <w:jc w:val="both"/>
        <w:rPr>
          <w:rFonts w:cs="Simplified Arabic"/>
          <w:sz w:val="28"/>
          <w:szCs w:val="28"/>
          <w:rtl/>
          <w:lang w:bidi="ar-DZ"/>
        </w:rPr>
      </w:pPr>
    </w:p>
    <w:p w:rsidR="00D43142" w:rsidRDefault="00D43142" w:rsidP="00D43142">
      <w:pPr>
        <w:bidi/>
        <w:spacing w:before="240" w:after="240"/>
        <w:ind w:firstLine="707"/>
        <w:jc w:val="both"/>
        <w:rPr>
          <w:rFonts w:cs="Simplified Arabic"/>
          <w:sz w:val="28"/>
          <w:szCs w:val="28"/>
          <w:rtl/>
          <w:lang w:bidi="ar-DZ"/>
        </w:rPr>
      </w:pPr>
    </w:p>
    <w:p w:rsidR="00CA3EA8" w:rsidRDefault="00CA3EA8" w:rsidP="00D43142">
      <w:pPr>
        <w:bidi/>
        <w:spacing w:before="240" w:after="240"/>
        <w:ind w:firstLine="707"/>
        <w:jc w:val="both"/>
        <w:rPr>
          <w:rFonts w:cs="Simplified Arabic"/>
          <w:sz w:val="28"/>
          <w:szCs w:val="28"/>
          <w:rtl/>
          <w:lang w:bidi="ar-DZ"/>
        </w:rPr>
      </w:pPr>
      <w:r>
        <w:rPr>
          <w:rFonts w:cs="Simplified Arabic" w:hint="cs"/>
          <w:sz w:val="28"/>
          <w:szCs w:val="28"/>
          <w:rtl/>
          <w:lang w:bidi="ar-DZ"/>
        </w:rPr>
        <w:lastRenderedPageBreak/>
        <w:t xml:space="preserve">موزعة على </w:t>
      </w:r>
      <w:r w:rsidR="001134B7">
        <w:rPr>
          <w:rFonts w:cs="Simplified Arabic" w:hint="cs"/>
          <w:sz w:val="28"/>
          <w:szCs w:val="28"/>
          <w:rtl/>
          <w:lang w:bidi="ar-DZ"/>
        </w:rPr>
        <w:t>أربعة</w:t>
      </w:r>
      <w:r>
        <w:rPr>
          <w:rFonts w:cs="Simplified Arabic" w:hint="cs"/>
          <w:sz w:val="28"/>
          <w:szCs w:val="28"/>
          <w:rtl/>
          <w:lang w:bidi="ar-DZ"/>
        </w:rPr>
        <w:t xml:space="preserve"> أبعاد كما يلي:</w:t>
      </w:r>
    </w:p>
    <w:p w:rsidR="00CA3EA8" w:rsidRDefault="00CA3EA8" w:rsidP="00CA3EA8">
      <w:pPr>
        <w:pStyle w:val="Paragraphedeliste"/>
        <w:numPr>
          <w:ilvl w:val="0"/>
          <w:numId w:val="5"/>
        </w:numPr>
        <w:bidi/>
        <w:spacing w:before="240" w:after="240"/>
        <w:ind w:left="1133"/>
        <w:jc w:val="both"/>
        <w:rPr>
          <w:rFonts w:cs="Simplified Arabic"/>
          <w:sz w:val="28"/>
          <w:szCs w:val="28"/>
          <w:lang w:bidi="ar-DZ"/>
        </w:rPr>
      </w:pPr>
      <w:r>
        <w:rPr>
          <w:rFonts w:cs="Simplified Arabic" w:hint="cs"/>
          <w:sz w:val="28"/>
          <w:szCs w:val="28"/>
          <w:rtl/>
          <w:lang w:bidi="ar-DZ"/>
        </w:rPr>
        <w:t>بعد السلوك العدواني البدني (الجسمي) يتضمن 22 بند.</w:t>
      </w:r>
    </w:p>
    <w:p w:rsidR="00CA3EA8" w:rsidRDefault="00CA3EA8" w:rsidP="00CA3EA8">
      <w:pPr>
        <w:pStyle w:val="Paragraphedeliste"/>
        <w:numPr>
          <w:ilvl w:val="0"/>
          <w:numId w:val="5"/>
        </w:numPr>
        <w:bidi/>
        <w:spacing w:before="240" w:after="240"/>
        <w:ind w:left="1133"/>
        <w:jc w:val="both"/>
        <w:rPr>
          <w:rFonts w:cs="Simplified Arabic"/>
          <w:sz w:val="28"/>
          <w:szCs w:val="28"/>
          <w:lang w:bidi="ar-DZ"/>
        </w:rPr>
      </w:pPr>
      <w:r>
        <w:rPr>
          <w:rFonts w:cs="Simplified Arabic" w:hint="cs"/>
          <w:sz w:val="28"/>
          <w:szCs w:val="28"/>
          <w:rtl/>
          <w:lang w:bidi="ar-DZ"/>
        </w:rPr>
        <w:t>بعد السلوك العدواني اللّفظي يتضمن 14 بند.</w:t>
      </w:r>
    </w:p>
    <w:p w:rsidR="00CA3EA8" w:rsidRDefault="00CA3EA8" w:rsidP="00CA3EA8">
      <w:pPr>
        <w:pStyle w:val="Paragraphedeliste"/>
        <w:numPr>
          <w:ilvl w:val="0"/>
          <w:numId w:val="5"/>
        </w:numPr>
        <w:bidi/>
        <w:spacing w:before="240" w:after="240"/>
        <w:ind w:left="1133"/>
        <w:jc w:val="both"/>
        <w:rPr>
          <w:rFonts w:cs="Simplified Arabic"/>
          <w:sz w:val="28"/>
          <w:szCs w:val="28"/>
          <w:lang w:bidi="ar-DZ"/>
        </w:rPr>
      </w:pPr>
      <w:r>
        <w:rPr>
          <w:rFonts w:cs="Simplified Arabic" w:hint="cs"/>
          <w:sz w:val="28"/>
          <w:szCs w:val="28"/>
          <w:rtl/>
          <w:lang w:bidi="ar-DZ"/>
        </w:rPr>
        <w:t>بعد العدائية يتضمن 13 بند.</w:t>
      </w:r>
    </w:p>
    <w:p w:rsidR="00CA3EA8" w:rsidRDefault="00CA3EA8" w:rsidP="00CA3EA8">
      <w:pPr>
        <w:pStyle w:val="Paragraphedeliste"/>
        <w:numPr>
          <w:ilvl w:val="0"/>
          <w:numId w:val="5"/>
        </w:numPr>
        <w:bidi/>
        <w:spacing w:before="240" w:after="240"/>
        <w:ind w:left="1133"/>
        <w:jc w:val="both"/>
        <w:rPr>
          <w:rFonts w:cs="Simplified Arabic"/>
          <w:sz w:val="28"/>
          <w:szCs w:val="28"/>
          <w:lang w:bidi="ar-DZ"/>
        </w:rPr>
      </w:pPr>
      <w:r>
        <w:rPr>
          <w:rFonts w:cs="Simplified Arabic" w:hint="cs"/>
          <w:sz w:val="28"/>
          <w:szCs w:val="28"/>
          <w:rtl/>
          <w:lang w:bidi="ar-DZ"/>
        </w:rPr>
        <w:t>بعد الغضب يتضمن 18 بند.</w:t>
      </w:r>
    </w:p>
    <w:p w:rsidR="00D43142" w:rsidRPr="00D43142" w:rsidRDefault="00D43142" w:rsidP="00D43142">
      <w:pPr>
        <w:bidi/>
        <w:spacing w:before="240" w:after="240"/>
        <w:ind w:left="64"/>
        <w:jc w:val="both"/>
        <w:rPr>
          <w:rFonts w:cs="Simplified Arabic"/>
          <w:b/>
          <w:bCs/>
          <w:sz w:val="28"/>
          <w:szCs w:val="28"/>
          <w:rtl/>
          <w:lang w:bidi="ar-DZ"/>
        </w:rPr>
      </w:pPr>
      <w:r w:rsidRPr="00D43142">
        <w:rPr>
          <w:rFonts w:cs="Simplified Arabic" w:hint="cs"/>
          <w:b/>
          <w:bCs/>
          <w:sz w:val="28"/>
          <w:szCs w:val="28"/>
          <w:rtl/>
          <w:lang w:bidi="ar-DZ"/>
        </w:rPr>
        <w:t>كيفية تطبيق المقياس:</w:t>
      </w:r>
    </w:p>
    <w:p w:rsidR="00D43142" w:rsidRPr="00D43142" w:rsidRDefault="00D43142" w:rsidP="00D43142">
      <w:pPr>
        <w:bidi/>
        <w:spacing w:before="240" w:after="240"/>
        <w:ind w:left="64"/>
        <w:jc w:val="both"/>
        <w:rPr>
          <w:rFonts w:cs="Simplified Arabic"/>
          <w:sz w:val="28"/>
          <w:szCs w:val="28"/>
          <w:rtl/>
          <w:lang w:bidi="ar-DZ"/>
        </w:rPr>
      </w:pPr>
      <w:r w:rsidRPr="00D43142">
        <w:rPr>
          <w:rFonts w:cs="Simplified Arabic" w:hint="cs"/>
          <w:b/>
          <w:bCs/>
          <w:sz w:val="28"/>
          <w:szCs w:val="28"/>
          <w:rtl/>
          <w:lang w:bidi="ar-DZ"/>
        </w:rPr>
        <w:tab/>
      </w:r>
      <w:r w:rsidRPr="00D43142">
        <w:rPr>
          <w:rFonts w:cs="Simplified Arabic" w:hint="cs"/>
          <w:sz w:val="28"/>
          <w:szCs w:val="28"/>
          <w:rtl/>
          <w:lang w:bidi="ar-DZ"/>
        </w:rPr>
        <w:t xml:space="preserve"> يطبق هذا المقياس بطلب من المفحوص أي يحدد مدى تطابق كل أسلوب من الأساليب الموجودة عليه، وذلك بوضع إشارة (</w:t>
      </w:r>
      <w:r w:rsidRPr="00D43142">
        <w:rPr>
          <w:rFonts w:cs="Simplified Arabic"/>
          <w:sz w:val="28"/>
          <w:szCs w:val="28"/>
          <w:lang w:bidi="ar-DZ"/>
        </w:rPr>
        <w:t>x</w:t>
      </w:r>
      <w:r w:rsidRPr="00D43142">
        <w:rPr>
          <w:rFonts w:cs="Simplified Arabic" w:hint="cs"/>
          <w:sz w:val="28"/>
          <w:szCs w:val="28"/>
          <w:rtl/>
          <w:lang w:bidi="ar-DZ"/>
        </w:rPr>
        <w:t>) أمام الإجابة المناسبة ، مع أنه لا توجد إجابة صحيحة أو خاطئة.</w:t>
      </w:r>
    </w:p>
    <w:p w:rsidR="00D43142" w:rsidRPr="00D73626" w:rsidRDefault="00D43142" w:rsidP="00D43142">
      <w:pPr>
        <w:bidi/>
        <w:spacing w:before="240" w:after="240"/>
        <w:ind w:left="64"/>
        <w:jc w:val="both"/>
        <w:rPr>
          <w:rFonts w:cs="Simplified Arabic"/>
          <w:b/>
          <w:bCs/>
          <w:sz w:val="28"/>
          <w:szCs w:val="28"/>
          <w:rtl/>
          <w:lang w:bidi="ar-DZ"/>
        </w:rPr>
      </w:pPr>
      <w:r w:rsidRPr="00D73626">
        <w:rPr>
          <w:rFonts w:cs="Simplified Arabic" w:hint="cs"/>
          <w:b/>
          <w:bCs/>
          <w:sz w:val="28"/>
          <w:szCs w:val="28"/>
          <w:rtl/>
          <w:lang w:bidi="ar-DZ"/>
        </w:rPr>
        <w:t>مفتاح تصحيح المقياس:</w:t>
      </w:r>
    </w:p>
    <w:p w:rsidR="00D43142" w:rsidRPr="00D73626" w:rsidRDefault="00AB74AC" w:rsidP="00D43142">
      <w:pPr>
        <w:bidi/>
        <w:spacing w:after="0"/>
        <w:ind w:left="64"/>
        <w:jc w:val="both"/>
        <w:rPr>
          <w:rFonts w:cs="Simplified Arabic"/>
          <w:sz w:val="28"/>
          <w:szCs w:val="28"/>
          <w:rtl/>
          <w:lang w:bidi="ar-DZ"/>
        </w:rPr>
      </w:pPr>
      <w:r>
        <w:rPr>
          <w:rFonts w:cs="Simplified Arabic"/>
          <w:noProof/>
          <w:sz w:val="28"/>
          <w:szCs w:val="28"/>
          <w:rtl/>
        </w:rPr>
        <w:pict>
          <v:group id="_x0000_s1030" style="position:absolute;left:0;text-align:left;margin-left:357.4pt;margin-top:11.7pt;width:41.1pt;height:53.75pt;z-index:251664384" coordorigin="8282,8579" coordsize="822,1075">
            <v:shapetype id="_x0000_t32" coordsize="21600,21600" o:spt="32" o:oned="t" path="m,l21600,21600e" filled="f">
              <v:path arrowok="t" fillok="f" o:connecttype="none"/>
              <o:lock v:ext="edit" shapetype="t"/>
            </v:shapetype>
            <v:shape id="_x0000_s1027" type="#_x0000_t32" style="position:absolute;left:8481;top:8579;width:623;height:0;flip:x" o:connectortype="straight">
              <v:stroke endarrow="block"/>
            </v:shape>
            <v:shape id="_x0000_s1028" type="#_x0000_t32" style="position:absolute;left:8366;top:9132;width:623;height:0;flip:x" o:connectortype="straight">
              <v:stroke endarrow="block"/>
            </v:shape>
            <v:shape id="_x0000_s1029" type="#_x0000_t32" style="position:absolute;left:8282;top:9654;width:623;height:0;flip:x" o:connectortype="straight">
              <v:stroke endarrow="block"/>
            </v:shape>
          </v:group>
        </w:pict>
      </w:r>
      <w:r w:rsidR="00D43142" w:rsidRPr="00D73626">
        <w:rPr>
          <w:rFonts w:cs="Simplified Arabic" w:hint="cs"/>
          <w:sz w:val="28"/>
          <w:szCs w:val="28"/>
          <w:rtl/>
          <w:lang w:bidi="ar-DZ"/>
        </w:rPr>
        <w:tab/>
        <w:t xml:space="preserve">0             67 </w:t>
      </w:r>
      <w:r w:rsidR="00D73626">
        <w:rPr>
          <w:rFonts w:cs="Simplified Arabic" w:hint="cs"/>
          <w:sz w:val="28"/>
          <w:szCs w:val="28"/>
          <w:rtl/>
          <w:lang w:bidi="ar-DZ"/>
        </w:rPr>
        <w:t xml:space="preserve">  </w:t>
      </w:r>
      <w:r w:rsidR="00D43142" w:rsidRPr="00D73626">
        <w:rPr>
          <w:rFonts w:cs="Simplified Arabic" w:hint="cs"/>
          <w:sz w:val="28"/>
          <w:szCs w:val="28"/>
          <w:rtl/>
          <w:lang w:bidi="ar-DZ"/>
        </w:rPr>
        <w:t>عدوانية منخفضـة</w:t>
      </w:r>
    </w:p>
    <w:p w:rsidR="00D43142" w:rsidRPr="00D73626" w:rsidRDefault="00D43142" w:rsidP="00D43142">
      <w:pPr>
        <w:bidi/>
        <w:spacing w:after="0"/>
        <w:ind w:left="64"/>
        <w:jc w:val="both"/>
        <w:rPr>
          <w:rFonts w:cs="Simplified Arabic"/>
          <w:sz w:val="28"/>
          <w:szCs w:val="28"/>
          <w:rtl/>
          <w:lang w:bidi="ar-DZ"/>
        </w:rPr>
      </w:pPr>
      <w:r w:rsidRPr="00D73626">
        <w:rPr>
          <w:rFonts w:cs="Simplified Arabic" w:hint="cs"/>
          <w:sz w:val="28"/>
          <w:szCs w:val="28"/>
          <w:rtl/>
          <w:lang w:bidi="ar-DZ"/>
        </w:rPr>
        <w:tab/>
        <w:t>67            134 عداونية متوسطة</w:t>
      </w:r>
    </w:p>
    <w:p w:rsidR="00D43142" w:rsidRPr="00D43142" w:rsidRDefault="00D43142" w:rsidP="00D43142">
      <w:pPr>
        <w:bidi/>
        <w:spacing w:after="0"/>
        <w:ind w:left="64"/>
        <w:jc w:val="both"/>
        <w:rPr>
          <w:rFonts w:cs="Simplified Arabic"/>
          <w:sz w:val="28"/>
          <w:szCs w:val="28"/>
          <w:rtl/>
          <w:lang w:bidi="ar-DZ"/>
        </w:rPr>
      </w:pPr>
      <w:r w:rsidRPr="00D73626">
        <w:rPr>
          <w:rFonts w:cs="Simplified Arabic" w:hint="cs"/>
          <w:sz w:val="28"/>
          <w:szCs w:val="28"/>
          <w:rtl/>
          <w:lang w:bidi="ar-DZ"/>
        </w:rPr>
        <w:tab/>
        <w:t>134           201 عدوانية مرتفعة</w:t>
      </w:r>
    </w:p>
    <w:p w:rsidR="00D43142" w:rsidRDefault="00A252CE" w:rsidP="00D43142">
      <w:pPr>
        <w:bidi/>
        <w:spacing w:after="0"/>
        <w:ind w:left="64"/>
        <w:jc w:val="both"/>
        <w:rPr>
          <w:rFonts w:cs="Simplified Arabic"/>
          <w:b/>
          <w:bCs/>
          <w:sz w:val="28"/>
          <w:szCs w:val="28"/>
          <w:rtl/>
          <w:lang w:bidi="ar-DZ"/>
        </w:rPr>
      </w:pPr>
      <w:r>
        <w:rPr>
          <w:rFonts w:cs="Simplified Arabic" w:hint="cs"/>
          <w:b/>
          <w:bCs/>
          <w:sz w:val="28"/>
          <w:szCs w:val="28"/>
          <w:rtl/>
          <w:lang w:bidi="ar-DZ"/>
        </w:rPr>
        <w:t>طريقة تصحيح المقياس:</w:t>
      </w:r>
    </w:p>
    <w:p w:rsidR="00A252CE" w:rsidRDefault="00A252CE" w:rsidP="00A252CE">
      <w:pPr>
        <w:bidi/>
        <w:spacing w:after="0"/>
        <w:ind w:left="64"/>
        <w:jc w:val="both"/>
        <w:rPr>
          <w:rFonts w:cs="Simplified Arabic"/>
          <w:sz w:val="28"/>
          <w:szCs w:val="28"/>
          <w:rtl/>
          <w:lang w:bidi="ar-DZ"/>
        </w:rPr>
      </w:pPr>
      <w:r>
        <w:rPr>
          <w:rFonts w:cs="Simplified Arabic" w:hint="cs"/>
          <w:sz w:val="28"/>
          <w:szCs w:val="28"/>
          <w:rtl/>
          <w:lang w:bidi="ar-DZ"/>
        </w:rPr>
        <w:tab/>
        <w:t xml:space="preserve">تعطى علامات </w:t>
      </w:r>
      <w:r w:rsidR="001134B7">
        <w:rPr>
          <w:rFonts w:cs="Simplified Arabic" w:hint="cs"/>
          <w:sz w:val="28"/>
          <w:szCs w:val="28"/>
          <w:rtl/>
          <w:lang w:bidi="ar-DZ"/>
        </w:rPr>
        <w:t>الإجابة</w:t>
      </w:r>
      <w:r>
        <w:rPr>
          <w:rFonts w:cs="Simplified Arabic" w:hint="cs"/>
          <w:sz w:val="28"/>
          <w:szCs w:val="28"/>
          <w:rtl/>
          <w:lang w:bidi="ar-DZ"/>
        </w:rPr>
        <w:t xml:space="preserve"> كالتّالي:</w:t>
      </w:r>
    </w:p>
    <w:p w:rsidR="00A252CE" w:rsidRDefault="00A252CE" w:rsidP="00A252CE">
      <w:pPr>
        <w:pStyle w:val="Paragraphedeliste"/>
        <w:numPr>
          <w:ilvl w:val="0"/>
          <w:numId w:val="2"/>
        </w:numPr>
        <w:bidi/>
        <w:spacing w:after="0"/>
        <w:ind w:left="849"/>
        <w:jc w:val="both"/>
        <w:rPr>
          <w:rFonts w:cs="Simplified Arabic"/>
          <w:sz w:val="28"/>
          <w:szCs w:val="28"/>
          <w:lang w:bidi="ar-DZ"/>
        </w:rPr>
      </w:pPr>
      <w:r>
        <w:rPr>
          <w:rFonts w:cs="Simplified Arabic" w:hint="cs"/>
          <w:sz w:val="28"/>
          <w:szCs w:val="28"/>
          <w:rtl/>
          <w:lang w:bidi="ar-DZ"/>
        </w:rPr>
        <w:t>ينطبق دائما ثلاث نقاط (03).</w:t>
      </w:r>
    </w:p>
    <w:p w:rsidR="00A252CE" w:rsidRDefault="00A252CE" w:rsidP="00A252CE">
      <w:pPr>
        <w:pStyle w:val="Paragraphedeliste"/>
        <w:numPr>
          <w:ilvl w:val="0"/>
          <w:numId w:val="2"/>
        </w:numPr>
        <w:bidi/>
        <w:spacing w:after="0"/>
        <w:ind w:left="849"/>
        <w:jc w:val="both"/>
        <w:rPr>
          <w:rFonts w:cs="Simplified Arabic"/>
          <w:sz w:val="28"/>
          <w:szCs w:val="28"/>
          <w:lang w:bidi="ar-DZ"/>
        </w:rPr>
      </w:pPr>
      <w:r>
        <w:rPr>
          <w:rFonts w:cs="Simplified Arabic" w:hint="cs"/>
          <w:sz w:val="28"/>
          <w:szCs w:val="28"/>
          <w:rtl/>
          <w:lang w:bidi="ar-DZ"/>
        </w:rPr>
        <w:t>ينطبق غالبا نقطتان (02).</w:t>
      </w:r>
    </w:p>
    <w:p w:rsidR="00A252CE" w:rsidRDefault="00A252CE" w:rsidP="00A252CE">
      <w:pPr>
        <w:pStyle w:val="Paragraphedeliste"/>
        <w:numPr>
          <w:ilvl w:val="0"/>
          <w:numId w:val="2"/>
        </w:numPr>
        <w:bidi/>
        <w:spacing w:after="0"/>
        <w:ind w:left="849"/>
        <w:jc w:val="both"/>
        <w:rPr>
          <w:rFonts w:cs="Simplified Arabic"/>
          <w:sz w:val="28"/>
          <w:szCs w:val="28"/>
          <w:lang w:bidi="ar-DZ"/>
        </w:rPr>
      </w:pPr>
      <w:r>
        <w:rPr>
          <w:rFonts w:cs="Simplified Arabic" w:hint="cs"/>
          <w:sz w:val="28"/>
          <w:szCs w:val="28"/>
          <w:rtl/>
          <w:lang w:bidi="ar-DZ"/>
        </w:rPr>
        <w:t>ينطبق غالبا نقطة واحدة (01).</w:t>
      </w:r>
    </w:p>
    <w:p w:rsidR="00A252CE" w:rsidRDefault="00A252CE" w:rsidP="00A252CE">
      <w:pPr>
        <w:pStyle w:val="Paragraphedeliste"/>
        <w:numPr>
          <w:ilvl w:val="0"/>
          <w:numId w:val="2"/>
        </w:numPr>
        <w:bidi/>
        <w:spacing w:after="0"/>
        <w:ind w:left="849"/>
        <w:jc w:val="both"/>
        <w:rPr>
          <w:rFonts w:cs="Simplified Arabic"/>
          <w:sz w:val="28"/>
          <w:szCs w:val="28"/>
          <w:lang w:bidi="ar-DZ"/>
        </w:rPr>
      </w:pPr>
      <w:r>
        <w:rPr>
          <w:rFonts w:cs="Simplified Arabic" w:hint="cs"/>
          <w:sz w:val="28"/>
          <w:szCs w:val="28"/>
          <w:rtl/>
          <w:lang w:bidi="ar-DZ"/>
        </w:rPr>
        <w:t>لا ينطبق أبدا صفر (00).</w:t>
      </w:r>
    </w:p>
    <w:p w:rsidR="001134B7" w:rsidRDefault="001134B7" w:rsidP="001134B7">
      <w:pPr>
        <w:bidi/>
        <w:spacing w:after="0"/>
        <w:jc w:val="both"/>
        <w:rPr>
          <w:rFonts w:cs="Simplified Arabic"/>
          <w:sz w:val="28"/>
          <w:szCs w:val="28"/>
          <w:rtl/>
          <w:lang w:bidi="ar-DZ"/>
        </w:rPr>
      </w:pPr>
    </w:p>
    <w:p w:rsidR="001134B7" w:rsidRDefault="001134B7" w:rsidP="001134B7">
      <w:pPr>
        <w:bidi/>
        <w:spacing w:after="0"/>
        <w:jc w:val="both"/>
        <w:rPr>
          <w:rFonts w:cs="Simplified Arabic"/>
          <w:sz w:val="28"/>
          <w:szCs w:val="28"/>
          <w:rtl/>
          <w:lang w:bidi="ar-DZ"/>
        </w:rPr>
      </w:pPr>
    </w:p>
    <w:p w:rsidR="001134B7" w:rsidRDefault="001134B7" w:rsidP="001134B7">
      <w:pPr>
        <w:bidi/>
        <w:spacing w:after="0"/>
        <w:jc w:val="both"/>
        <w:rPr>
          <w:rFonts w:cs="Simplified Arabic"/>
          <w:sz w:val="28"/>
          <w:szCs w:val="28"/>
          <w:rtl/>
          <w:lang w:bidi="ar-DZ"/>
        </w:rPr>
      </w:pPr>
    </w:p>
    <w:p w:rsidR="001134B7" w:rsidRPr="001134B7" w:rsidRDefault="001134B7" w:rsidP="001134B7">
      <w:pPr>
        <w:bidi/>
        <w:spacing w:after="0"/>
        <w:jc w:val="both"/>
        <w:rPr>
          <w:rFonts w:cs="Simplified Arabic"/>
          <w:sz w:val="28"/>
          <w:szCs w:val="28"/>
          <w:lang w:bidi="ar-DZ"/>
        </w:rPr>
      </w:pPr>
    </w:p>
    <w:p w:rsidR="00A252CE" w:rsidRDefault="00A252CE" w:rsidP="00A252CE">
      <w:pPr>
        <w:bidi/>
        <w:spacing w:after="0"/>
        <w:ind w:firstLine="707"/>
        <w:jc w:val="both"/>
        <w:rPr>
          <w:rFonts w:cs="Simplified Arabic"/>
          <w:sz w:val="28"/>
          <w:szCs w:val="28"/>
          <w:rtl/>
          <w:lang w:bidi="ar-DZ"/>
        </w:rPr>
      </w:pPr>
      <w:r>
        <w:rPr>
          <w:rFonts w:cs="Simplified Arabic" w:hint="cs"/>
          <w:sz w:val="28"/>
          <w:szCs w:val="28"/>
          <w:rtl/>
          <w:lang w:bidi="ar-DZ"/>
        </w:rPr>
        <w:lastRenderedPageBreak/>
        <w:t>الدرجة الكلية للمقياس هي مجموعة نواتج عمليات الضّرب المبّينة في الجدول الذي يوضّح الدّرجة القصوى والدّرجة الدّنيا التي يمكن الحصول عليها كل بعد:</w:t>
      </w:r>
    </w:p>
    <w:p w:rsidR="00A252CE" w:rsidRPr="00A252CE" w:rsidRDefault="00A252CE" w:rsidP="00971C3A">
      <w:pPr>
        <w:bidi/>
        <w:spacing w:after="0"/>
        <w:jc w:val="both"/>
        <w:rPr>
          <w:rFonts w:cs="Simplified Arabic"/>
          <w:b/>
          <w:bCs/>
          <w:sz w:val="28"/>
          <w:szCs w:val="28"/>
          <w:rtl/>
          <w:lang w:bidi="ar-DZ"/>
        </w:rPr>
      </w:pPr>
      <w:r>
        <w:rPr>
          <w:rFonts w:cs="Simplified Arabic" w:hint="cs"/>
          <w:b/>
          <w:bCs/>
          <w:sz w:val="28"/>
          <w:szCs w:val="28"/>
          <w:rtl/>
          <w:lang w:bidi="ar-DZ"/>
        </w:rPr>
        <w:t>الجدول يوضح عدد البنود والدرجة الدنيا والدرجة القصوى لكل بعد.</w:t>
      </w:r>
    </w:p>
    <w:tbl>
      <w:tblPr>
        <w:tblStyle w:val="Grilledutableau"/>
        <w:bidiVisual/>
        <w:tblW w:w="0" w:type="auto"/>
        <w:jc w:val="center"/>
        <w:tblLook w:val="04A0"/>
      </w:tblPr>
      <w:tblGrid>
        <w:gridCol w:w="1808"/>
        <w:gridCol w:w="1417"/>
        <w:gridCol w:w="2126"/>
        <w:gridCol w:w="1843"/>
      </w:tblGrid>
      <w:tr w:rsidR="00971C3A" w:rsidTr="00334C2D">
        <w:trPr>
          <w:jc w:val="center"/>
        </w:trPr>
        <w:tc>
          <w:tcPr>
            <w:tcW w:w="1808" w:type="dxa"/>
            <w:vAlign w:val="center"/>
          </w:tcPr>
          <w:p w:rsidR="00971C3A" w:rsidRPr="005048A0" w:rsidRDefault="00971C3A" w:rsidP="00971C3A">
            <w:pPr>
              <w:bidi/>
              <w:spacing w:before="240" w:after="240"/>
              <w:jc w:val="center"/>
              <w:rPr>
                <w:rFonts w:cs="Simplified Arabic"/>
                <w:b/>
                <w:bCs/>
                <w:sz w:val="28"/>
                <w:szCs w:val="28"/>
                <w:rtl/>
                <w:lang w:bidi="ar-DZ"/>
              </w:rPr>
            </w:pPr>
            <w:r>
              <w:rPr>
                <w:rFonts w:cs="Simplified Arabic" w:hint="cs"/>
                <w:b/>
                <w:bCs/>
                <w:sz w:val="28"/>
                <w:szCs w:val="28"/>
                <w:rtl/>
                <w:lang w:bidi="ar-DZ"/>
              </w:rPr>
              <w:t xml:space="preserve">البعـــد </w:t>
            </w:r>
          </w:p>
        </w:tc>
        <w:tc>
          <w:tcPr>
            <w:tcW w:w="1417" w:type="dxa"/>
            <w:vAlign w:val="center"/>
          </w:tcPr>
          <w:p w:rsidR="00971C3A" w:rsidRPr="005048A0" w:rsidRDefault="00971C3A" w:rsidP="00334C2D">
            <w:pPr>
              <w:bidi/>
              <w:spacing w:before="240" w:after="240"/>
              <w:jc w:val="center"/>
              <w:rPr>
                <w:rFonts w:cs="Simplified Arabic"/>
                <w:b/>
                <w:bCs/>
                <w:sz w:val="28"/>
                <w:szCs w:val="28"/>
                <w:rtl/>
                <w:lang w:bidi="ar-DZ"/>
              </w:rPr>
            </w:pPr>
            <w:r>
              <w:rPr>
                <w:rFonts w:cs="Simplified Arabic" w:hint="cs"/>
                <w:b/>
                <w:bCs/>
                <w:sz w:val="28"/>
                <w:szCs w:val="28"/>
                <w:rtl/>
                <w:lang w:bidi="ar-DZ"/>
              </w:rPr>
              <w:t>عدد البنود</w:t>
            </w:r>
          </w:p>
        </w:tc>
        <w:tc>
          <w:tcPr>
            <w:tcW w:w="2126" w:type="dxa"/>
            <w:vAlign w:val="center"/>
          </w:tcPr>
          <w:p w:rsidR="00971C3A" w:rsidRPr="005048A0" w:rsidRDefault="00971C3A" w:rsidP="00334C2D">
            <w:pPr>
              <w:bidi/>
              <w:spacing w:before="240" w:after="240"/>
              <w:jc w:val="center"/>
              <w:rPr>
                <w:rFonts w:cs="Simplified Arabic"/>
                <w:b/>
                <w:bCs/>
                <w:sz w:val="28"/>
                <w:szCs w:val="28"/>
                <w:rtl/>
                <w:lang w:bidi="ar-DZ"/>
              </w:rPr>
            </w:pPr>
            <w:r>
              <w:rPr>
                <w:rFonts w:cs="Simplified Arabic" w:hint="cs"/>
                <w:b/>
                <w:bCs/>
                <w:sz w:val="28"/>
                <w:szCs w:val="28"/>
                <w:rtl/>
                <w:lang w:bidi="ar-DZ"/>
              </w:rPr>
              <w:t>الدرجة الدنيا</w:t>
            </w:r>
          </w:p>
        </w:tc>
        <w:tc>
          <w:tcPr>
            <w:tcW w:w="1843" w:type="dxa"/>
            <w:vAlign w:val="center"/>
          </w:tcPr>
          <w:p w:rsidR="00971C3A" w:rsidRPr="005048A0" w:rsidRDefault="00971C3A" w:rsidP="00971C3A">
            <w:pPr>
              <w:bidi/>
              <w:spacing w:before="240" w:after="240"/>
              <w:jc w:val="center"/>
              <w:rPr>
                <w:rFonts w:cs="Simplified Arabic"/>
                <w:b/>
                <w:bCs/>
                <w:sz w:val="28"/>
                <w:szCs w:val="28"/>
                <w:rtl/>
                <w:lang w:bidi="ar-DZ"/>
              </w:rPr>
            </w:pPr>
            <w:r>
              <w:rPr>
                <w:rFonts w:cs="Simplified Arabic" w:hint="cs"/>
                <w:b/>
                <w:bCs/>
                <w:sz w:val="28"/>
                <w:szCs w:val="28"/>
                <w:rtl/>
                <w:lang w:bidi="ar-DZ"/>
              </w:rPr>
              <w:t>الدرجة القصوى</w:t>
            </w:r>
          </w:p>
        </w:tc>
      </w:tr>
      <w:tr w:rsidR="00971C3A" w:rsidTr="00334C2D">
        <w:trPr>
          <w:jc w:val="center"/>
        </w:trPr>
        <w:tc>
          <w:tcPr>
            <w:tcW w:w="1808" w:type="dxa"/>
            <w:vAlign w:val="center"/>
          </w:tcPr>
          <w:p w:rsidR="00971C3A" w:rsidRDefault="00971C3A" w:rsidP="00334C2D">
            <w:pPr>
              <w:bidi/>
              <w:spacing w:before="240" w:after="240"/>
              <w:jc w:val="center"/>
              <w:rPr>
                <w:rFonts w:cs="Simplified Arabic"/>
                <w:sz w:val="28"/>
                <w:szCs w:val="28"/>
                <w:rtl/>
                <w:lang w:bidi="ar-DZ"/>
              </w:rPr>
            </w:pPr>
            <w:r>
              <w:rPr>
                <w:rFonts w:cs="Simplified Arabic" w:hint="cs"/>
                <w:sz w:val="28"/>
                <w:szCs w:val="28"/>
                <w:rtl/>
                <w:lang w:bidi="ar-DZ"/>
              </w:rPr>
              <w:t>العدوان الحركي</w:t>
            </w:r>
          </w:p>
          <w:p w:rsidR="00971C3A" w:rsidRDefault="00971C3A" w:rsidP="00334C2D">
            <w:pPr>
              <w:bidi/>
              <w:spacing w:before="240" w:after="240"/>
              <w:jc w:val="center"/>
              <w:rPr>
                <w:rFonts w:cs="Simplified Arabic"/>
                <w:sz w:val="28"/>
                <w:szCs w:val="28"/>
                <w:rtl/>
                <w:lang w:bidi="ar-DZ"/>
              </w:rPr>
            </w:pPr>
            <w:r>
              <w:rPr>
                <w:rFonts w:cs="Simplified Arabic" w:hint="cs"/>
                <w:sz w:val="28"/>
                <w:szCs w:val="28"/>
                <w:rtl/>
                <w:lang w:bidi="ar-DZ"/>
              </w:rPr>
              <w:t>العدوان اللفظي</w:t>
            </w:r>
          </w:p>
          <w:p w:rsidR="00971C3A" w:rsidRDefault="00971C3A" w:rsidP="00334C2D">
            <w:pPr>
              <w:bidi/>
              <w:spacing w:before="240" w:after="240"/>
              <w:jc w:val="center"/>
              <w:rPr>
                <w:rFonts w:cs="Simplified Arabic"/>
                <w:sz w:val="28"/>
                <w:szCs w:val="28"/>
                <w:rtl/>
                <w:lang w:bidi="ar-DZ"/>
              </w:rPr>
            </w:pPr>
            <w:r>
              <w:rPr>
                <w:rFonts w:cs="Simplified Arabic" w:hint="cs"/>
                <w:sz w:val="28"/>
                <w:szCs w:val="28"/>
                <w:rtl/>
                <w:lang w:bidi="ar-DZ"/>
              </w:rPr>
              <w:t>العدائيـــة</w:t>
            </w:r>
          </w:p>
          <w:p w:rsidR="00971C3A" w:rsidRDefault="00971C3A" w:rsidP="00334C2D">
            <w:pPr>
              <w:bidi/>
              <w:spacing w:before="240" w:after="240"/>
              <w:jc w:val="center"/>
              <w:rPr>
                <w:rFonts w:cs="Simplified Arabic"/>
                <w:sz w:val="28"/>
                <w:szCs w:val="28"/>
                <w:rtl/>
                <w:lang w:bidi="ar-DZ"/>
              </w:rPr>
            </w:pPr>
            <w:r>
              <w:rPr>
                <w:rFonts w:cs="Simplified Arabic" w:hint="cs"/>
                <w:sz w:val="28"/>
                <w:szCs w:val="28"/>
                <w:rtl/>
                <w:lang w:bidi="ar-DZ"/>
              </w:rPr>
              <w:t>الغضـــب</w:t>
            </w:r>
          </w:p>
          <w:p w:rsidR="00971C3A" w:rsidRDefault="00971C3A" w:rsidP="00334C2D">
            <w:pPr>
              <w:bidi/>
              <w:spacing w:before="240" w:after="240"/>
              <w:jc w:val="center"/>
              <w:rPr>
                <w:rFonts w:cs="Simplified Arabic"/>
                <w:sz w:val="28"/>
                <w:szCs w:val="28"/>
                <w:rtl/>
                <w:lang w:bidi="ar-DZ"/>
              </w:rPr>
            </w:pPr>
            <w:r>
              <w:rPr>
                <w:rFonts w:cs="Simplified Arabic" w:hint="cs"/>
                <w:sz w:val="28"/>
                <w:szCs w:val="28"/>
                <w:rtl/>
                <w:lang w:bidi="ar-DZ"/>
              </w:rPr>
              <w:t>الدرجة الكلية</w:t>
            </w:r>
          </w:p>
        </w:tc>
        <w:tc>
          <w:tcPr>
            <w:tcW w:w="1417" w:type="dxa"/>
            <w:vAlign w:val="center"/>
          </w:tcPr>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22</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14</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13</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18</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67</w:t>
            </w:r>
          </w:p>
        </w:tc>
        <w:tc>
          <w:tcPr>
            <w:tcW w:w="2126" w:type="dxa"/>
            <w:vAlign w:val="center"/>
          </w:tcPr>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00</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00</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00</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00</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00</w:t>
            </w:r>
          </w:p>
        </w:tc>
        <w:tc>
          <w:tcPr>
            <w:tcW w:w="1843" w:type="dxa"/>
            <w:vAlign w:val="center"/>
          </w:tcPr>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66</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42</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39</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54</w:t>
            </w:r>
          </w:p>
          <w:p w:rsidR="00971C3A" w:rsidRDefault="00971C3A" w:rsidP="001134B7">
            <w:pPr>
              <w:bidi/>
              <w:spacing w:before="240" w:after="240" w:line="276" w:lineRule="auto"/>
              <w:jc w:val="center"/>
              <w:rPr>
                <w:rFonts w:cs="Simplified Arabic"/>
                <w:sz w:val="28"/>
                <w:szCs w:val="28"/>
                <w:rtl/>
                <w:lang w:bidi="ar-DZ"/>
              </w:rPr>
            </w:pPr>
            <w:r>
              <w:rPr>
                <w:rFonts w:cs="Simplified Arabic" w:hint="cs"/>
                <w:sz w:val="28"/>
                <w:szCs w:val="28"/>
                <w:rtl/>
                <w:lang w:bidi="ar-DZ"/>
              </w:rPr>
              <w:t>201</w:t>
            </w:r>
          </w:p>
        </w:tc>
      </w:tr>
    </w:tbl>
    <w:p w:rsidR="00CA3EA8" w:rsidRPr="00D43142" w:rsidRDefault="00CA3EA8" w:rsidP="00953D62">
      <w:pPr>
        <w:bidi/>
        <w:spacing w:before="240" w:after="240"/>
        <w:ind w:left="-1"/>
        <w:jc w:val="both"/>
        <w:rPr>
          <w:rFonts w:cs="Simplified Arabic"/>
          <w:b/>
          <w:bCs/>
          <w:sz w:val="28"/>
          <w:szCs w:val="28"/>
          <w:rtl/>
          <w:lang w:bidi="ar-DZ"/>
        </w:rPr>
      </w:pPr>
    </w:p>
    <w:p w:rsidR="00B53B81" w:rsidRPr="00F765F5" w:rsidRDefault="00B53B81" w:rsidP="00F95D90">
      <w:pPr>
        <w:bidi/>
        <w:jc w:val="both"/>
        <w:rPr>
          <w:sz w:val="20"/>
          <w:szCs w:val="20"/>
          <w:lang w:bidi="ar-DZ"/>
        </w:rPr>
      </w:pPr>
    </w:p>
    <w:sectPr w:rsidR="00B53B81" w:rsidRPr="00F765F5" w:rsidSect="00D73626">
      <w:headerReference w:type="default" r:id="rId9"/>
      <w:footerReference w:type="default" r:id="rId10"/>
      <w:pgSz w:w="11906" w:h="16838"/>
      <w:pgMar w:top="1134" w:right="1701" w:bottom="1134" w:left="1134" w:header="709" w:footer="709" w:gutter="0"/>
      <w:pgNumType w:start="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C7E" w:rsidRDefault="002B5C7E" w:rsidP="00F95D90">
      <w:pPr>
        <w:spacing w:after="0" w:line="240" w:lineRule="auto"/>
      </w:pPr>
      <w:r>
        <w:separator/>
      </w:r>
    </w:p>
  </w:endnote>
  <w:endnote w:type="continuationSeparator" w:id="1">
    <w:p w:rsidR="002B5C7E" w:rsidRDefault="002B5C7E" w:rsidP="00F95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79"/>
      <w:docPartObj>
        <w:docPartGallery w:val="Page Numbers (Bottom of Page)"/>
        <w:docPartUnique/>
      </w:docPartObj>
    </w:sdtPr>
    <w:sdtContent>
      <w:p w:rsidR="00D73626" w:rsidRDefault="00AB74AC">
        <w:pPr>
          <w:pStyle w:val="Pieddepage"/>
        </w:pPr>
        <w:r w:rsidRPr="00AB74AC">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7169"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7169">
                <w:txbxContent>
                  <w:p w:rsidR="00D73626" w:rsidRDefault="00AB74AC">
                    <w:pPr>
                      <w:jc w:val="center"/>
                    </w:pPr>
                    <w:fldSimple w:instr=" PAGE    \* MERGEFORMAT ">
                      <w:r w:rsidR="00635A07" w:rsidRPr="00635A07">
                        <w:rPr>
                          <w:noProof/>
                          <w:color w:val="808080" w:themeColor="text1" w:themeTint="7F"/>
                        </w:rPr>
                        <w:t>64</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C7E" w:rsidRDefault="002B5C7E" w:rsidP="00F95D90">
      <w:pPr>
        <w:spacing w:after="0" w:line="240" w:lineRule="auto"/>
      </w:pPr>
      <w:r>
        <w:separator/>
      </w:r>
    </w:p>
  </w:footnote>
  <w:footnote w:type="continuationSeparator" w:id="1">
    <w:p w:rsidR="002B5C7E" w:rsidRDefault="002B5C7E" w:rsidP="00F95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486"/>
      <w:gridCol w:w="1815"/>
    </w:tblGrid>
    <w:tr w:rsidR="00F95D90" w:rsidTr="00635A07">
      <w:trPr>
        <w:trHeight w:val="637"/>
      </w:trPr>
      <w:sdt>
        <w:sdtPr>
          <w:rPr>
            <w:rFonts w:asciiTheme="majorHAnsi" w:eastAsiaTheme="majorEastAsia" w:hAnsiTheme="majorHAnsi" w:cstheme="majorBidi"/>
            <w:b/>
            <w:bCs/>
            <w:sz w:val="36"/>
            <w:szCs w:val="36"/>
            <w:rtl/>
          </w:rPr>
          <w:alias w:val="Titre"/>
          <w:id w:val="77761602"/>
          <w:placeholder>
            <w:docPart w:val="8FB4D64C7572418CB8BE84E6E855B225"/>
          </w:placeholder>
          <w:dataBinding w:prefixMappings="xmlns:ns0='http://schemas.openxmlformats.org/package/2006/metadata/core-properties' xmlns:ns1='http://purl.org/dc/elements/1.1/'" w:xpath="/ns0:coreProperties[1]/ns1:title[1]" w:storeItemID="{6C3C8BC8-F283-45AE-878A-BAB7291924A1}"/>
          <w:text/>
        </w:sdtPr>
        <w:sdtContent>
          <w:tc>
            <w:tcPr>
              <w:tcW w:w="7486" w:type="dxa"/>
            </w:tcPr>
            <w:p w:rsidR="00F95D90" w:rsidRDefault="00F95D90" w:rsidP="00F95D90">
              <w:pPr>
                <w:pStyle w:val="En-tte"/>
                <w:tabs>
                  <w:tab w:val="left" w:pos="5791"/>
                  <w:tab w:val="right" w:pos="7398"/>
                </w:tabs>
                <w:bidi/>
                <w:rPr>
                  <w:rFonts w:asciiTheme="majorHAnsi" w:eastAsiaTheme="majorEastAsia" w:hAnsiTheme="majorHAnsi" w:cstheme="majorBidi"/>
                  <w:sz w:val="36"/>
                  <w:szCs w:val="36"/>
                </w:rPr>
              </w:pPr>
              <w:r w:rsidRPr="00F95D90">
                <w:rPr>
                  <w:rFonts w:asciiTheme="majorHAnsi" w:eastAsiaTheme="majorEastAsia" w:hAnsiTheme="majorHAnsi" w:cstheme="majorBidi"/>
                  <w:b/>
                  <w:bCs/>
                  <w:sz w:val="36"/>
                  <w:szCs w:val="36"/>
                </w:rPr>
                <w:tab/>
              </w:r>
              <w:r>
                <w:rPr>
                  <w:rFonts w:asciiTheme="majorHAnsi" w:eastAsiaTheme="majorEastAsia" w:hAnsiTheme="majorHAnsi" w:cstheme="majorBidi" w:hint="cs"/>
                  <w:b/>
                  <w:bCs/>
                  <w:sz w:val="36"/>
                  <w:szCs w:val="36"/>
                  <w:rtl/>
                </w:rPr>
                <w:t xml:space="preserve">                                </w:t>
              </w:r>
              <w:r w:rsidRPr="00F95D90">
                <w:rPr>
                  <w:rFonts w:asciiTheme="majorHAnsi" w:eastAsiaTheme="majorEastAsia" w:hAnsiTheme="majorHAnsi" w:cstheme="majorBidi" w:hint="cs"/>
                  <w:b/>
                  <w:bCs/>
                  <w:sz w:val="36"/>
                  <w:szCs w:val="36"/>
                  <w:rtl/>
                </w:rPr>
                <w:t>منهجي</w:t>
              </w:r>
              <w:r>
                <w:rPr>
                  <w:rFonts w:asciiTheme="majorHAnsi" w:eastAsiaTheme="majorEastAsia" w:hAnsiTheme="majorHAnsi" w:cstheme="majorBidi" w:hint="cs"/>
                  <w:b/>
                  <w:bCs/>
                  <w:sz w:val="36"/>
                  <w:szCs w:val="36"/>
                  <w:rtl/>
                </w:rPr>
                <w:t>ــــــ</w:t>
              </w:r>
              <w:r w:rsidRPr="00F95D90">
                <w:rPr>
                  <w:rFonts w:asciiTheme="majorHAnsi" w:eastAsiaTheme="majorEastAsia" w:hAnsiTheme="majorHAnsi" w:cstheme="majorBidi" w:hint="cs"/>
                  <w:b/>
                  <w:bCs/>
                  <w:sz w:val="36"/>
                  <w:szCs w:val="36"/>
                  <w:rtl/>
                </w:rPr>
                <w:t>ة البح</w:t>
              </w:r>
              <w:r>
                <w:rPr>
                  <w:rFonts w:asciiTheme="majorHAnsi" w:eastAsiaTheme="majorEastAsia" w:hAnsiTheme="majorHAnsi" w:cstheme="majorBidi" w:hint="cs"/>
                  <w:b/>
                  <w:bCs/>
                  <w:sz w:val="36"/>
                  <w:szCs w:val="36"/>
                  <w:rtl/>
                </w:rPr>
                <w:t>ــــــــــ</w:t>
              </w:r>
              <w:r w:rsidRPr="00F95D90">
                <w:rPr>
                  <w:rFonts w:asciiTheme="majorHAnsi" w:eastAsiaTheme="majorEastAsia" w:hAnsiTheme="majorHAnsi" w:cstheme="majorBidi" w:hint="cs"/>
                  <w:b/>
                  <w:bCs/>
                  <w:sz w:val="36"/>
                  <w:szCs w:val="36"/>
                  <w:rtl/>
                </w:rPr>
                <w:t>ث</w:t>
              </w:r>
            </w:p>
          </w:tc>
        </w:sdtContent>
      </w:sdt>
      <w:sdt>
        <w:sdtPr>
          <w:rPr>
            <w:rFonts w:asciiTheme="majorHAnsi" w:eastAsiaTheme="majorEastAsia" w:hAnsiTheme="majorHAnsi" w:cstheme="majorBidi"/>
            <w:b/>
            <w:bCs/>
            <w:sz w:val="36"/>
            <w:szCs w:val="36"/>
            <w:rtl/>
          </w:rPr>
          <w:alias w:val="Année"/>
          <w:id w:val="77761609"/>
          <w:placeholder>
            <w:docPart w:val="99E70FFE738D4295A87167533BF643E5"/>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815" w:type="dxa"/>
            </w:tcPr>
            <w:p w:rsidR="00F95D90" w:rsidRDefault="00F95D90" w:rsidP="00635A07">
              <w:pPr>
                <w:pStyle w:val="En-tte"/>
                <w:bidi/>
                <w:rPr>
                  <w:rFonts w:asciiTheme="majorHAnsi" w:eastAsiaTheme="majorEastAsia" w:hAnsiTheme="majorHAnsi" w:cstheme="majorBidi"/>
                  <w:b/>
                  <w:bCs/>
                  <w:color w:val="4F81BD" w:themeColor="accent1"/>
                  <w:sz w:val="36"/>
                  <w:szCs w:val="36"/>
                </w:rPr>
              </w:pPr>
              <w:r w:rsidRPr="00F95D90">
                <w:rPr>
                  <w:rFonts w:asciiTheme="majorHAnsi" w:eastAsiaTheme="majorEastAsia" w:hAnsiTheme="majorHAnsi" w:cstheme="majorBidi" w:hint="cs"/>
                  <w:b/>
                  <w:bCs/>
                  <w:sz w:val="36"/>
                  <w:szCs w:val="36"/>
                  <w:rtl/>
                </w:rPr>
                <w:t>الفصل ال</w:t>
              </w:r>
              <w:r w:rsidR="00635A07">
                <w:rPr>
                  <w:rFonts w:asciiTheme="majorHAnsi" w:eastAsiaTheme="majorEastAsia" w:hAnsiTheme="majorHAnsi" w:cstheme="majorBidi" w:hint="cs"/>
                  <w:b/>
                  <w:bCs/>
                  <w:sz w:val="36"/>
                  <w:szCs w:val="36"/>
                  <w:rtl/>
                </w:rPr>
                <w:t>رابع</w:t>
              </w:r>
            </w:p>
          </w:tc>
        </w:sdtContent>
      </w:sdt>
    </w:tr>
  </w:tbl>
  <w:p w:rsidR="00F95D90" w:rsidRDefault="00F95D9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28ED"/>
    <w:multiLevelType w:val="hybridMultilevel"/>
    <w:tmpl w:val="810E6EBE"/>
    <w:lvl w:ilvl="0" w:tplc="5C56B300">
      <w:start w:val="1"/>
      <w:numFmt w:val="arabicAlpha"/>
      <w:lvlText w:val="%1)"/>
      <w:lvlJc w:val="left"/>
      <w:pPr>
        <w:ind w:left="1067" w:hanging="360"/>
      </w:pPr>
      <w:rPr>
        <w:rFonts w:hint="default"/>
      </w:rPr>
    </w:lvl>
    <w:lvl w:ilvl="1" w:tplc="040C0019" w:tentative="1">
      <w:start w:val="1"/>
      <w:numFmt w:val="lowerLetter"/>
      <w:lvlText w:val="%2."/>
      <w:lvlJc w:val="left"/>
      <w:pPr>
        <w:ind w:left="1787" w:hanging="360"/>
      </w:pPr>
    </w:lvl>
    <w:lvl w:ilvl="2" w:tplc="040C001B" w:tentative="1">
      <w:start w:val="1"/>
      <w:numFmt w:val="lowerRoman"/>
      <w:lvlText w:val="%3."/>
      <w:lvlJc w:val="right"/>
      <w:pPr>
        <w:ind w:left="2507" w:hanging="180"/>
      </w:pPr>
    </w:lvl>
    <w:lvl w:ilvl="3" w:tplc="040C000F" w:tentative="1">
      <w:start w:val="1"/>
      <w:numFmt w:val="decimal"/>
      <w:lvlText w:val="%4."/>
      <w:lvlJc w:val="left"/>
      <w:pPr>
        <w:ind w:left="3227" w:hanging="360"/>
      </w:pPr>
    </w:lvl>
    <w:lvl w:ilvl="4" w:tplc="040C0019" w:tentative="1">
      <w:start w:val="1"/>
      <w:numFmt w:val="lowerLetter"/>
      <w:lvlText w:val="%5."/>
      <w:lvlJc w:val="left"/>
      <w:pPr>
        <w:ind w:left="3947" w:hanging="360"/>
      </w:pPr>
    </w:lvl>
    <w:lvl w:ilvl="5" w:tplc="040C001B" w:tentative="1">
      <w:start w:val="1"/>
      <w:numFmt w:val="lowerRoman"/>
      <w:lvlText w:val="%6."/>
      <w:lvlJc w:val="right"/>
      <w:pPr>
        <w:ind w:left="4667" w:hanging="180"/>
      </w:pPr>
    </w:lvl>
    <w:lvl w:ilvl="6" w:tplc="040C000F" w:tentative="1">
      <w:start w:val="1"/>
      <w:numFmt w:val="decimal"/>
      <w:lvlText w:val="%7."/>
      <w:lvlJc w:val="left"/>
      <w:pPr>
        <w:ind w:left="5387" w:hanging="360"/>
      </w:pPr>
    </w:lvl>
    <w:lvl w:ilvl="7" w:tplc="040C0019" w:tentative="1">
      <w:start w:val="1"/>
      <w:numFmt w:val="lowerLetter"/>
      <w:lvlText w:val="%8."/>
      <w:lvlJc w:val="left"/>
      <w:pPr>
        <w:ind w:left="6107" w:hanging="360"/>
      </w:pPr>
    </w:lvl>
    <w:lvl w:ilvl="8" w:tplc="040C001B" w:tentative="1">
      <w:start w:val="1"/>
      <w:numFmt w:val="lowerRoman"/>
      <w:lvlText w:val="%9."/>
      <w:lvlJc w:val="right"/>
      <w:pPr>
        <w:ind w:left="6827" w:hanging="180"/>
      </w:pPr>
    </w:lvl>
  </w:abstractNum>
  <w:abstractNum w:abstractNumId="1">
    <w:nsid w:val="48216979"/>
    <w:multiLevelType w:val="hybridMultilevel"/>
    <w:tmpl w:val="D5CA2F82"/>
    <w:lvl w:ilvl="0" w:tplc="936C3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B4A0966"/>
    <w:multiLevelType w:val="hybridMultilevel"/>
    <w:tmpl w:val="F11095DC"/>
    <w:lvl w:ilvl="0" w:tplc="9EFC9168">
      <w:start w:val="1"/>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595283"/>
    <w:multiLevelType w:val="hybridMultilevel"/>
    <w:tmpl w:val="4C9A21AA"/>
    <w:lvl w:ilvl="0" w:tplc="8DDC98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F16427"/>
    <w:multiLevelType w:val="hybridMultilevel"/>
    <w:tmpl w:val="FD66C302"/>
    <w:lvl w:ilvl="0" w:tplc="A676786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9"/>
  <w:hyphenationZone w:val="425"/>
  <w:drawingGridHorizontalSpacing w:val="110"/>
  <w:displayHorizontalDrawingGridEvery w:val="2"/>
  <w:characterSpacingControl w:val="doNotCompress"/>
  <w:hdrShapeDefaults>
    <o:shapedefaults v:ext="edit" spidmax="10242"/>
    <o:shapelayout v:ext="edit">
      <o:idmap v:ext="edit" data="7"/>
    </o:shapelayout>
  </w:hdrShapeDefaults>
  <w:footnotePr>
    <w:footnote w:id="0"/>
    <w:footnote w:id="1"/>
  </w:footnotePr>
  <w:endnotePr>
    <w:endnote w:id="0"/>
    <w:endnote w:id="1"/>
  </w:endnotePr>
  <w:compat>
    <w:useFELayout/>
  </w:compat>
  <w:rsids>
    <w:rsidRoot w:val="00415F3A"/>
    <w:rsid w:val="000867CD"/>
    <w:rsid w:val="001134B7"/>
    <w:rsid w:val="00172E25"/>
    <w:rsid w:val="001C1CC7"/>
    <w:rsid w:val="002B177B"/>
    <w:rsid w:val="002B3249"/>
    <w:rsid w:val="002B5C7E"/>
    <w:rsid w:val="003A26C3"/>
    <w:rsid w:val="003D4308"/>
    <w:rsid w:val="003D6340"/>
    <w:rsid w:val="00415F3A"/>
    <w:rsid w:val="004A5622"/>
    <w:rsid w:val="005048A0"/>
    <w:rsid w:val="00635A07"/>
    <w:rsid w:val="006B0B21"/>
    <w:rsid w:val="006B3B7B"/>
    <w:rsid w:val="009358D0"/>
    <w:rsid w:val="009440C3"/>
    <w:rsid w:val="00953D62"/>
    <w:rsid w:val="00971C3A"/>
    <w:rsid w:val="009B7B6C"/>
    <w:rsid w:val="00A252CE"/>
    <w:rsid w:val="00AB74AC"/>
    <w:rsid w:val="00B53B81"/>
    <w:rsid w:val="00B946A3"/>
    <w:rsid w:val="00C25F3C"/>
    <w:rsid w:val="00CA3EA8"/>
    <w:rsid w:val="00D43142"/>
    <w:rsid w:val="00D44FA4"/>
    <w:rsid w:val="00D73626"/>
    <w:rsid w:val="00DC541E"/>
    <w:rsid w:val="00E30F23"/>
    <w:rsid w:val="00F765F5"/>
    <w:rsid w:val="00F95D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8"/>
        <o:r id="V:Rule5" type="connector" idref="#_x0000_s1027"/>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5F3A"/>
    <w:pPr>
      <w:ind w:left="720"/>
      <w:contextualSpacing/>
    </w:pPr>
  </w:style>
  <w:style w:type="paragraph" w:styleId="En-tte">
    <w:name w:val="header"/>
    <w:basedOn w:val="Normal"/>
    <w:link w:val="En-tteCar"/>
    <w:uiPriority w:val="99"/>
    <w:unhideWhenUsed/>
    <w:rsid w:val="00F95D90"/>
    <w:pPr>
      <w:tabs>
        <w:tab w:val="center" w:pos="4536"/>
        <w:tab w:val="right" w:pos="9072"/>
      </w:tabs>
      <w:spacing w:after="0" w:line="240" w:lineRule="auto"/>
    </w:pPr>
  </w:style>
  <w:style w:type="character" w:customStyle="1" w:styleId="En-tteCar">
    <w:name w:val="En-tête Car"/>
    <w:basedOn w:val="Policepardfaut"/>
    <w:link w:val="En-tte"/>
    <w:uiPriority w:val="99"/>
    <w:rsid w:val="00F95D90"/>
  </w:style>
  <w:style w:type="paragraph" w:styleId="Pieddepage">
    <w:name w:val="footer"/>
    <w:basedOn w:val="Normal"/>
    <w:link w:val="PieddepageCar"/>
    <w:uiPriority w:val="99"/>
    <w:semiHidden/>
    <w:unhideWhenUsed/>
    <w:rsid w:val="00F95D9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95D90"/>
  </w:style>
  <w:style w:type="paragraph" w:styleId="Textedebulles">
    <w:name w:val="Balloon Text"/>
    <w:basedOn w:val="Normal"/>
    <w:link w:val="TextedebullesCar"/>
    <w:uiPriority w:val="99"/>
    <w:semiHidden/>
    <w:unhideWhenUsed/>
    <w:rsid w:val="00F95D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5D90"/>
    <w:rPr>
      <w:rFonts w:ascii="Tahoma" w:hAnsi="Tahoma" w:cs="Tahoma"/>
      <w:sz w:val="16"/>
      <w:szCs w:val="16"/>
    </w:rPr>
  </w:style>
  <w:style w:type="table" w:styleId="Grilledutableau">
    <w:name w:val="Table Grid"/>
    <w:basedOn w:val="TableauNormal"/>
    <w:uiPriority w:val="59"/>
    <w:rsid w:val="00504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B4D64C7572418CB8BE84E6E855B225"/>
        <w:category>
          <w:name w:val="Général"/>
          <w:gallery w:val="placeholder"/>
        </w:category>
        <w:types>
          <w:type w:val="bbPlcHdr"/>
        </w:types>
        <w:behaviors>
          <w:behavior w:val="content"/>
        </w:behaviors>
        <w:guid w:val="{0F559DC1-78A8-466D-A59D-01E19B06FC8F}"/>
      </w:docPartPr>
      <w:docPartBody>
        <w:p w:rsidR="00F21F77" w:rsidRDefault="0016037F" w:rsidP="0016037F">
          <w:pPr>
            <w:pStyle w:val="8FB4D64C7572418CB8BE84E6E855B225"/>
          </w:pPr>
          <w:r>
            <w:rPr>
              <w:rFonts w:asciiTheme="majorHAnsi" w:eastAsiaTheme="majorEastAsia" w:hAnsiTheme="majorHAnsi" w:cstheme="majorBidi"/>
              <w:sz w:val="36"/>
              <w:szCs w:val="36"/>
            </w:rPr>
            <w:t>[Tapez le titre du document]</w:t>
          </w:r>
        </w:p>
      </w:docPartBody>
    </w:docPart>
    <w:docPart>
      <w:docPartPr>
        <w:name w:val="99E70FFE738D4295A87167533BF643E5"/>
        <w:category>
          <w:name w:val="Général"/>
          <w:gallery w:val="placeholder"/>
        </w:category>
        <w:types>
          <w:type w:val="bbPlcHdr"/>
        </w:types>
        <w:behaviors>
          <w:behavior w:val="content"/>
        </w:behaviors>
        <w:guid w:val="{98888C32-FB2E-446F-ABF6-5AD5003587F6}"/>
      </w:docPartPr>
      <w:docPartBody>
        <w:p w:rsidR="00F21F77" w:rsidRDefault="0016037F" w:rsidP="0016037F">
          <w:pPr>
            <w:pStyle w:val="99E70FFE738D4295A87167533BF643E5"/>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6037F"/>
    <w:rsid w:val="0016037F"/>
    <w:rsid w:val="004E7B89"/>
    <w:rsid w:val="00A2637F"/>
    <w:rsid w:val="00BE30BB"/>
    <w:rsid w:val="00E17CF7"/>
    <w:rsid w:val="00E41CF5"/>
    <w:rsid w:val="00F21F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FB4D64C7572418CB8BE84E6E855B225">
    <w:name w:val="8FB4D64C7572418CB8BE84E6E855B225"/>
    <w:rsid w:val="0016037F"/>
  </w:style>
  <w:style w:type="paragraph" w:customStyle="1" w:styleId="99E70FFE738D4295A87167533BF643E5">
    <w:name w:val="99E70FFE738D4295A87167533BF643E5"/>
    <w:rsid w:val="001603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الفصل الرابع</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F45E9D-646D-491B-AD69-9349D245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985</Words>
  <Characters>5420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منهجيــــــة البحــــــــــث</vt:lpstr>
    </vt:vector>
  </TitlesOfParts>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منهجيــــــة البحــــــــــث</dc:title>
  <dc:subject/>
  <dc:creator>CCM</dc:creator>
  <cp:keywords/>
  <dc:description/>
  <cp:lastModifiedBy>CCM</cp:lastModifiedBy>
  <cp:revision>21</cp:revision>
  <cp:lastPrinted>2007-08-02T00:19:00Z</cp:lastPrinted>
  <dcterms:created xsi:type="dcterms:W3CDTF">2007-08-03T07:14:00Z</dcterms:created>
  <dcterms:modified xsi:type="dcterms:W3CDTF">2007-08-02T00:20:00Z</dcterms:modified>
</cp:coreProperties>
</file>