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59" w:rsidRPr="00777D59" w:rsidRDefault="00777D59" w:rsidP="00777D59">
      <w:pPr>
        <w:bidi/>
        <w:spacing w:after="0" w:line="240" w:lineRule="auto"/>
        <w:jc w:val="both"/>
        <w:rPr>
          <w:sz w:val="32"/>
          <w:szCs w:val="32"/>
          <w:lang w:bidi="ar-DZ"/>
        </w:rPr>
      </w:pPr>
      <w:r w:rsidRPr="0079500C">
        <w:rPr>
          <w:rFonts w:cs="Simplified Arabic" w:hint="cs"/>
          <w:sz w:val="14"/>
          <w:szCs w:val="14"/>
          <w:rtl/>
        </w:rPr>
        <w:t xml:space="preserve">   </w:t>
      </w:r>
      <w:r w:rsidRPr="003E227E">
        <w:rPr>
          <w:rFonts w:hint="cs"/>
          <w:b/>
          <w:bCs/>
          <w:sz w:val="24"/>
          <w:szCs w:val="24"/>
          <w:rtl/>
        </w:rPr>
        <w:t xml:space="preserve">إشكالية البحث: </w:t>
      </w:r>
      <w:r w:rsidRPr="00777D59">
        <w:rPr>
          <w:sz w:val="32"/>
          <w:szCs w:val="32"/>
          <w:rtl/>
          <w:lang w:bidi="ar-DZ"/>
        </w:rPr>
        <w:t xml:space="preserve">يتعرض علم الجمال اليوم إلى إشكالية الأخلاق وفرضها على الفن، حيث تعالى صوت ينادي بضرورة تحرر الفن من القيد الأخلاقي إن هو أراد تحقيق اللذة </w:t>
      </w:r>
      <w:proofErr w:type="spellStart"/>
      <w:r w:rsidRPr="00777D59">
        <w:rPr>
          <w:sz w:val="32"/>
          <w:szCs w:val="32"/>
          <w:rtl/>
          <w:lang w:bidi="ar-DZ"/>
        </w:rPr>
        <w:t>الاست</w:t>
      </w:r>
      <w:r w:rsidRPr="00777D59">
        <w:rPr>
          <w:rFonts w:hint="cs"/>
          <w:sz w:val="32"/>
          <w:szCs w:val="32"/>
          <w:rtl/>
          <w:lang w:bidi="ar-DZ"/>
        </w:rPr>
        <w:t>تيك</w:t>
      </w:r>
      <w:r w:rsidRPr="00777D59">
        <w:rPr>
          <w:sz w:val="32"/>
          <w:szCs w:val="32"/>
          <w:rtl/>
          <w:lang w:bidi="ar-DZ"/>
        </w:rPr>
        <w:t>ية</w:t>
      </w:r>
      <w:proofErr w:type="spellEnd"/>
      <w:r w:rsidRPr="00777D59">
        <w:rPr>
          <w:sz w:val="32"/>
          <w:szCs w:val="32"/>
          <w:rtl/>
          <w:lang w:bidi="ar-DZ"/>
        </w:rPr>
        <w:t xml:space="preserve">، فهل فعلا تحد الأخلاق من تحقيق اللذة </w:t>
      </w:r>
      <w:proofErr w:type="spellStart"/>
      <w:r w:rsidRPr="00777D59">
        <w:rPr>
          <w:sz w:val="32"/>
          <w:szCs w:val="32"/>
          <w:rtl/>
          <w:lang w:bidi="ar-DZ"/>
        </w:rPr>
        <w:t>الاست</w:t>
      </w:r>
      <w:r w:rsidRPr="00777D59">
        <w:rPr>
          <w:rFonts w:hint="cs"/>
          <w:sz w:val="32"/>
          <w:szCs w:val="32"/>
          <w:rtl/>
          <w:lang w:bidi="ar-DZ"/>
        </w:rPr>
        <w:t>تيك</w:t>
      </w:r>
      <w:r w:rsidRPr="00777D59">
        <w:rPr>
          <w:sz w:val="32"/>
          <w:szCs w:val="32"/>
          <w:rtl/>
          <w:lang w:bidi="ar-DZ"/>
        </w:rPr>
        <w:t>ية</w:t>
      </w:r>
      <w:proofErr w:type="spellEnd"/>
      <w:r w:rsidRPr="00777D59">
        <w:rPr>
          <w:sz w:val="32"/>
          <w:szCs w:val="32"/>
          <w:rtl/>
          <w:lang w:bidi="ar-DZ"/>
        </w:rPr>
        <w:t xml:space="preserve">؟ مع العلم أن الجمالي </w:t>
      </w:r>
      <w:proofErr w:type="spellStart"/>
      <w:r w:rsidRPr="00777D59">
        <w:rPr>
          <w:sz w:val="32"/>
          <w:szCs w:val="32"/>
          <w:rtl/>
          <w:lang w:bidi="ar-DZ"/>
        </w:rPr>
        <w:t>لايستلزم</w:t>
      </w:r>
      <w:proofErr w:type="spellEnd"/>
      <w:r w:rsidRPr="00777D59">
        <w:rPr>
          <w:sz w:val="32"/>
          <w:szCs w:val="32"/>
          <w:rtl/>
          <w:lang w:bidi="ar-DZ"/>
        </w:rPr>
        <w:t xml:space="preserve"> الجمال في حين لا يتعارض الجميل مع تحقيق الجمالية</w:t>
      </w:r>
      <w:r w:rsidRPr="00777D59">
        <w:rPr>
          <w:rFonts w:hint="cs"/>
          <w:sz w:val="32"/>
          <w:szCs w:val="32"/>
          <w:rtl/>
          <w:lang w:bidi="ar-DZ"/>
        </w:rPr>
        <w:t xml:space="preserve">، </w:t>
      </w:r>
      <w:r w:rsidRPr="00777D59">
        <w:rPr>
          <w:sz w:val="32"/>
          <w:szCs w:val="32"/>
          <w:rtl/>
          <w:lang w:bidi="ar-DZ"/>
        </w:rPr>
        <w:t>وما كانت الأخلاق إلا جمالا.</w:t>
      </w:r>
    </w:p>
    <w:p w:rsidR="00777D59" w:rsidRPr="00777D59" w:rsidRDefault="00777D59" w:rsidP="00777D59">
      <w:pPr>
        <w:bidi/>
        <w:spacing w:after="0" w:line="240" w:lineRule="auto"/>
        <w:jc w:val="both"/>
        <w:rPr>
          <w:sz w:val="32"/>
          <w:szCs w:val="32"/>
          <w:rtl/>
          <w:lang w:bidi="ar-DZ"/>
        </w:rPr>
      </w:pPr>
      <w:r w:rsidRPr="00777D59">
        <w:rPr>
          <w:sz w:val="32"/>
          <w:szCs w:val="32"/>
          <w:rtl/>
          <w:lang w:bidi="ar-DZ"/>
        </w:rPr>
        <w:t xml:space="preserve">   من هذا تنطلق الأطروحة الموسومة" </w:t>
      </w:r>
      <w:r w:rsidRPr="00777D59">
        <w:rPr>
          <w:rFonts w:hint="cs"/>
          <w:sz w:val="32"/>
          <w:szCs w:val="32"/>
          <w:rtl/>
          <w:lang w:bidi="ar-DZ"/>
        </w:rPr>
        <w:t xml:space="preserve">النص </w:t>
      </w:r>
      <w:r w:rsidRPr="00777D59">
        <w:rPr>
          <w:sz w:val="32"/>
          <w:szCs w:val="32"/>
          <w:rtl/>
          <w:lang w:bidi="ar-DZ"/>
        </w:rPr>
        <w:t>الشعر</w:t>
      </w:r>
      <w:r w:rsidRPr="00777D59">
        <w:rPr>
          <w:rFonts w:hint="cs"/>
          <w:sz w:val="32"/>
          <w:szCs w:val="32"/>
          <w:rtl/>
          <w:lang w:bidi="ar-DZ"/>
        </w:rPr>
        <w:t>ي</w:t>
      </w:r>
      <w:r w:rsidRPr="00777D59">
        <w:rPr>
          <w:sz w:val="32"/>
          <w:szCs w:val="32"/>
          <w:rtl/>
          <w:lang w:bidi="ar-DZ"/>
        </w:rPr>
        <w:t xml:space="preserve"> العربي المعاصر بين القيمة الأخلاقية والجمالية الفنية-</w:t>
      </w:r>
      <w:r w:rsidRPr="00777D59">
        <w:rPr>
          <w:rFonts w:hint="cs"/>
          <w:sz w:val="32"/>
          <w:szCs w:val="32"/>
          <w:rtl/>
          <w:lang w:bidi="ar-DZ"/>
        </w:rPr>
        <w:t>قراءة في المتن  الشعري من 1990 إلى 2010</w:t>
      </w:r>
      <w:r w:rsidRPr="00777D59">
        <w:rPr>
          <w:sz w:val="32"/>
          <w:szCs w:val="32"/>
          <w:rtl/>
          <w:lang w:bidi="ar-DZ"/>
        </w:rPr>
        <w:t xml:space="preserve">- باعتبار الشعر فن كل العصور عند العرب، وبين الالتزام الأخلاقي والتحرر من قيد الأخلاق يصدر الإبداع الشعري، بيد أن التوصيفات النقدية </w:t>
      </w:r>
      <w:r w:rsidRPr="00777D59">
        <w:rPr>
          <w:rFonts w:hint="cs"/>
          <w:sz w:val="32"/>
          <w:szCs w:val="32"/>
          <w:rtl/>
          <w:lang w:bidi="ar-DZ"/>
        </w:rPr>
        <w:t xml:space="preserve">المعاصرة </w:t>
      </w:r>
      <w:proofErr w:type="spellStart"/>
      <w:r w:rsidRPr="00777D59">
        <w:rPr>
          <w:sz w:val="32"/>
          <w:szCs w:val="32"/>
          <w:rtl/>
          <w:lang w:bidi="ar-DZ"/>
        </w:rPr>
        <w:t>لاتطالع</w:t>
      </w:r>
      <w:proofErr w:type="spellEnd"/>
      <w:r w:rsidRPr="00777D59">
        <w:rPr>
          <w:sz w:val="32"/>
          <w:szCs w:val="32"/>
          <w:rtl/>
          <w:lang w:bidi="ar-DZ"/>
        </w:rPr>
        <w:t xml:space="preserve"> إلا بآراء تتتبّع المكون الجمالي للمنجز الشعري، وتغض الطرف عن الجانب الأخلاقي .</w:t>
      </w:r>
    </w:p>
    <w:p w:rsidR="00777D59" w:rsidRPr="00777D59" w:rsidRDefault="00777D59" w:rsidP="00777D59">
      <w:pPr>
        <w:bidi/>
        <w:spacing w:after="0" w:line="240" w:lineRule="auto"/>
        <w:jc w:val="both"/>
        <w:rPr>
          <w:sz w:val="32"/>
          <w:szCs w:val="32"/>
          <w:rtl/>
          <w:lang w:bidi="ar-DZ"/>
        </w:rPr>
      </w:pPr>
      <w:r w:rsidRPr="00777D59">
        <w:rPr>
          <w:sz w:val="32"/>
          <w:szCs w:val="32"/>
          <w:rtl/>
          <w:lang w:bidi="ar-DZ"/>
        </w:rPr>
        <w:t xml:space="preserve">ومن ثم فقد جاءت هذه الأطروحة لتسلط الضوء إلى جانب المكون الجمالي على </w:t>
      </w:r>
      <w:r w:rsidRPr="00777D59">
        <w:rPr>
          <w:rFonts w:hint="cs"/>
          <w:sz w:val="32"/>
          <w:szCs w:val="32"/>
          <w:rtl/>
          <w:lang w:bidi="ar-DZ"/>
        </w:rPr>
        <w:t xml:space="preserve">الجانب </w:t>
      </w:r>
      <w:r w:rsidRPr="00777D59">
        <w:rPr>
          <w:sz w:val="32"/>
          <w:szCs w:val="32"/>
          <w:rtl/>
          <w:lang w:bidi="ar-DZ"/>
        </w:rPr>
        <w:t>الأخلاقي في المنجز الشعري العربي المعاصر، باعتبار الشعر رسالة حاملها رسول توسل الفن للتبشير، فتتمثل بين ثناياه</w:t>
      </w:r>
      <w:r w:rsidRPr="00777D59">
        <w:rPr>
          <w:rFonts w:hint="cs"/>
          <w:sz w:val="32"/>
          <w:szCs w:val="32"/>
          <w:rtl/>
          <w:lang w:bidi="ar-DZ"/>
        </w:rPr>
        <w:t>ا</w:t>
      </w:r>
      <w:r w:rsidRPr="00777D59">
        <w:rPr>
          <w:sz w:val="32"/>
          <w:szCs w:val="32"/>
          <w:rtl/>
          <w:lang w:bidi="ar-DZ"/>
        </w:rPr>
        <w:t xml:space="preserve"> محاولة الإجابة عن جملة من الأسئلة كان أهمها.</w:t>
      </w:r>
    </w:p>
    <w:p w:rsidR="00777D59" w:rsidRPr="00777D59" w:rsidRDefault="00777D59" w:rsidP="00777D59">
      <w:pPr>
        <w:bidi/>
        <w:spacing w:after="0" w:line="240" w:lineRule="auto"/>
        <w:jc w:val="both"/>
        <w:rPr>
          <w:sz w:val="32"/>
          <w:szCs w:val="32"/>
          <w:rtl/>
          <w:lang w:bidi="ar-DZ"/>
        </w:rPr>
      </w:pPr>
      <w:r w:rsidRPr="00777D59">
        <w:rPr>
          <w:sz w:val="32"/>
          <w:szCs w:val="32"/>
          <w:rtl/>
          <w:lang w:bidi="ar-DZ"/>
        </w:rPr>
        <w:t xml:space="preserve">- هل تشترط الجمالية الفنية للإبداع الشعري التعري الأخلاقي؟ </w:t>
      </w:r>
      <w:proofErr w:type="gramStart"/>
      <w:r w:rsidRPr="00777D59">
        <w:rPr>
          <w:sz w:val="32"/>
          <w:szCs w:val="32"/>
          <w:rtl/>
          <w:lang w:bidi="ar-DZ"/>
        </w:rPr>
        <w:t>وألا</w:t>
      </w:r>
      <w:proofErr w:type="gramEnd"/>
      <w:r w:rsidRPr="00777D59">
        <w:rPr>
          <w:sz w:val="32"/>
          <w:szCs w:val="32"/>
          <w:rtl/>
          <w:lang w:bidi="ar-DZ"/>
        </w:rPr>
        <w:t xml:space="preserve"> يمكن الحديث عن منجز شعري عربي معاصر يجمع بين الحمولة الأخلاقية والمكون الجمالي؟</w:t>
      </w:r>
    </w:p>
    <w:p w:rsidR="00777D59" w:rsidRPr="00777D59" w:rsidRDefault="00777D59" w:rsidP="00777D59">
      <w:pPr>
        <w:bidi/>
        <w:spacing w:after="0" w:line="240" w:lineRule="auto"/>
        <w:jc w:val="both"/>
        <w:rPr>
          <w:sz w:val="32"/>
          <w:szCs w:val="32"/>
          <w:rtl/>
          <w:lang w:bidi="ar-DZ"/>
        </w:rPr>
      </w:pPr>
      <w:r w:rsidRPr="00777D59">
        <w:rPr>
          <w:sz w:val="32"/>
          <w:szCs w:val="32"/>
          <w:rtl/>
          <w:lang w:bidi="ar-DZ"/>
        </w:rPr>
        <w:t>-ألا يؤثر الخواء الأخلاقي على الهوية الحضارية للنص الشعري العربي المعاصر؟ وهل تشترط الفنية ذلك؟</w:t>
      </w:r>
    </w:p>
    <w:p w:rsidR="001E6893" w:rsidRPr="00777D59" w:rsidRDefault="001E6893">
      <w:pPr>
        <w:rPr>
          <w:sz w:val="32"/>
          <w:szCs w:val="32"/>
          <w:lang w:bidi="ar-DZ"/>
        </w:rPr>
      </w:pPr>
    </w:p>
    <w:p w:rsidR="00777D59" w:rsidRPr="00777D59" w:rsidRDefault="00777D59">
      <w:pPr>
        <w:rPr>
          <w:sz w:val="32"/>
          <w:szCs w:val="32"/>
          <w:lang w:bidi="ar-DZ"/>
        </w:rPr>
      </w:pPr>
    </w:p>
    <w:sectPr w:rsidR="00777D59" w:rsidRPr="00777D59" w:rsidSect="001E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D59"/>
    <w:rsid w:val="001E6893"/>
    <w:rsid w:val="0077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5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NACEF</dc:creator>
  <cp:lastModifiedBy>NACEF</cp:lastModifiedBy>
  <cp:revision>1</cp:revision>
  <dcterms:created xsi:type="dcterms:W3CDTF">2019-10-22T13:24:00Z</dcterms:created>
  <dcterms:modified xsi:type="dcterms:W3CDTF">2019-10-22T13:24:00Z</dcterms:modified>
</cp:coreProperties>
</file>