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8A" w:rsidRPr="0038396F" w:rsidRDefault="0015498A" w:rsidP="00C55920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علاقة الت</w:t>
      </w:r>
      <w:r w:rsidR="00395C9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قويم المستمر بإثارة الد</w:t>
      </w:r>
      <w:r w:rsidR="00395C9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افعي</w:t>
      </w:r>
      <w:r w:rsidR="00395C9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ة المدرسي</w:t>
      </w:r>
      <w:r w:rsidR="00395C9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ة لدى تلاميذ الط</w:t>
      </w:r>
      <w:r w:rsidR="00395C9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ور المتوسط</w:t>
      </w:r>
    </w:p>
    <w:p w:rsidR="003E7246" w:rsidRPr="0038396F" w:rsidRDefault="003E7246" w:rsidP="00C55920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15498A" w:rsidRPr="00395C99" w:rsidRDefault="0015498A" w:rsidP="00395C99">
      <w:pPr>
        <w:bidi/>
        <w:ind w:left="360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395C9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إعداد الأستاذة وردية ساعد</w:t>
      </w:r>
    </w:p>
    <w:p w:rsidR="003E7246" w:rsidRPr="0038396F" w:rsidRDefault="003E7246" w:rsidP="00C55920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503012" w:rsidRPr="0038396F" w:rsidRDefault="00503012" w:rsidP="00C55920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المقدمة : </w:t>
      </w:r>
    </w:p>
    <w:p w:rsidR="00F60B81" w:rsidRPr="0038396F" w:rsidRDefault="00F60B81" w:rsidP="00395C99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="00395C99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 xml:space="preserve"> من أبرز الت</w:t>
      </w:r>
      <w:r w:rsidR="00395C99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>وجهات الت</w:t>
      </w:r>
      <w:r w:rsidR="00395C99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>ربوي</w:t>
      </w:r>
      <w:r w:rsidR="00395C99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>ة المعاصرة في عملي</w:t>
      </w:r>
      <w:r w:rsidR="00395C99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>ات الت</w:t>
      </w:r>
      <w:r w:rsidR="00395C99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>عليم و الت</w:t>
      </w:r>
      <w:r w:rsidR="00395C99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>علم،اعتبار جميع المتعل</w:t>
      </w:r>
      <w:r w:rsidR="00395C99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>مين قادرين على الت</w:t>
      </w:r>
      <w:r w:rsidR="00395C99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>عل</w:t>
      </w:r>
      <w:r w:rsidR="00395C99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 xml:space="preserve">م </w:t>
      </w:r>
      <w:r w:rsidR="0038396F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>ذا توف</w:t>
      </w:r>
      <w:r w:rsidR="00395C99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>رت لهم العناي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>ة الكافي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 xml:space="preserve">ة </w:t>
      </w:r>
      <w:r w:rsidR="008E5C16" w:rsidRPr="0038396F">
        <w:rPr>
          <w:rFonts w:ascii="Traditional Arabic" w:hAnsi="Traditional Arabic" w:cs="Traditional Arabic" w:hint="cs"/>
          <w:sz w:val="32"/>
          <w:szCs w:val="32"/>
          <w:rtl/>
        </w:rPr>
        <w:t>أثناء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 xml:space="preserve"> عملي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>ة الت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>علم , و في مقدمتها تحويل المتغي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>رات و العوامل القابلة للت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>عديل و توجيهها لصالح المتعل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>مين ( الت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 xml:space="preserve">لاميذ) . </w:t>
      </w:r>
    </w:p>
    <w:p w:rsidR="008E5C16" w:rsidRPr="0038396F" w:rsidRDefault="00F60B81" w:rsidP="0081343C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8396F">
        <w:rPr>
          <w:rFonts w:ascii="Traditional Arabic" w:hAnsi="Traditional Arabic" w:cs="Traditional Arabic" w:hint="cs"/>
          <w:sz w:val="32"/>
          <w:szCs w:val="32"/>
          <w:rtl/>
        </w:rPr>
        <w:t>وهذا حت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>ى تراعي الفروق الفردي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>ة ,فيأخذ بيد المتعل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>م البطيء في انجازه , وتثري حصيلة المتعل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>م المتفو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>ق</w:t>
      </w:r>
      <w:r w:rsidR="00791B99" w:rsidRPr="0038396F">
        <w:rPr>
          <w:rFonts w:ascii="Traditional Arabic" w:hAnsi="Traditional Arabic" w:cs="Traditional Arabic" w:hint="cs"/>
          <w:sz w:val="32"/>
          <w:szCs w:val="32"/>
          <w:rtl/>
        </w:rPr>
        <w:t>,و هذا الت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791B99" w:rsidRPr="0038396F">
        <w:rPr>
          <w:rFonts w:ascii="Traditional Arabic" w:hAnsi="Traditional Arabic" w:cs="Traditional Arabic" w:hint="cs"/>
          <w:sz w:val="32"/>
          <w:szCs w:val="32"/>
          <w:rtl/>
        </w:rPr>
        <w:t>وجيه يستلزم معاملة الت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791B99" w:rsidRPr="0038396F">
        <w:rPr>
          <w:rFonts w:ascii="Traditional Arabic" w:hAnsi="Traditional Arabic" w:cs="Traditional Arabic" w:hint="cs"/>
          <w:sz w:val="32"/>
          <w:szCs w:val="32"/>
          <w:rtl/>
        </w:rPr>
        <w:t>لميذ معاملة تكويني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791B99" w:rsidRPr="0038396F">
        <w:rPr>
          <w:rFonts w:ascii="Traditional Arabic" w:hAnsi="Traditional Arabic" w:cs="Traditional Arabic" w:hint="cs"/>
          <w:sz w:val="32"/>
          <w:szCs w:val="32"/>
          <w:rtl/>
        </w:rPr>
        <w:t>ة و يستوجب مساعدته على حسن الت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791B99" w:rsidRPr="0038396F">
        <w:rPr>
          <w:rFonts w:ascii="Traditional Arabic" w:hAnsi="Traditional Arabic" w:cs="Traditional Arabic" w:hint="cs"/>
          <w:sz w:val="32"/>
          <w:szCs w:val="32"/>
          <w:rtl/>
        </w:rPr>
        <w:t>عل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791B99" w:rsidRPr="0038396F">
        <w:rPr>
          <w:rFonts w:ascii="Traditional Arabic" w:hAnsi="Traditional Arabic" w:cs="Traditional Arabic" w:hint="cs"/>
          <w:sz w:val="32"/>
          <w:szCs w:val="32"/>
          <w:rtl/>
        </w:rPr>
        <w:t>م ,</w:t>
      </w:r>
      <w:r w:rsidR="001A4A6E" w:rsidRPr="0038396F">
        <w:rPr>
          <w:rFonts w:ascii="Traditional Arabic" w:hAnsi="Traditional Arabic" w:cs="Traditional Arabic" w:hint="cs"/>
          <w:sz w:val="32"/>
          <w:szCs w:val="32"/>
          <w:rtl/>
        </w:rPr>
        <w:t xml:space="preserve"> من بداية المسار (الت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A4A6E" w:rsidRPr="0038396F">
        <w:rPr>
          <w:rFonts w:ascii="Traditional Arabic" w:hAnsi="Traditional Arabic" w:cs="Traditional Arabic" w:hint="cs"/>
          <w:sz w:val="32"/>
          <w:szCs w:val="32"/>
          <w:rtl/>
        </w:rPr>
        <w:t>علم) حت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A4A6E" w:rsidRPr="0038396F">
        <w:rPr>
          <w:rFonts w:ascii="Traditional Arabic" w:hAnsi="Traditional Arabic" w:cs="Traditional Arabic" w:hint="cs"/>
          <w:sz w:val="32"/>
          <w:szCs w:val="32"/>
          <w:rtl/>
        </w:rPr>
        <w:t>ى بلوغ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E5C16" w:rsidRPr="0038396F">
        <w:rPr>
          <w:rFonts w:ascii="Traditional Arabic" w:hAnsi="Traditional Arabic" w:cs="Traditional Arabic" w:hint="cs"/>
          <w:sz w:val="32"/>
          <w:szCs w:val="32"/>
          <w:rtl/>
        </w:rPr>
        <w:t>واحد الأهداف</w:t>
      </w:r>
      <w:r w:rsidR="001A4A6E" w:rsidRPr="0038396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E5C16" w:rsidRPr="0038396F">
        <w:rPr>
          <w:rFonts w:ascii="Traditional Arabic" w:hAnsi="Traditional Arabic" w:cs="Traditional Arabic" w:hint="cs"/>
          <w:sz w:val="32"/>
          <w:szCs w:val="32"/>
          <w:rtl/>
        </w:rPr>
        <w:t>بإتقان</w:t>
      </w:r>
      <w:r w:rsidR="001A4A6E" w:rsidRPr="0038396F">
        <w:rPr>
          <w:rFonts w:ascii="Traditional Arabic" w:hAnsi="Traditional Arabic" w:cs="Traditional Arabic" w:hint="cs"/>
          <w:sz w:val="32"/>
          <w:szCs w:val="32"/>
          <w:rtl/>
        </w:rPr>
        <w:t xml:space="preserve"> و تفوق ,ومم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A4A6E" w:rsidRPr="0038396F">
        <w:rPr>
          <w:rFonts w:ascii="Traditional Arabic" w:hAnsi="Traditional Arabic" w:cs="Traditional Arabic" w:hint="cs"/>
          <w:sz w:val="32"/>
          <w:szCs w:val="32"/>
          <w:rtl/>
        </w:rPr>
        <w:t>ا يساعد على تحقيق ذلك ,متابعة الت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A4A6E" w:rsidRPr="0038396F">
        <w:rPr>
          <w:rFonts w:ascii="Traditional Arabic" w:hAnsi="Traditional Arabic" w:cs="Traditional Arabic" w:hint="cs"/>
          <w:sz w:val="32"/>
          <w:szCs w:val="32"/>
          <w:rtl/>
        </w:rPr>
        <w:t>لاميذ باستخدام الآلي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A4A6E" w:rsidRPr="0038396F">
        <w:rPr>
          <w:rFonts w:ascii="Traditional Arabic" w:hAnsi="Traditional Arabic" w:cs="Traditional Arabic" w:hint="cs"/>
          <w:sz w:val="32"/>
          <w:szCs w:val="32"/>
          <w:rtl/>
        </w:rPr>
        <w:t>ات المناسبة ال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A4A6E" w:rsidRPr="0038396F">
        <w:rPr>
          <w:rFonts w:ascii="Traditional Arabic" w:hAnsi="Traditional Arabic" w:cs="Traditional Arabic" w:hint="cs"/>
          <w:sz w:val="32"/>
          <w:szCs w:val="32"/>
          <w:rtl/>
        </w:rPr>
        <w:t>تي تضمن توفير تغذي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A4A6E" w:rsidRPr="0038396F">
        <w:rPr>
          <w:rFonts w:ascii="Traditional Arabic" w:hAnsi="Traditional Arabic" w:cs="Traditional Arabic" w:hint="cs"/>
          <w:sz w:val="32"/>
          <w:szCs w:val="32"/>
          <w:rtl/>
        </w:rPr>
        <w:t>ة راجعة ومن بين هذه الآلي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A4A6E" w:rsidRPr="0038396F">
        <w:rPr>
          <w:rFonts w:ascii="Traditional Arabic" w:hAnsi="Traditional Arabic" w:cs="Traditional Arabic" w:hint="cs"/>
          <w:sz w:val="32"/>
          <w:szCs w:val="32"/>
          <w:rtl/>
        </w:rPr>
        <w:t>ات الت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A4A6E" w:rsidRPr="0038396F">
        <w:rPr>
          <w:rFonts w:ascii="Traditional Arabic" w:hAnsi="Traditional Arabic" w:cs="Traditional Arabic" w:hint="cs"/>
          <w:sz w:val="32"/>
          <w:szCs w:val="32"/>
          <w:rtl/>
        </w:rPr>
        <w:t>قويم المستمر ( البنائي ). ال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A4A6E" w:rsidRPr="0038396F">
        <w:rPr>
          <w:rFonts w:ascii="Traditional Arabic" w:hAnsi="Traditional Arabic" w:cs="Traditional Arabic" w:hint="cs"/>
          <w:sz w:val="32"/>
          <w:szCs w:val="32"/>
          <w:rtl/>
        </w:rPr>
        <w:t>ذي يعد مكونا هاما و ملازما للعملي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A4A6E" w:rsidRPr="0038396F">
        <w:rPr>
          <w:rFonts w:ascii="Traditional Arabic" w:hAnsi="Traditional Arabic" w:cs="Traditional Arabic" w:hint="cs"/>
          <w:sz w:val="32"/>
          <w:szCs w:val="32"/>
          <w:rtl/>
        </w:rPr>
        <w:t>ة الت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A4A6E" w:rsidRPr="0038396F">
        <w:rPr>
          <w:rFonts w:ascii="Traditional Arabic" w:hAnsi="Traditional Arabic" w:cs="Traditional Arabic" w:hint="cs"/>
          <w:sz w:val="32"/>
          <w:szCs w:val="32"/>
          <w:rtl/>
        </w:rPr>
        <w:t>عليمي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A4A6E" w:rsidRPr="0038396F">
        <w:rPr>
          <w:rFonts w:ascii="Traditional Arabic" w:hAnsi="Traditional Arabic" w:cs="Traditional Arabic" w:hint="cs"/>
          <w:sz w:val="32"/>
          <w:szCs w:val="32"/>
          <w:rtl/>
        </w:rPr>
        <w:t>ة الت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A4A6E" w:rsidRPr="0038396F">
        <w:rPr>
          <w:rFonts w:ascii="Traditional Arabic" w:hAnsi="Traditional Arabic" w:cs="Traditional Arabic" w:hint="cs"/>
          <w:sz w:val="32"/>
          <w:szCs w:val="32"/>
          <w:rtl/>
        </w:rPr>
        <w:t>عل</w:t>
      </w:r>
      <w:r w:rsidR="008E5C16" w:rsidRPr="0038396F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A4A6E" w:rsidRPr="0038396F">
        <w:rPr>
          <w:rFonts w:ascii="Traditional Arabic" w:hAnsi="Traditional Arabic" w:cs="Traditional Arabic" w:hint="cs"/>
          <w:sz w:val="32"/>
          <w:szCs w:val="32"/>
          <w:rtl/>
        </w:rPr>
        <w:t>مي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A4A6E" w:rsidRPr="0038396F">
        <w:rPr>
          <w:rFonts w:ascii="Traditional Arabic" w:hAnsi="Traditional Arabic" w:cs="Traditional Arabic" w:hint="cs"/>
          <w:sz w:val="32"/>
          <w:szCs w:val="32"/>
          <w:rtl/>
        </w:rPr>
        <w:t>ة , و ال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A4A6E" w:rsidRPr="0038396F">
        <w:rPr>
          <w:rFonts w:ascii="Traditional Arabic" w:hAnsi="Traditional Arabic" w:cs="Traditional Arabic" w:hint="cs"/>
          <w:sz w:val="32"/>
          <w:szCs w:val="32"/>
          <w:rtl/>
        </w:rPr>
        <w:t xml:space="preserve">ذي يسعى </w:t>
      </w:r>
      <w:r w:rsidR="008E5C16" w:rsidRPr="0038396F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="001A4A6E" w:rsidRPr="0038396F">
        <w:rPr>
          <w:rFonts w:ascii="Traditional Arabic" w:hAnsi="Traditional Arabic" w:cs="Traditional Arabic" w:hint="cs"/>
          <w:sz w:val="32"/>
          <w:szCs w:val="32"/>
          <w:rtl/>
        </w:rPr>
        <w:t xml:space="preserve"> تحقيق هدفين </w:t>
      </w:r>
      <w:r w:rsidR="008E5C16" w:rsidRPr="0038396F">
        <w:rPr>
          <w:rFonts w:ascii="Traditional Arabic" w:hAnsi="Traditional Arabic" w:cs="Traditional Arabic" w:hint="cs"/>
          <w:sz w:val="32"/>
          <w:szCs w:val="32"/>
          <w:rtl/>
        </w:rPr>
        <w:t>تعديلي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8E5C16" w:rsidRPr="0038396F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1A4A6E" w:rsidRPr="0038396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1A4A6E" w:rsidRPr="0038396F">
        <w:rPr>
          <w:rFonts w:ascii="Traditional Arabic" w:hAnsi="Traditional Arabic" w:cs="Traditional Arabic" w:hint="cs"/>
          <w:sz w:val="32"/>
          <w:szCs w:val="32"/>
          <w:rtl/>
        </w:rPr>
        <w:t>تصحيحي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A4A6E" w:rsidRPr="0038396F">
        <w:rPr>
          <w:rFonts w:ascii="Traditional Arabic" w:hAnsi="Traditional Arabic" w:cs="Traditional Arabic" w:hint="cs"/>
          <w:sz w:val="32"/>
          <w:szCs w:val="32"/>
          <w:rtl/>
        </w:rPr>
        <w:t xml:space="preserve">ة  و الهدف الآخر </w:t>
      </w:r>
      <w:r w:rsidR="008E5C16" w:rsidRPr="0038396F">
        <w:rPr>
          <w:rFonts w:ascii="Traditional Arabic" w:hAnsi="Traditional Arabic" w:cs="Traditional Arabic" w:hint="cs"/>
          <w:sz w:val="32"/>
          <w:szCs w:val="32"/>
          <w:rtl/>
        </w:rPr>
        <w:t>إثارة</w:t>
      </w:r>
      <w:r w:rsidR="001A4A6E" w:rsidRPr="0038396F">
        <w:rPr>
          <w:rFonts w:ascii="Traditional Arabic" w:hAnsi="Traditional Arabic" w:cs="Traditional Arabic" w:hint="cs"/>
          <w:sz w:val="32"/>
          <w:szCs w:val="32"/>
          <w:rtl/>
        </w:rPr>
        <w:t xml:space="preserve"> دافعي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A4A6E" w:rsidRPr="0038396F">
        <w:rPr>
          <w:rFonts w:ascii="Traditional Arabic" w:hAnsi="Traditional Arabic" w:cs="Traditional Arabic" w:hint="cs"/>
          <w:sz w:val="32"/>
          <w:szCs w:val="32"/>
          <w:rtl/>
        </w:rPr>
        <w:t>ة الت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A4A6E" w:rsidRPr="0038396F">
        <w:rPr>
          <w:rFonts w:ascii="Traditional Arabic" w:hAnsi="Traditional Arabic" w:cs="Traditional Arabic" w:hint="cs"/>
          <w:sz w:val="32"/>
          <w:szCs w:val="32"/>
          <w:rtl/>
        </w:rPr>
        <w:t>لاميذ .( عبد الواحد الكييسي 2007).</w:t>
      </w:r>
      <w:r w:rsidR="008E5C16" w:rsidRPr="0038396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791B99" w:rsidRPr="0038396F" w:rsidRDefault="008E5C16" w:rsidP="00C55920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1- </w:t>
      </w:r>
      <w:r w:rsidR="00EE0B81"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إشكالي</w:t>
      </w:r>
      <w:r w:rsidR="0081343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</w:t>
      </w:r>
      <w:r w:rsidR="00EE0B81"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</w:t>
      </w:r>
      <w:r w:rsidR="001A4A6E"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الد</w:t>
      </w:r>
      <w:r w:rsidR="0081343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</w:t>
      </w:r>
      <w:r w:rsidR="001A4A6E"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راسة : </w:t>
      </w:r>
    </w:p>
    <w:p w:rsidR="001A4A6E" w:rsidRPr="0038396F" w:rsidRDefault="001A4A6E" w:rsidP="0081343C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</w:t>
      </w:r>
      <w:r w:rsidR="008E5C16" w:rsidRPr="0038396F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 xml:space="preserve"> تجويد عملي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>ة الت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>عليم المختلفة و تحسين عملي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>ة الت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>علم في المراحل الد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>راسي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 xml:space="preserve">ة المختلفة </w:t>
      </w:r>
      <w:r w:rsidR="00FD5D0E" w:rsidRPr="0038396F">
        <w:rPr>
          <w:rFonts w:ascii="Traditional Arabic" w:hAnsi="Traditional Arabic" w:cs="Traditional Arabic" w:hint="cs"/>
          <w:sz w:val="32"/>
          <w:szCs w:val="32"/>
          <w:rtl/>
        </w:rPr>
        <w:t>يعد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FD5D0E" w:rsidRPr="0038396F">
        <w:rPr>
          <w:rFonts w:ascii="Traditional Arabic" w:hAnsi="Traditional Arabic" w:cs="Traditional Arabic" w:hint="cs"/>
          <w:sz w:val="32"/>
          <w:szCs w:val="32"/>
          <w:rtl/>
        </w:rPr>
        <w:t xml:space="preserve"> من القضايا الت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FD5D0E" w:rsidRPr="0038396F">
        <w:rPr>
          <w:rFonts w:ascii="Traditional Arabic" w:hAnsi="Traditional Arabic" w:cs="Traditional Arabic" w:hint="cs"/>
          <w:sz w:val="32"/>
          <w:szCs w:val="32"/>
          <w:rtl/>
        </w:rPr>
        <w:t>ربوي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FD5D0E" w:rsidRPr="0038396F">
        <w:rPr>
          <w:rFonts w:ascii="Traditional Arabic" w:hAnsi="Traditional Arabic" w:cs="Traditional Arabic" w:hint="cs"/>
          <w:sz w:val="32"/>
          <w:szCs w:val="32"/>
          <w:rtl/>
        </w:rPr>
        <w:t>ة البالغة الأهمي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FD5D0E" w:rsidRPr="0038396F">
        <w:rPr>
          <w:rFonts w:ascii="Traditional Arabic" w:hAnsi="Traditional Arabic" w:cs="Traditional Arabic" w:hint="cs"/>
          <w:sz w:val="32"/>
          <w:szCs w:val="32"/>
          <w:rtl/>
        </w:rPr>
        <w:t>ة , وذلك من أجل إعداد الت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FD5D0E" w:rsidRPr="0038396F">
        <w:rPr>
          <w:rFonts w:ascii="Traditional Arabic" w:hAnsi="Traditional Arabic" w:cs="Traditional Arabic" w:hint="cs"/>
          <w:sz w:val="32"/>
          <w:szCs w:val="32"/>
          <w:rtl/>
        </w:rPr>
        <w:t xml:space="preserve">لاميذ </w:t>
      </w:r>
      <w:r w:rsidR="008E5C16" w:rsidRPr="0038396F">
        <w:rPr>
          <w:rFonts w:ascii="Traditional Arabic" w:hAnsi="Traditional Arabic" w:cs="Traditional Arabic" w:hint="cs"/>
          <w:sz w:val="32"/>
          <w:szCs w:val="32"/>
          <w:rtl/>
        </w:rPr>
        <w:t>إعدادا</w:t>
      </w:r>
      <w:r w:rsidR="00FD5D0E" w:rsidRPr="0038396F">
        <w:rPr>
          <w:rFonts w:ascii="Traditional Arabic" w:hAnsi="Traditional Arabic" w:cs="Traditional Arabic" w:hint="cs"/>
          <w:sz w:val="32"/>
          <w:szCs w:val="32"/>
          <w:rtl/>
        </w:rPr>
        <w:t xml:space="preserve"> سليما يتماشى و متطل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FD5D0E" w:rsidRPr="0038396F">
        <w:rPr>
          <w:rFonts w:ascii="Traditional Arabic" w:hAnsi="Traditional Arabic" w:cs="Traditional Arabic" w:hint="cs"/>
          <w:sz w:val="32"/>
          <w:szCs w:val="32"/>
          <w:rtl/>
        </w:rPr>
        <w:t>بات الحياة ال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FD5D0E" w:rsidRPr="0038396F">
        <w:rPr>
          <w:rFonts w:ascii="Traditional Arabic" w:hAnsi="Traditional Arabic" w:cs="Traditional Arabic" w:hint="cs"/>
          <w:sz w:val="32"/>
          <w:szCs w:val="32"/>
          <w:rtl/>
        </w:rPr>
        <w:t>تي تتمي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FD5D0E" w:rsidRPr="0038396F">
        <w:rPr>
          <w:rFonts w:ascii="Traditional Arabic" w:hAnsi="Traditional Arabic" w:cs="Traditional Arabic" w:hint="cs"/>
          <w:sz w:val="32"/>
          <w:szCs w:val="32"/>
          <w:rtl/>
        </w:rPr>
        <w:t>ز بالت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FD5D0E" w:rsidRPr="0038396F">
        <w:rPr>
          <w:rFonts w:ascii="Traditional Arabic" w:hAnsi="Traditional Arabic" w:cs="Traditional Arabic" w:hint="cs"/>
          <w:sz w:val="32"/>
          <w:szCs w:val="32"/>
          <w:rtl/>
        </w:rPr>
        <w:t>طور الت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FD5D0E" w:rsidRPr="0038396F">
        <w:rPr>
          <w:rFonts w:ascii="Traditional Arabic" w:hAnsi="Traditional Arabic" w:cs="Traditional Arabic" w:hint="cs"/>
          <w:sz w:val="32"/>
          <w:szCs w:val="32"/>
          <w:rtl/>
        </w:rPr>
        <w:t>كنولوجي الس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FD5D0E" w:rsidRPr="0038396F">
        <w:rPr>
          <w:rFonts w:ascii="Traditional Arabic" w:hAnsi="Traditional Arabic" w:cs="Traditional Arabic" w:hint="cs"/>
          <w:sz w:val="32"/>
          <w:szCs w:val="32"/>
          <w:rtl/>
        </w:rPr>
        <w:t>ريع و الت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FD5D0E" w:rsidRPr="0038396F">
        <w:rPr>
          <w:rFonts w:ascii="Traditional Arabic" w:hAnsi="Traditional Arabic" w:cs="Traditional Arabic" w:hint="cs"/>
          <w:sz w:val="32"/>
          <w:szCs w:val="32"/>
          <w:rtl/>
        </w:rPr>
        <w:t xml:space="preserve">فجر المعرفي و ثورة المعلومات و </w:t>
      </w:r>
      <w:r w:rsidR="008E5C16" w:rsidRPr="0038396F">
        <w:rPr>
          <w:rFonts w:ascii="Traditional Arabic" w:hAnsi="Traditional Arabic" w:cs="Traditional Arabic" w:hint="cs"/>
          <w:sz w:val="32"/>
          <w:szCs w:val="32"/>
          <w:rtl/>
        </w:rPr>
        <w:t>الاتصالات</w:t>
      </w:r>
      <w:r w:rsidR="00FD5D0E" w:rsidRPr="0038396F">
        <w:rPr>
          <w:rFonts w:ascii="Traditional Arabic" w:hAnsi="Traditional Arabic" w:cs="Traditional Arabic" w:hint="cs"/>
          <w:sz w:val="32"/>
          <w:szCs w:val="32"/>
          <w:rtl/>
        </w:rPr>
        <w:t xml:space="preserve"> و العولمة. </w:t>
      </w:r>
    </w:p>
    <w:p w:rsidR="00FD5D0E" w:rsidRPr="0038396F" w:rsidRDefault="00FD5D0E" w:rsidP="0081343C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8396F">
        <w:rPr>
          <w:rFonts w:ascii="Traditional Arabic" w:hAnsi="Traditional Arabic" w:cs="Traditional Arabic" w:hint="cs"/>
          <w:sz w:val="32"/>
          <w:szCs w:val="32"/>
          <w:rtl/>
        </w:rPr>
        <w:t xml:space="preserve">  هذا كل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>ه يتطلب نوعي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>ة متمي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>زة من الت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>دريس و أساليب فاعلة للت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>علم ,و ذل</w:t>
      </w:r>
      <w:r w:rsidR="008E5C16" w:rsidRPr="0038396F">
        <w:rPr>
          <w:rFonts w:ascii="Traditional Arabic" w:hAnsi="Traditional Arabic" w:cs="Traditional Arabic" w:hint="cs"/>
          <w:sz w:val="32"/>
          <w:szCs w:val="32"/>
          <w:rtl/>
        </w:rPr>
        <w:t>ك من خلال الت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8E5C16" w:rsidRPr="0038396F">
        <w:rPr>
          <w:rFonts w:ascii="Traditional Arabic" w:hAnsi="Traditional Arabic" w:cs="Traditional Arabic" w:hint="cs"/>
          <w:sz w:val="32"/>
          <w:szCs w:val="32"/>
          <w:rtl/>
        </w:rPr>
        <w:t>طوير المستمر للكفاءات المهني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8E5C16" w:rsidRPr="0038396F">
        <w:rPr>
          <w:rFonts w:ascii="Traditional Arabic" w:hAnsi="Traditional Arabic" w:cs="Traditional Arabic" w:hint="cs"/>
          <w:sz w:val="32"/>
          <w:szCs w:val="32"/>
          <w:rtl/>
        </w:rPr>
        <w:t>ة للمعل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8E5C16" w:rsidRPr="0038396F">
        <w:rPr>
          <w:rFonts w:ascii="Traditional Arabic" w:hAnsi="Traditional Arabic" w:cs="Traditional Arabic" w:hint="cs"/>
          <w:sz w:val="32"/>
          <w:szCs w:val="32"/>
          <w:rtl/>
        </w:rPr>
        <w:t>مين ,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>فيما يتعل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>ق بعملي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>ات الت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>عليم و الت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>قويم و المتابعة المنتظمة لداء الت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>لاميذ و</w:t>
      </w:r>
      <w:r w:rsidR="008E5C16" w:rsidRPr="0038396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 xml:space="preserve">مكتسباتهم , بما يحقق المستوى المطلوب .(صلاح الدين محمود علام ,2007). </w:t>
      </w:r>
    </w:p>
    <w:p w:rsidR="00FD5D0E" w:rsidRPr="0038396F" w:rsidRDefault="00FD5D0E" w:rsidP="0081343C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8396F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  ومن بين الأساليب المت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>بعة من طرف المعل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>م لتحقيق العلاقة الت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>فاعلي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>ة بين المعل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>م و المتعل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 xml:space="preserve">م </w:t>
      </w:r>
      <w:r w:rsidR="001563F1" w:rsidRPr="0038396F">
        <w:rPr>
          <w:rFonts w:ascii="Traditional Arabic" w:hAnsi="Traditional Arabic" w:cs="Traditional Arabic" w:hint="cs"/>
          <w:sz w:val="32"/>
          <w:szCs w:val="32"/>
          <w:rtl/>
        </w:rPr>
        <w:t>و المادة الت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563F1" w:rsidRPr="0038396F">
        <w:rPr>
          <w:rFonts w:ascii="Traditional Arabic" w:hAnsi="Traditional Arabic" w:cs="Traditional Arabic" w:hint="cs"/>
          <w:sz w:val="32"/>
          <w:szCs w:val="32"/>
          <w:rtl/>
        </w:rPr>
        <w:t>عليمي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563F1" w:rsidRPr="0038396F">
        <w:rPr>
          <w:rFonts w:ascii="Traditional Arabic" w:hAnsi="Traditional Arabic" w:cs="Traditional Arabic" w:hint="cs"/>
          <w:sz w:val="32"/>
          <w:szCs w:val="32"/>
          <w:rtl/>
        </w:rPr>
        <w:t>ة , الت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563F1" w:rsidRPr="0038396F">
        <w:rPr>
          <w:rFonts w:ascii="Traditional Arabic" w:hAnsi="Traditional Arabic" w:cs="Traditional Arabic" w:hint="cs"/>
          <w:sz w:val="32"/>
          <w:szCs w:val="32"/>
          <w:rtl/>
        </w:rPr>
        <w:t>قويم المستمر ال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563F1" w:rsidRPr="0038396F">
        <w:rPr>
          <w:rFonts w:ascii="Traditional Arabic" w:hAnsi="Traditional Arabic" w:cs="Traditional Arabic" w:hint="cs"/>
          <w:sz w:val="32"/>
          <w:szCs w:val="32"/>
          <w:rtl/>
        </w:rPr>
        <w:t xml:space="preserve">ذي يعتبر </w:t>
      </w:r>
      <w:r w:rsidR="00126623" w:rsidRPr="0038396F">
        <w:rPr>
          <w:rFonts w:ascii="Traditional Arabic" w:hAnsi="Traditional Arabic" w:cs="Traditional Arabic" w:hint="cs"/>
          <w:sz w:val="32"/>
          <w:szCs w:val="32"/>
          <w:rtl/>
        </w:rPr>
        <w:t>عملي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26623" w:rsidRPr="0038396F">
        <w:rPr>
          <w:rFonts w:ascii="Traditional Arabic" w:hAnsi="Traditional Arabic" w:cs="Traditional Arabic" w:hint="cs"/>
          <w:sz w:val="32"/>
          <w:szCs w:val="32"/>
          <w:rtl/>
        </w:rPr>
        <w:t>ة موج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26623" w:rsidRPr="0038396F">
        <w:rPr>
          <w:rFonts w:ascii="Traditional Arabic" w:hAnsi="Traditional Arabic" w:cs="Traditional Arabic" w:hint="cs"/>
          <w:sz w:val="32"/>
          <w:szCs w:val="32"/>
          <w:rtl/>
        </w:rPr>
        <w:t>هة للمعل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26623" w:rsidRPr="0038396F">
        <w:rPr>
          <w:rFonts w:ascii="Traditional Arabic" w:hAnsi="Traditional Arabic" w:cs="Traditional Arabic" w:hint="cs"/>
          <w:sz w:val="32"/>
          <w:szCs w:val="32"/>
          <w:rtl/>
        </w:rPr>
        <w:t>م والمتعل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26623" w:rsidRPr="0038396F">
        <w:rPr>
          <w:rFonts w:ascii="Traditional Arabic" w:hAnsi="Traditional Arabic" w:cs="Traditional Arabic" w:hint="cs"/>
          <w:sz w:val="32"/>
          <w:szCs w:val="32"/>
          <w:rtl/>
        </w:rPr>
        <w:t>م و المنهاج ككل وهو عملي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26623" w:rsidRPr="0038396F">
        <w:rPr>
          <w:rFonts w:ascii="Traditional Arabic" w:hAnsi="Traditional Arabic" w:cs="Traditional Arabic" w:hint="cs"/>
          <w:sz w:val="32"/>
          <w:szCs w:val="32"/>
          <w:rtl/>
        </w:rPr>
        <w:t>ة مستمرة تبدأ مع بدأ الفعل الت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26623" w:rsidRPr="0038396F">
        <w:rPr>
          <w:rFonts w:ascii="Traditional Arabic" w:hAnsi="Traditional Arabic" w:cs="Traditional Arabic" w:hint="cs"/>
          <w:sz w:val="32"/>
          <w:szCs w:val="32"/>
          <w:rtl/>
        </w:rPr>
        <w:t>ربوي  وترافقه في كل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26623" w:rsidRPr="0038396F">
        <w:rPr>
          <w:rFonts w:ascii="Traditional Arabic" w:hAnsi="Traditional Arabic" w:cs="Traditional Arabic" w:hint="cs"/>
          <w:sz w:val="32"/>
          <w:szCs w:val="32"/>
          <w:rtl/>
        </w:rPr>
        <w:t xml:space="preserve"> مراحله أي الت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26623" w:rsidRPr="0038396F">
        <w:rPr>
          <w:rFonts w:ascii="Traditional Arabic" w:hAnsi="Traditional Arabic" w:cs="Traditional Arabic" w:hint="cs"/>
          <w:sz w:val="32"/>
          <w:szCs w:val="32"/>
          <w:rtl/>
        </w:rPr>
        <w:t>قويم المستمر جزءً لا يتجز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26623" w:rsidRPr="0038396F">
        <w:rPr>
          <w:rFonts w:ascii="Traditional Arabic" w:hAnsi="Traditional Arabic" w:cs="Traditional Arabic" w:hint="cs"/>
          <w:sz w:val="32"/>
          <w:szCs w:val="32"/>
          <w:rtl/>
        </w:rPr>
        <w:t>أ من العملي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26623" w:rsidRPr="0038396F">
        <w:rPr>
          <w:rFonts w:ascii="Traditional Arabic" w:hAnsi="Traditional Arabic" w:cs="Traditional Arabic" w:hint="cs"/>
          <w:sz w:val="32"/>
          <w:szCs w:val="32"/>
          <w:rtl/>
        </w:rPr>
        <w:t>ة الت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26623" w:rsidRPr="0038396F">
        <w:rPr>
          <w:rFonts w:ascii="Traditional Arabic" w:hAnsi="Traditional Arabic" w:cs="Traditional Arabic" w:hint="cs"/>
          <w:sz w:val="32"/>
          <w:szCs w:val="32"/>
          <w:rtl/>
        </w:rPr>
        <w:t>عليمي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26623" w:rsidRPr="0038396F">
        <w:rPr>
          <w:rFonts w:ascii="Traditional Arabic" w:hAnsi="Traditional Arabic" w:cs="Traditional Arabic" w:hint="cs"/>
          <w:sz w:val="32"/>
          <w:szCs w:val="32"/>
          <w:rtl/>
        </w:rPr>
        <w:t>ة (نعمان شحارة ,2009). وقد اهتم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26623" w:rsidRPr="0038396F">
        <w:rPr>
          <w:rFonts w:ascii="Traditional Arabic" w:hAnsi="Traditional Arabic" w:cs="Traditional Arabic" w:hint="cs"/>
          <w:sz w:val="32"/>
          <w:szCs w:val="32"/>
          <w:rtl/>
        </w:rPr>
        <w:t>ت كثير من الد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26623" w:rsidRPr="0038396F">
        <w:rPr>
          <w:rFonts w:ascii="Traditional Arabic" w:hAnsi="Traditional Arabic" w:cs="Traditional Arabic" w:hint="cs"/>
          <w:sz w:val="32"/>
          <w:szCs w:val="32"/>
          <w:rtl/>
        </w:rPr>
        <w:t>ول المتطو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26623" w:rsidRPr="0038396F">
        <w:rPr>
          <w:rFonts w:ascii="Traditional Arabic" w:hAnsi="Traditional Arabic" w:cs="Traditional Arabic" w:hint="cs"/>
          <w:sz w:val="32"/>
          <w:szCs w:val="32"/>
          <w:rtl/>
        </w:rPr>
        <w:t xml:space="preserve">رة </w:t>
      </w:r>
      <w:r w:rsidR="008E5C16" w:rsidRPr="0038396F">
        <w:rPr>
          <w:rFonts w:ascii="Traditional Arabic" w:hAnsi="Traditional Arabic" w:cs="Traditional Arabic" w:hint="cs"/>
          <w:sz w:val="32"/>
          <w:szCs w:val="32"/>
          <w:rtl/>
        </w:rPr>
        <w:t>بإحداث</w:t>
      </w:r>
      <w:r w:rsidR="00126623" w:rsidRPr="0038396F">
        <w:rPr>
          <w:rFonts w:ascii="Traditional Arabic" w:hAnsi="Traditional Arabic" w:cs="Traditional Arabic" w:hint="cs"/>
          <w:sz w:val="32"/>
          <w:szCs w:val="32"/>
          <w:rtl/>
        </w:rPr>
        <w:t xml:space="preserve"> تحو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26623" w:rsidRPr="0038396F">
        <w:rPr>
          <w:rFonts w:ascii="Traditional Arabic" w:hAnsi="Traditional Arabic" w:cs="Traditional Arabic" w:hint="cs"/>
          <w:sz w:val="32"/>
          <w:szCs w:val="32"/>
          <w:rtl/>
        </w:rPr>
        <w:t>لات جوهري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26623" w:rsidRPr="0038396F">
        <w:rPr>
          <w:rFonts w:ascii="Traditional Arabic" w:hAnsi="Traditional Arabic" w:cs="Traditional Arabic" w:hint="cs"/>
          <w:sz w:val="32"/>
          <w:szCs w:val="32"/>
          <w:rtl/>
        </w:rPr>
        <w:t>ة في نظام القياس و الت</w:t>
      </w:r>
      <w:r w:rsidR="0081343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26623" w:rsidRPr="0038396F">
        <w:rPr>
          <w:rFonts w:ascii="Traditional Arabic" w:hAnsi="Traditional Arabic" w:cs="Traditional Arabic" w:hint="cs"/>
          <w:sz w:val="32"/>
          <w:szCs w:val="32"/>
          <w:rtl/>
        </w:rPr>
        <w:t>قويم السائدة لديها بحيث لا يقتصر ,تقويم الت</w:t>
      </w:r>
      <w:r w:rsidR="00BB56B4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26623" w:rsidRPr="0038396F">
        <w:rPr>
          <w:rFonts w:ascii="Traditional Arabic" w:hAnsi="Traditional Arabic" w:cs="Traditional Arabic" w:hint="cs"/>
          <w:sz w:val="32"/>
          <w:szCs w:val="32"/>
          <w:rtl/>
        </w:rPr>
        <w:t xml:space="preserve">لميذ على </w:t>
      </w:r>
      <w:r w:rsidR="008E5C16" w:rsidRPr="0038396F">
        <w:rPr>
          <w:rFonts w:ascii="Traditional Arabic" w:hAnsi="Traditional Arabic" w:cs="Traditional Arabic" w:hint="cs"/>
          <w:sz w:val="32"/>
          <w:szCs w:val="32"/>
          <w:rtl/>
        </w:rPr>
        <w:t>الامتحانات</w:t>
      </w:r>
      <w:r w:rsidR="00126623" w:rsidRPr="0038396F">
        <w:rPr>
          <w:rFonts w:ascii="Traditional Arabic" w:hAnsi="Traditional Arabic" w:cs="Traditional Arabic" w:hint="cs"/>
          <w:sz w:val="32"/>
          <w:szCs w:val="32"/>
          <w:rtl/>
        </w:rPr>
        <w:t xml:space="preserve"> الكلاسيكي</w:t>
      </w:r>
      <w:r w:rsidR="00BB56B4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26623" w:rsidRPr="0038396F">
        <w:rPr>
          <w:rFonts w:ascii="Traditional Arabic" w:hAnsi="Traditional Arabic" w:cs="Traditional Arabic" w:hint="cs"/>
          <w:sz w:val="32"/>
          <w:szCs w:val="32"/>
          <w:rtl/>
        </w:rPr>
        <w:t>ة ال</w:t>
      </w:r>
      <w:r w:rsidR="00BB56B4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26623" w:rsidRPr="0038396F">
        <w:rPr>
          <w:rFonts w:ascii="Traditional Arabic" w:hAnsi="Traditional Arabic" w:cs="Traditional Arabic" w:hint="cs"/>
          <w:sz w:val="32"/>
          <w:szCs w:val="32"/>
          <w:rtl/>
        </w:rPr>
        <w:t>تي تجري في منتصف العام الد</w:t>
      </w:r>
      <w:r w:rsidR="00BB56B4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26623" w:rsidRPr="0038396F">
        <w:rPr>
          <w:rFonts w:ascii="Traditional Arabic" w:hAnsi="Traditional Arabic" w:cs="Traditional Arabic" w:hint="cs"/>
          <w:sz w:val="32"/>
          <w:szCs w:val="32"/>
          <w:rtl/>
        </w:rPr>
        <w:t xml:space="preserve">راسي </w:t>
      </w:r>
      <w:r w:rsidR="000D6D8D" w:rsidRPr="0038396F">
        <w:rPr>
          <w:rFonts w:ascii="Traditional Arabic" w:hAnsi="Traditional Arabic" w:cs="Traditional Arabic" w:hint="cs"/>
          <w:sz w:val="32"/>
          <w:szCs w:val="32"/>
          <w:rtl/>
        </w:rPr>
        <w:t xml:space="preserve">أو نهايته , و </w:t>
      </w:r>
      <w:r w:rsidR="008E5C16" w:rsidRPr="0038396F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="00BB56B4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8E5C16" w:rsidRPr="0038396F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="000D6D8D" w:rsidRPr="0038396F">
        <w:rPr>
          <w:rFonts w:ascii="Traditional Arabic" w:hAnsi="Traditional Arabic" w:cs="Traditional Arabic" w:hint="cs"/>
          <w:sz w:val="32"/>
          <w:szCs w:val="32"/>
          <w:rtl/>
        </w:rPr>
        <w:t xml:space="preserve"> يتضم</w:t>
      </w:r>
      <w:r w:rsidR="00BB56B4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0D6D8D" w:rsidRPr="0038396F">
        <w:rPr>
          <w:rFonts w:ascii="Traditional Arabic" w:hAnsi="Traditional Arabic" w:cs="Traditional Arabic" w:hint="cs"/>
          <w:sz w:val="32"/>
          <w:szCs w:val="32"/>
          <w:rtl/>
        </w:rPr>
        <w:t xml:space="preserve">ن </w:t>
      </w:r>
      <w:r w:rsidR="008E5C16" w:rsidRPr="0038396F">
        <w:rPr>
          <w:rFonts w:ascii="Traditional Arabic" w:hAnsi="Traditional Arabic" w:cs="Traditional Arabic" w:hint="cs"/>
          <w:sz w:val="32"/>
          <w:szCs w:val="32"/>
          <w:rtl/>
        </w:rPr>
        <w:t>أيضا</w:t>
      </w:r>
      <w:r w:rsidR="000D6D8D" w:rsidRPr="0038396F">
        <w:rPr>
          <w:rFonts w:ascii="Traditional Arabic" w:hAnsi="Traditional Arabic" w:cs="Traditional Arabic" w:hint="cs"/>
          <w:sz w:val="32"/>
          <w:szCs w:val="32"/>
          <w:rtl/>
        </w:rPr>
        <w:t xml:space="preserve"> الواجبات المنزلي</w:t>
      </w:r>
      <w:r w:rsidR="00BB56B4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0D6D8D" w:rsidRPr="0038396F">
        <w:rPr>
          <w:rFonts w:ascii="Traditional Arabic" w:hAnsi="Traditional Arabic" w:cs="Traditional Arabic" w:hint="cs"/>
          <w:sz w:val="32"/>
          <w:szCs w:val="32"/>
          <w:rtl/>
        </w:rPr>
        <w:t>ة و المشاريع الفردي</w:t>
      </w:r>
      <w:r w:rsidR="00BB56B4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0D6D8D" w:rsidRPr="0038396F">
        <w:rPr>
          <w:rFonts w:ascii="Traditional Arabic" w:hAnsi="Traditional Arabic" w:cs="Traditional Arabic" w:hint="cs"/>
          <w:sz w:val="32"/>
          <w:szCs w:val="32"/>
          <w:rtl/>
        </w:rPr>
        <w:t>ة و الجماعي</w:t>
      </w:r>
      <w:r w:rsidR="00BB56B4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0D6D8D" w:rsidRPr="0038396F">
        <w:rPr>
          <w:rFonts w:ascii="Traditional Arabic" w:hAnsi="Traditional Arabic" w:cs="Traditional Arabic" w:hint="cs"/>
          <w:sz w:val="32"/>
          <w:szCs w:val="32"/>
          <w:rtl/>
        </w:rPr>
        <w:t xml:space="preserve">ة و العروض و </w:t>
      </w:r>
      <w:r w:rsidR="008E5C16" w:rsidRPr="0038396F">
        <w:rPr>
          <w:rFonts w:ascii="Traditional Arabic" w:hAnsi="Traditional Arabic" w:cs="Traditional Arabic" w:hint="cs"/>
          <w:sz w:val="32"/>
          <w:szCs w:val="32"/>
          <w:rtl/>
        </w:rPr>
        <w:t xml:space="preserve">الأنشطة المختلفة , </w:t>
      </w:r>
      <w:r w:rsidR="000D6D8D" w:rsidRPr="0038396F">
        <w:rPr>
          <w:rFonts w:ascii="Traditional Arabic" w:hAnsi="Traditional Arabic" w:cs="Traditional Arabic" w:hint="cs"/>
          <w:sz w:val="32"/>
          <w:szCs w:val="32"/>
          <w:rtl/>
        </w:rPr>
        <w:t xml:space="preserve">فروض واستجوابات </w:t>
      </w:r>
      <w:r w:rsidR="008E5C16" w:rsidRPr="0038396F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0D6D8D" w:rsidRPr="0038396F">
        <w:rPr>
          <w:rFonts w:ascii="Traditional Arabic" w:hAnsi="Traditional Arabic" w:cs="Traditional Arabic" w:hint="cs"/>
          <w:sz w:val="32"/>
          <w:szCs w:val="32"/>
          <w:rtl/>
        </w:rPr>
        <w:t>...وغير ذلك من الأساليب ال</w:t>
      </w:r>
      <w:r w:rsidR="00BB56B4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0D6D8D" w:rsidRPr="0038396F">
        <w:rPr>
          <w:rFonts w:ascii="Traditional Arabic" w:hAnsi="Traditional Arabic" w:cs="Traditional Arabic" w:hint="cs"/>
          <w:sz w:val="32"/>
          <w:szCs w:val="32"/>
          <w:rtl/>
        </w:rPr>
        <w:t>تي تشج</w:t>
      </w:r>
      <w:r w:rsidR="00BB56B4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0D6D8D" w:rsidRPr="0038396F">
        <w:rPr>
          <w:rFonts w:ascii="Traditional Arabic" w:hAnsi="Traditional Arabic" w:cs="Traditional Arabic" w:hint="cs"/>
          <w:sz w:val="32"/>
          <w:szCs w:val="32"/>
          <w:rtl/>
        </w:rPr>
        <w:t>ع الت</w:t>
      </w:r>
      <w:r w:rsidR="00BB56B4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0D6D8D" w:rsidRPr="0038396F">
        <w:rPr>
          <w:rFonts w:ascii="Traditional Arabic" w:hAnsi="Traditional Arabic" w:cs="Traditional Arabic" w:hint="cs"/>
          <w:sz w:val="32"/>
          <w:szCs w:val="32"/>
          <w:rtl/>
        </w:rPr>
        <w:t>لميذ على الت</w:t>
      </w:r>
      <w:r w:rsidR="00BB56B4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0D6D8D" w:rsidRPr="0038396F">
        <w:rPr>
          <w:rFonts w:ascii="Traditional Arabic" w:hAnsi="Traditional Arabic" w:cs="Traditional Arabic" w:hint="cs"/>
          <w:sz w:val="32"/>
          <w:szCs w:val="32"/>
          <w:rtl/>
        </w:rPr>
        <w:t>فكير و الإبداع و حل</w:t>
      </w:r>
      <w:r w:rsidR="00BB56B4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0D6D8D" w:rsidRPr="0038396F">
        <w:rPr>
          <w:rFonts w:ascii="Traditional Arabic" w:hAnsi="Traditional Arabic" w:cs="Traditional Arabic" w:hint="cs"/>
          <w:sz w:val="32"/>
          <w:szCs w:val="32"/>
          <w:rtl/>
        </w:rPr>
        <w:t xml:space="preserve"> المشكلات .(صلاح الدين محمود علام 2007) .</w:t>
      </w:r>
    </w:p>
    <w:p w:rsidR="00C82328" w:rsidRPr="0038396F" w:rsidRDefault="000D6D8D" w:rsidP="00BB56B4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38396F">
        <w:rPr>
          <w:rFonts w:ascii="Traditional Arabic" w:hAnsi="Traditional Arabic" w:cs="Traditional Arabic" w:hint="cs"/>
          <w:sz w:val="32"/>
          <w:szCs w:val="32"/>
          <w:rtl/>
        </w:rPr>
        <w:t>و هناك عد</w:t>
      </w:r>
      <w:r w:rsidR="00BB56B4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>ة دراسات بحثت عن فعالي</w:t>
      </w:r>
      <w:r w:rsidR="00BB56B4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>ة الت</w:t>
      </w:r>
      <w:r w:rsidR="00BB56B4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>قويم المستمر ( الت</w:t>
      </w:r>
      <w:r w:rsidR="00BB56B4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>كويني ) في عملي</w:t>
      </w:r>
      <w:r w:rsidR="00BB56B4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>ة الت</w:t>
      </w:r>
      <w:r w:rsidR="00BB56B4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>عليم ,</w:t>
      </w:r>
      <w:r w:rsidR="008E5C16" w:rsidRPr="0038396F">
        <w:rPr>
          <w:rFonts w:ascii="Traditional Arabic" w:hAnsi="Traditional Arabic" w:cs="Traditional Arabic" w:hint="cs"/>
          <w:sz w:val="32"/>
          <w:szCs w:val="32"/>
          <w:rtl/>
        </w:rPr>
        <w:t>إذا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 xml:space="preserve"> أظهرت كل</w:t>
      </w:r>
      <w:r w:rsidR="00BB56B4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</w:rPr>
        <w:t xml:space="preserve"> من دراسة أندرسن </w:t>
      </w:r>
      <w:r w:rsidRPr="00BB56B4">
        <w:rPr>
          <w:rFonts w:asciiTheme="majorBidi" w:hAnsiTheme="majorBidi" w:cstheme="majorBidi"/>
          <w:sz w:val="32"/>
          <w:szCs w:val="32"/>
          <w:rtl/>
        </w:rPr>
        <w:t xml:space="preserve">(1973) </w:t>
      </w:r>
      <w:r w:rsidRPr="00BB56B4">
        <w:rPr>
          <w:rFonts w:asciiTheme="majorBidi" w:hAnsiTheme="majorBidi" w:cstheme="majorBidi"/>
          <w:sz w:val="32"/>
          <w:szCs w:val="32"/>
          <w:rtl/>
          <w:lang w:val="en-US"/>
        </w:rPr>
        <w:t>ANDERSON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و دراسة </w:t>
      </w:r>
      <w:r w:rsidR="00135E82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بلوك </w:t>
      </w:r>
      <w:r w:rsidR="00135E82" w:rsidRPr="00BB56B4">
        <w:rPr>
          <w:rFonts w:asciiTheme="majorBidi" w:hAnsiTheme="majorBidi" w:cstheme="majorBidi"/>
          <w:sz w:val="32"/>
          <w:szCs w:val="32"/>
          <w:rtl/>
          <w:lang w:val="en-US"/>
        </w:rPr>
        <w:t xml:space="preserve">(1973) BLOK </w:t>
      </w:r>
      <w:r w:rsidR="00135E82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الأثر الإيجابي الف</w:t>
      </w:r>
      <w:r w:rsidR="00BB56B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135E82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عال في نتائج الت</w:t>
      </w:r>
      <w:r w:rsidR="00BB56B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135E82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لاميذ, و تتفق هذه الن</w:t>
      </w:r>
      <w:r w:rsidR="00BB56B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135E82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تيجة وما </w:t>
      </w:r>
      <w:r w:rsidR="008E5C16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أعد</w:t>
      </w:r>
      <w:r w:rsidR="00BB56B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8E5C16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ته</w:t>
      </w:r>
      <w:r w:rsidR="00135E82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دراسة القيسي (1995) ال</w:t>
      </w:r>
      <w:r w:rsidR="00BB56B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135E82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تي </w:t>
      </w:r>
      <w:r w:rsidR="008E5C16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أثبتت</w:t>
      </w:r>
      <w:r w:rsidR="00135E82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هي الأخرى دور الت</w:t>
      </w:r>
      <w:r w:rsidR="00BB56B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135E82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قويم المستمر في تشخيص جوانب القصور في قدرات الت</w:t>
      </w:r>
      <w:r w:rsidR="00BB56B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135E82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علم ,و</w:t>
      </w:r>
      <w:r w:rsidR="00BB56B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إ</w:t>
      </w:r>
      <w:r w:rsidR="00135E82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سهامه في رفع كفاءة الت</w:t>
      </w:r>
      <w:r w:rsidR="00BB56B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135E82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علم ,وكذا الحال بالن</w:t>
      </w:r>
      <w:r w:rsidR="00BB56B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135E82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سبة لدراسة السعدون  (2000) ال</w:t>
      </w:r>
      <w:r w:rsidR="00BB56B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135E82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تي أثبتت فاعلي</w:t>
      </w:r>
      <w:r w:rsidR="00BB56B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135E82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ة استعمال الاختبارات القصيرة بصورة متكر</w:t>
      </w:r>
      <w:r w:rsidR="00BB56B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135E82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رة يؤد</w:t>
      </w:r>
      <w:r w:rsidR="00BB56B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135E82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ي </w:t>
      </w:r>
      <w:r w:rsidR="008E5C16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إلى</w:t>
      </w:r>
      <w:r w:rsidR="00135E82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نتائج ايجابي</w:t>
      </w:r>
      <w:r w:rsidR="00BB56B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135E82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ة في </w:t>
      </w:r>
      <w:r w:rsidR="008E5C16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أداء</w:t>
      </w:r>
      <w:r w:rsidR="00135E82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الت</w:t>
      </w:r>
      <w:r w:rsidR="00BB56B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135E82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لاميذ</w:t>
      </w:r>
      <w:r w:rsidR="00C82328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.(عادلة على ناجي 2008). </w:t>
      </w:r>
    </w:p>
    <w:p w:rsidR="000D6D8D" w:rsidRPr="0038396F" w:rsidRDefault="00C82328" w:rsidP="00BB56B4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 و قد اهتم</w:t>
      </w:r>
      <w:r w:rsidR="00BB56B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ت المنظومة الت</w:t>
      </w:r>
      <w:r w:rsidR="00BB56B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ربوي</w:t>
      </w:r>
      <w:r w:rsidR="00BB56B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ة الجزائري</w:t>
      </w:r>
      <w:r w:rsidR="00BB56B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ة بالت</w:t>
      </w:r>
      <w:r w:rsidR="00BB56B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قويم المستمر في ظل المقاربة بالكفاءات , و اعتمدته كأسلوب في تقويم الت</w:t>
      </w:r>
      <w:r w:rsidR="00BB56B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لاميذ في المراحل الد</w:t>
      </w:r>
      <w:r w:rsidR="00BB56B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راسي</w:t>
      </w:r>
      <w:r w:rsidR="00BB56B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ة المختلفة و خاصة المرحلة المتوسطة باعتبارها حلقة وصل بين المرحلة الابتدائي</w:t>
      </w:r>
      <w:r w:rsidR="00BB56B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ة و المرحلة الث</w:t>
      </w:r>
      <w:r w:rsidR="00BB56B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انوي</w:t>
      </w:r>
      <w:r w:rsidR="00BB56B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ة ,</w:t>
      </w:r>
      <w:r w:rsidR="00BB56B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فعملي</w:t>
      </w:r>
      <w:r w:rsidR="00BB56B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ة الت</w:t>
      </w:r>
      <w:r w:rsidR="00BB56B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قويم في بيداغوجيا المقاربة بالكفاءات تعتمد كثيرا على الت</w:t>
      </w:r>
      <w:r w:rsidR="00BB56B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قويم المستمر ال</w:t>
      </w:r>
      <w:r w:rsidR="00BB56B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ذي يندرج في </w:t>
      </w:r>
      <w:r w:rsidR="008E5C16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إطار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</w:t>
      </w:r>
      <w:r w:rsidR="008E5C16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الإسناد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البيداغوجي الفوري </w:t>
      </w:r>
      <w:r w:rsidR="008E5C16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أو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بعبارة </w:t>
      </w:r>
      <w:r w:rsidR="008E5C16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أخرى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المساعدة الفوري</w:t>
      </w:r>
      <w:r w:rsidR="00BB56B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ة ال</w:t>
      </w:r>
      <w:r w:rsidR="00BB56B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تي تقدم للت</w:t>
      </w:r>
      <w:r w:rsidR="00BB56B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لميذ أثناء عملي</w:t>
      </w:r>
      <w:r w:rsidR="00BB56B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ة الت</w:t>
      </w:r>
      <w:r w:rsidR="00BB56B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علم .( دوقة و </w:t>
      </w:r>
      <w:r w:rsidR="00EE0B81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آخرون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,2007) . </w:t>
      </w:r>
    </w:p>
    <w:p w:rsidR="00C82328" w:rsidRPr="0038396F" w:rsidRDefault="00C82328" w:rsidP="00015879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  إن</w:t>
      </w:r>
      <w:r w:rsidR="00BB56B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الت</w:t>
      </w:r>
      <w:r w:rsidR="00BB56B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قويم كغيره من الن</w:t>
      </w:r>
      <w:r w:rsidR="00BB56B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شاطات الت</w:t>
      </w:r>
      <w:r w:rsidR="00BB56B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ربوي</w:t>
      </w:r>
      <w:r w:rsidR="00BB56B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ة له أهدافا يسعى لتحقيقها و يمكن حصر هذه الأهداف في هدفين </w:t>
      </w:r>
      <w:r w:rsidR="003217FF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رئيسي</w:t>
      </w:r>
      <w:r w:rsidR="00BB56B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3217FF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ين أحدهما تصحيحي</w:t>
      </w:r>
      <w:r w:rsidR="00BB56B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3217FF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و الآخر د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افعي</w:t>
      </w:r>
      <w:r w:rsidR="00BB56B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.</w:t>
      </w:r>
      <w:r w:rsidR="0063636B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( رمضان أرزيل ,2002). فال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ب</w:t>
      </w:r>
      <w:r w:rsidR="0063636B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ن</w:t>
      </w:r>
      <w:r w:rsidR="00BB56B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63636B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سبة للهدف الت</w:t>
      </w:r>
      <w:r w:rsidR="00BB56B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63636B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صحيحي يتمث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63636B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ل في البحث عن نقاط القو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63636B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ة من أجل تعزيزها و الوقوف على مواطن الض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63636B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عف من تعديلها , فهو يمكن المعل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63636B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م من معالجة الص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63636B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عوبات ال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63636B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تي تعيق فهم الت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63636B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لميذ في وقت مبكر قبل استفحالها . </w:t>
      </w:r>
    </w:p>
    <w:p w:rsidR="0063636B" w:rsidRPr="0038396F" w:rsidRDefault="008E5C16" w:rsidP="00015879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  </w:t>
      </w:r>
      <w:r w:rsidR="0063636B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أي الت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63636B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قويم المستمر يعتمد على مدى تحقق أهداف الت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63636B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عليمي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63636B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ة , بدلا من مقارنة نتائج الت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63636B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لاميذ بزملائهم , أي يعتمد على أسلوب المشاركة و يبتعد عن أسلوب المنافسة </w:t>
      </w:r>
      <w:r w:rsidR="0063636B" w:rsidRPr="00015879">
        <w:rPr>
          <w:rFonts w:asciiTheme="majorBidi" w:hAnsiTheme="majorBidi" w:cstheme="majorBidi"/>
          <w:sz w:val="32"/>
          <w:szCs w:val="32"/>
          <w:rtl/>
          <w:lang w:val="en-US"/>
        </w:rPr>
        <w:t>.(  1988CARDINET).</w:t>
      </w:r>
      <w:r w:rsidR="0063636B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</w:t>
      </w:r>
    </w:p>
    <w:p w:rsidR="003217FF" w:rsidRPr="0038396F" w:rsidRDefault="003217FF" w:rsidP="00015879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lastRenderedPageBreak/>
        <w:t xml:space="preserve">  أم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ا فيما يخص الهدف الد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افعي</w:t>
      </w:r>
      <w:r w:rsidR="008E5C16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للت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8E5C16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قويم فيتمثل في الت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8E5C16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غذي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8E5C16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ة الر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8E5C16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اج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عة ال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تي تقد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م للمعل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م و المتعل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م ,لأن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هذه الأخيرة تمك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ن الت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لاميذ من معرفة مدى الت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قدم ال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ذي أحرزوه في مجال معي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ن , أو في مادة ما , فهذا من شأنه أن يحف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ز الت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لاميذ و يزيد من دافعي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تهم في بذل المزيد من الجهد و </w:t>
      </w:r>
      <w:r w:rsidR="00EE0B81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الاهتمام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ل</w:t>
      </w:r>
      <w:r w:rsidR="0068632B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تحقيق أحسن مستوى من الت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68632B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عليم. 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</w:t>
      </w:r>
      <w:r w:rsidR="0068632B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(نعمان شحادة ,2000)</w:t>
      </w:r>
    </w:p>
    <w:p w:rsidR="003217FF" w:rsidRPr="0038396F" w:rsidRDefault="00EE0B81" w:rsidP="00015879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 </w:t>
      </w:r>
      <w:r w:rsidR="003217FF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إن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3217FF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نتائج الت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3217FF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قويم المستمر يمكن أن تحفز الت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3217FF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لاميذ على استثارة قدراتهم 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إلى</w:t>
      </w:r>
      <w:r w:rsidR="003217FF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أقصى حد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3217FF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ممكن , فعندما يدرك الت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3217FF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لميذ بأن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3217FF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الت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3217FF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قويم المستمر يحق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3217FF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ق له الن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3217FF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جاح يستفيد من أخطائه ,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</w:t>
      </w:r>
      <w:r w:rsidR="003217FF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و تزداد ثقته بنفسه و بقدراته ,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</w:t>
      </w:r>
      <w:r w:rsidR="003217FF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هذا ما يجعله يبذل مجهودات كبيرة </w:t>
      </w:r>
      <w:r w:rsidR="00D436D9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لتحقيق تعل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D436D9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م جديد , و عليه نستطيع القول أن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D436D9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الر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D436D9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ضا الذ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D436D9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اتي الن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D436D9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اتج عن نجاح الأداء يدع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D436D9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م العلاقة الإيجابي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D436D9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ة بين </w:t>
      </w:r>
      <w:r w:rsidR="006D4159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الت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6D4159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لميذ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  </w:t>
      </w:r>
      <w:r w:rsidR="006D4159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و دافعي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6D4159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ة الت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6D4159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عل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6D4159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م ,(راضي </w:t>
      </w:r>
      <w:r w:rsidR="00B30393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الوقفي ,2003) . 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وما تجدر</w:t>
      </w:r>
      <w:r w:rsidR="00B30393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الإشارة إليه أن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B30393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 الت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B30393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لاميذ في مرحلة الت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B30393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عل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B30393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م , فالت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B30393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لاميذ في هذه المرحلة الت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B30393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عليمي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B30393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ة التي تتزامن ومرحلة المراهقة , ال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B30393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تي </w:t>
      </w:r>
      <w:r w:rsidR="00AE046E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تظهر فيها حاجات نفسي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AE046E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ة و اجتماعي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AE046E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ة جديدة كالحاجة 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إلى</w:t>
      </w:r>
      <w:r w:rsidR="00AE046E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الاستقلالي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ة</w:t>
      </w:r>
      <w:r w:rsidR="00AE046E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و الحاجة إلى ربط علاقات اجتماعي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AE046E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ة مع 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الآخرين</w:t>
      </w:r>
      <w:r w:rsidR="00AE046E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سواء مع الأساتذة أو الز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AE046E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ملاء , الحاجة إلى الث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AE046E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قة بالن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AE046E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فس ,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</w:t>
      </w:r>
      <w:r w:rsidR="00AE046E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فحسب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  </w:t>
      </w:r>
      <w:r w:rsidR="00AE046E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ما أشار إليه (2009) </w:t>
      </w:r>
      <w:r w:rsidR="00AE046E" w:rsidRPr="0038396F">
        <w:rPr>
          <w:rFonts w:ascii="Traditional Arabic" w:hAnsi="Traditional Arabic" w:cs="Traditional Arabic"/>
          <w:sz w:val="32"/>
          <w:szCs w:val="32"/>
          <w:rtl/>
          <w:lang w:val="en-US"/>
        </w:rPr>
        <w:t>GENTRY</w:t>
      </w:r>
      <w:r w:rsidR="00AE046E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أن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AE046E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المراهق ينظر إلى المدرسة على أن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AE046E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ها مكان مهمل ,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</w:t>
      </w:r>
      <w:r w:rsidR="00AE046E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و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</w:t>
      </w:r>
      <w:r w:rsidR="00AE046E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غير مهم بالنسبة له 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 </w:t>
      </w:r>
      <w:r w:rsidR="00AE046E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و ما يزيد من هذا الش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AE046E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عور الس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AE046E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لبي اتجاه المدرسة ,</w:t>
      </w:r>
      <w:r w:rsidR="0068632B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</w:t>
      </w:r>
      <w:r w:rsidR="00AE046E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هو الت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AE046E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غيير في البيئة الت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AE046E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عليمي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AE046E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ة </w:t>
      </w:r>
      <w:r w:rsidR="0068632B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</w:t>
      </w:r>
      <w:r w:rsidR="00AE046E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أي 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الانتقال</w:t>
      </w:r>
      <w:r w:rsidR="00AE046E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من المرحلة الابتدائي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AE046E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ة 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إلى</w:t>
      </w:r>
      <w:r w:rsidR="00AE046E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المتوسطة, هذا</w:t>
      </w:r>
      <w:r w:rsidR="0068632B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</w:t>
      </w:r>
      <w:r w:rsidR="00AE046E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الت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AE046E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غيير</w:t>
      </w:r>
      <w:r w:rsidR="0068632B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</w:t>
      </w:r>
      <w:r w:rsidR="00AE046E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</w:t>
      </w:r>
      <w:r w:rsidR="0087593C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الجذري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87593C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يؤدي 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إلى</w:t>
      </w:r>
      <w:r w:rsidR="0087593C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صعوبة</w:t>
      </w:r>
      <w:r w:rsidR="0068632B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في الت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68632B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كيف و </w:t>
      </w:r>
      <w:r w:rsidR="0087593C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هذا ما ينتج عنه </w:t>
      </w:r>
      <w:r w:rsidR="0068632B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انخفاض الد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68632B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افعي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68632B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ة المدرسي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68632B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ة (عزيزة</w:t>
      </w:r>
      <w:r w:rsidR="0087593C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عبد العزيز المانع</w:t>
      </w:r>
      <w:r w:rsidR="0068632B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).</w:t>
      </w:r>
      <w:r w:rsidR="0087593C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</w:t>
      </w:r>
    </w:p>
    <w:p w:rsidR="0087593C" w:rsidRPr="0038396F" w:rsidRDefault="0087593C" w:rsidP="00CA5BA4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</w:pP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/>
        </w:rPr>
        <w:t xml:space="preserve">  و بناءً على ما سبق تطرح الت</w:t>
      </w:r>
      <w:r w:rsidR="00015879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/>
        </w:rPr>
        <w:t>ساؤلات الآتي</w:t>
      </w:r>
      <w:r w:rsidR="00015879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/>
        </w:rPr>
        <w:t xml:space="preserve">ة : </w:t>
      </w:r>
    </w:p>
    <w:p w:rsidR="0087593C" w:rsidRPr="0038396F" w:rsidRDefault="0087593C" w:rsidP="00CA5BA4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1 </w:t>
      </w:r>
      <w:r w:rsidRPr="0038396F">
        <w:rPr>
          <w:rFonts w:ascii="Traditional Arabic" w:hAnsi="Traditional Arabic" w:cs="Traditional Arabic"/>
          <w:sz w:val="32"/>
          <w:szCs w:val="32"/>
          <w:rtl/>
          <w:lang w:val="en-US"/>
        </w:rPr>
        <w:t>–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هل هناك علاقة بين الت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قويم المستمر و الد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افعي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ة المدرسي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ة لدى تلاميذ الط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ور المتوسط ؟ .</w:t>
      </w:r>
    </w:p>
    <w:p w:rsidR="0087593C" w:rsidRPr="0038396F" w:rsidRDefault="0087593C" w:rsidP="00CA5BA4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2 </w:t>
      </w:r>
      <w:r w:rsidRPr="0038396F">
        <w:rPr>
          <w:rFonts w:ascii="Traditional Arabic" w:hAnsi="Traditional Arabic" w:cs="Traditional Arabic"/>
          <w:sz w:val="32"/>
          <w:szCs w:val="32"/>
          <w:rtl/>
          <w:lang w:val="en-US"/>
        </w:rPr>
        <w:t>–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كيف نجعل من الت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قويم المستمر </w:t>
      </w:r>
      <w:r w:rsidR="00EE0B81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إستراتيجي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EE0B81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ة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لرفع دافعي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ة الت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عل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م لدى تلاميذ الط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ور المتوسط ؟ . </w:t>
      </w:r>
    </w:p>
    <w:p w:rsidR="0087593C" w:rsidRPr="0038396F" w:rsidRDefault="00EE0B81" w:rsidP="00CA5BA4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</w:pP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/>
        </w:rPr>
        <w:t xml:space="preserve"> 2- فرضي</w:t>
      </w:r>
      <w:r w:rsidR="00015879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/>
        </w:rPr>
        <w:t>ات الد</w:t>
      </w:r>
      <w:r w:rsidR="00015879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/>
        </w:rPr>
        <w:t>راسة :</w:t>
      </w:r>
    </w:p>
    <w:p w:rsidR="0087593C" w:rsidRPr="0038396F" w:rsidRDefault="0087593C" w:rsidP="00C55920">
      <w:pPr>
        <w:bidi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1. هناك علاقة </w:t>
      </w:r>
      <w:r w:rsidR="00EE0B81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ارتباطي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ة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بين الت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قويم ا</w:t>
      </w:r>
      <w:r w:rsidR="008273B6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لمستمر و الد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8273B6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افعي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8273B6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ة المدرسي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8273B6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ة .</w:t>
      </w:r>
    </w:p>
    <w:p w:rsidR="0087593C" w:rsidRPr="0038396F" w:rsidRDefault="0038396F" w:rsidP="00CA5BA4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2. هنا</w:t>
      </w:r>
      <w:r w:rsidR="0087593C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ك علاقة </w:t>
      </w:r>
      <w:r w:rsidR="00EE0B81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ارتباطي</w:t>
      </w:r>
      <w:r w:rsidR="0001587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EE0B81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ه</w:t>
      </w:r>
      <w:r w:rsidR="0087593C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بين أسلوبي الت</w:t>
      </w:r>
      <w:r w:rsidR="00CA5BA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87593C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قويم (أحادي / غير أحادي ) و الد</w:t>
      </w:r>
      <w:r w:rsidR="00CA5BA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87593C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افعي</w:t>
      </w:r>
      <w:r w:rsidR="00CA5BA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87593C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ة المدرسي</w:t>
      </w:r>
      <w:r w:rsidR="00CA5BA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ّ</w:t>
      </w:r>
      <w:r w:rsidR="0087593C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ة . </w:t>
      </w:r>
    </w:p>
    <w:p w:rsidR="0087593C" w:rsidRPr="0038396F" w:rsidRDefault="0087593C" w:rsidP="00C55920">
      <w:pPr>
        <w:bidi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3. تختلف العلاقة الارتباطية  بين التقويم المستمر و الدافعية المدرسية </w:t>
      </w:r>
      <w:r w:rsid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ب</w:t>
      </w:r>
      <w:r w:rsidR="00EE0B81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اختلاف</w:t>
      </w:r>
      <w:r w:rsidR="008273B6"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الجنس . </w:t>
      </w:r>
    </w:p>
    <w:p w:rsidR="008273B6" w:rsidRPr="0038396F" w:rsidRDefault="008273B6" w:rsidP="00CA5BA4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4. تختلف العلاقة الارتباطية بين أساليب التقويم المستمر و الدافعية المدرسية </w:t>
      </w:r>
      <w:r w:rsid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ب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اختلاف الجنس . </w:t>
      </w:r>
    </w:p>
    <w:p w:rsidR="008273B6" w:rsidRPr="0038396F" w:rsidRDefault="00EE0B81" w:rsidP="00C55920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</w:pP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/>
        </w:rPr>
        <w:t xml:space="preserve"> 3- </w:t>
      </w:r>
      <w:r w:rsidR="008273B6"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/>
        </w:rPr>
        <w:t>أهمي</w:t>
      </w:r>
      <w:r w:rsidR="00CA5BA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/>
        </w:rPr>
        <w:t>ّ</w:t>
      </w:r>
      <w:r w:rsidR="008273B6"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/>
        </w:rPr>
        <w:t>ة الد</w:t>
      </w:r>
      <w:r w:rsidR="00CA5BA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/>
        </w:rPr>
        <w:t>ّ</w:t>
      </w:r>
      <w:r w:rsidR="008273B6"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/>
        </w:rPr>
        <w:t xml:space="preserve">راسة : </w:t>
      </w:r>
    </w:p>
    <w:p w:rsidR="00842005" w:rsidRPr="0038396F" w:rsidRDefault="00EE0B81" w:rsidP="00CA5BA4">
      <w:pPr>
        <w:bidi/>
        <w:spacing w:before="240" w:after="0"/>
        <w:jc w:val="both"/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lastRenderedPageBreak/>
        <w:t xml:space="preserve"> 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يهم هذا البحث المختصين الن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فساني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ين وكل المشتغلين في الحقل الت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ربوي من معل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مين وأساتذة ومستشارين تربوي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ين ، لأن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ه يعالج عاملا مهما من عوامل تحين المردود الت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ربوي ، ألا وهو الت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قويم المستمر ( البنائي ) لما له من أهمي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ة في إثارة دافعي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ة الت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لاميذ نحو الت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عل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م وتحفيزهم على النجاح ، كما يكتسي هذا البحث أهمي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ة تتجل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ى في تحسين الأداء الت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ربوي من خلال مساعدة الأساتذة  والمعل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مين على وضع استراتجي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ات مناسبة للر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فع من دافعي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ة تلاميذهم  خاصة في مرحلة الت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عليم المتوسط ال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تي تعرف حسب ما أشارت إليه العديد من الد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راسات الن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فسي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ة والت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ربوي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ة بانخفاض كبير لدافعي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ة الت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لاميذ مم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ا يجعلهم يغادرون مقاعد الد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راسة ، بالإضافة إلى إعادة الد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ور الحقيقي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 xml:space="preserve"> للمدرسة ، ألا وهو الت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ربي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ة و تعيل الس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لوك والت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قويم ، وليس إعداد الت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لاميذ لاجتياز الامتحانات من أجل الد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رجة  ( العلامة ) و الر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تبة ، أي جعل الت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قويم وسيلة تربوي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ة تكويني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 xml:space="preserve">ة وليس غاية في حدّ ذاته . </w:t>
      </w:r>
    </w:p>
    <w:p w:rsidR="00842005" w:rsidRPr="0038396F" w:rsidRDefault="00842005" w:rsidP="00C55920">
      <w:pPr>
        <w:bidi/>
        <w:spacing w:before="240" w:after="0"/>
        <w:rPr>
          <w:rFonts w:ascii="Traditional Arabic" w:eastAsia="Times New Roman" w:hAnsi="Traditional Arabic" w:cs="Traditional Arabic"/>
          <w:sz w:val="32"/>
          <w:szCs w:val="32"/>
          <w:lang w:bidi="ar-DZ"/>
        </w:rPr>
      </w:pPr>
      <w:r w:rsidRPr="0038396F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DZ"/>
        </w:rPr>
        <w:t>4 -  أهداف الد</w:t>
      </w:r>
      <w:r w:rsidR="00CA5BA4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DZ"/>
        </w:rPr>
        <w:t xml:space="preserve">راسة : </w:t>
      </w:r>
    </w:p>
    <w:p w:rsidR="00842005" w:rsidRPr="0038396F" w:rsidRDefault="00EE0B81" w:rsidP="00CA5BA4">
      <w:pPr>
        <w:bidi/>
        <w:spacing w:before="240" w:after="0"/>
        <w:jc w:val="both"/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 xml:space="preserve">  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تهدف هذه الد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راسة إلى إبراز العلاقة بين الت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قويم المستمر( البنائي ) والد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افعي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ة الم</w:t>
      </w:r>
      <w:r w:rsidR="00AB0116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درسي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AB0116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 xml:space="preserve">ة 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ف</w:t>
      </w:r>
      <w:r w:rsidR="00AB0116" w:rsidRPr="0038396F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ي</w:t>
      </w:r>
      <w:r w:rsidR="00AB0116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 xml:space="preserve"> مرحلة الت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AB0116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 xml:space="preserve">عليم المتوسط </w:t>
      </w:r>
      <w:r w:rsidR="002758A9" w:rsidRPr="0038396F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,</w:t>
      </w:r>
      <w:r w:rsidR="00AB0116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 xml:space="preserve"> كما </w:t>
      </w:r>
      <w:r w:rsidR="002758A9" w:rsidRPr="0038396F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ت</w:t>
      </w:r>
      <w:r w:rsidR="00AB0116" w:rsidRPr="0038396F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ه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دف ك</w:t>
      </w:r>
      <w:r w:rsidR="00AB0116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ذلك إلى معرفة</w:t>
      </w:r>
      <w:r w:rsidR="002758A9" w:rsidRPr="0038396F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 xml:space="preserve"> الفروق الموجودة بين الجنسين فيما يخص الد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2758A9" w:rsidRPr="0038396F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افعي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2758A9" w:rsidRPr="0038396F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ة المدرسي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2758A9" w:rsidRPr="0038396F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ة , بالإضاف</w:t>
      </w:r>
      <w:r w:rsidR="002758A9" w:rsidRPr="0038396F">
        <w:rPr>
          <w:rFonts w:ascii="Traditional Arabic" w:eastAsia="Times New Roman" w:hAnsi="Traditional Arabic" w:cs="Traditional Arabic" w:hint="eastAsia"/>
          <w:sz w:val="32"/>
          <w:szCs w:val="32"/>
          <w:rtl/>
          <w:lang w:bidi="ar-DZ"/>
        </w:rPr>
        <w:t>ة</w:t>
      </w:r>
      <w:r w:rsidR="002758A9" w:rsidRPr="0038396F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 xml:space="preserve"> إلى دراسة </w:t>
      </w:r>
      <w:r w:rsidR="00AB0116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ال</w:t>
      </w:r>
      <w:r w:rsidR="00AB0116" w:rsidRPr="0038396F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علاقة بين أساليب الت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AB0116" w:rsidRPr="0038396F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قويم المستمر و الد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AB0116" w:rsidRPr="0038396F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افعي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AB0116" w:rsidRPr="0038396F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 xml:space="preserve">ة </w:t>
      </w:r>
      <w:r w:rsidR="002758A9" w:rsidRPr="0038396F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,و</w:t>
      </w:r>
      <w:r w:rsidR="00AB0116" w:rsidRPr="0038396F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 xml:space="preserve">معرفة  أثر الجنس على هاتين العلاقتين الارتباطيتين 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 xml:space="preserve">. </w:t>
      </w:r>
    </w:p>
    <w:p w:rsidR="00842005" w:rsidRPr="0038396F" w:rsidRDefault="00842005" w:rsidP="00C55920">
      <w:pPr>
        <w:bidi/>
        <w:spacing w:after="0"/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DZ"/>
        </w:rPr>
        <w:t xml:space="preserve">5 – تحديد المفاهيم : </w:t>
      </w:r>
    </w:p>
    <w:p w:rsidR="00842005" w:rsidRPr="0038396F" w:rsidRDefault="00842005" w:rsidP="00C55920">
      <w:pPr>
        <w:bidi/>
        <w:spacing w:after="0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DZ"/>
        </w:rPr>
      </w:pPr>
      <w:r w:rsidRPr="0038396F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DZ"/>
        </w:rPr>
        <w:t xml:space="preserve">5 - 1 </w:t>
      </w:r>
      <w:r w:rsidR="00EE0B81" w:rsidRPr="0038396F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DZ"/>
        </w:rPr>
        <w:t>الت</w:t>
      </w:r>
      <w:r w:rsidR="00CA5BA4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="00EE0B81" w:rsidRPr="0038396F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DZ"/>
        </w:rPr>
        <w:t xml:space="preserve">قويم المستمر </w:t>
      </w:r>
      <w:r w:rsidR="00EE0B81" w:rsidRPr="0038396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DZ"/>
        </w:rPr>
        <w:t xml:space="preserve">: </w:t>
      </w:r>
    </w:p>
    <w:p w:rsidR="00842005" w:rsidRPr="0038396F" w:rsidRDefault="00EE0B81" w:rsidP="00F32F48">
      <w:pPr>
        <w:bidi/>
        <w:spacing w:after="0"/>
        <w:jc w:val="both"/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 xml:space="preserve">     يشير</w:t>
      </w:r>
      <w:r w:rsidR="00842005" w:rsidRPr="00CA5BA4">
        <w:rPr>
          <w:rFonts w:asciiTheme="majorBidi" w:eastAsia="Times New Roman" w:hAnsiTheme="majorBidi" w:cstheme="majorBidi"/>
          <w:sz w:val="32"/>
          <w:szCs w:val="32"/>
          <w:lang w:bidi="ar-DZ"/>
        </w:rPr>
        <w:t xml:space="preserve">G . Scallon 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 xml:space="preserve"> </w:t>
      </w:r>
      <w:r w:rsidR="00561D23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إلى أن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561D23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 xml:space="preserve"> الت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561D23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قويم  ال</w:t>
      </w:r>
      <w:r w:rsidR="00561D23" w:rsidRPr="0038396F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مستمر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 xml:space="preserve"> هو نظام من الت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قويم  ينص  في أوقات عديد ة  على جمع معلومات ضروري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ة أثناء تنفيذ برنامج دراسي ، أو درس للت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حقق الد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وري من نوعي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ة تعل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م الت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لاميذ ، وطبيعته هو الكشف عن مواطن الض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عف في عملي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ة الت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عل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م ، وكذا الص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عوبات ال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تي تعترض هذه العملي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 xml:space="preserve">ة ( محمد الطاهر وعلي ، 2006 ) . </w:t>
      </w:r>
    </w:p>
    <w:p w:rsidR="00842005" w:rsidRPr="0038396F" w:rsidRDefault="00842005" w:rsidP="00F32F48">
      <w:pPr>
        <w:bidi/>
        <w:spacing w:after="0"/>
        <w:jc w:val="both"/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 xml:space="preserve">في حين يرى </w:t>
      </w:r>
      <w:r w:rsidRPr="00CA5BA4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( 1988 )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 xml:space="preserve"> </w:t>
      </w:r>
      <w:r w:rsidRPr="00CA5BA4">
        <w:rPr>
          <w:rFonts w:asciiTheme="majorBidi" w:eastAsia="Times New Roman" w:hAnsiTheme="majorBidi" w:cstheme="majorBidi"/>
          <w:sz w:val="32"/>
          <w:szCs w:val="32"/>
          <w:lang w:bidi="ar-DZ"/>
        </w:rPr>
        <w:t>Cardinet</w:t>
      </w:r>
      <w:r w:rsidRPr="0038396F">
        <w:rPr>
          <w:rFonts w:ascii="Traditional Arabic" w:eastAsia="Times New Roman" w:hAnsi="Traditional Arabic" w:cs="Traditional Arabic"/>
          <w:sz w:val="32"/>
          <w:szCs w:val="32"/>
          <w:lang w:bidi="ar-DZ"/>
        </w:rPr>
        <w:t xml:space="preserve"> 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 xml:space="preserve"> أن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 xml:space="preserve"> الت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قويم المستمر هو الت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قويم ال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ذي يتم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 xml:space="preserve"> مواكبا لعملي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ة الت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دريس ويستمر باستمرارها والهدف منه تعديل المسار الد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راسي من خلال الت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غذي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ة الر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اجعة ، وذلك بالبحث عن الص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عوبات ال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تي تعترض الت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 xml:space="preserve">لميذ بينما يرى </w:t>
      </w:r>
      <w:r w:rsidRPr="00CA5BA4">
        <w:rPr>
          <w:rFonts w:asciiTheme="majorBidi" w:eastAsia="Times New Roman" w:hAnsiTheme="majorBidi" w:cstheme="majorBidi"/>
          <w:sz w:val="32"/>
          <w:szCs w:val="32"/>
          <w:lang w:bidi="ar-DZ"/>
        </w:rPr>
        <w:t>Barlow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 xml:space="preserve"> أن</w:t>
      </w:r>
      <w:r w:rsidR="00CA5BA4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 xml:space="preserve"> الت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قويم المستمر</w:t>
      </w:r>
      <w:r w:rsidR="006612BE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 xml:space="preserve"> يقيس مستوى الت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6612BE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لميذ والص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6612BE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 xml:space="preserve">عوبات </w:t>
      </w:r>
      <w:r w:rsidR="006612BE" w:rsidRPr="0038396F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ال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تي تعترضه أثناء فعل تعليمي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 xml:space="preserve"> معي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ن  فهو إجراء عملي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 xml:space="preserve"> يمكن كلا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 xml:space="preserve"> من المدرس والت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لميذ من الت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دخل لتصحيح مسار هذا الفعل . (  محمد شارف سرير، 1995 ص 95  ) .</w:t>
      </w:r>
    </w:p>
    <w:p w:rsidR="00842005" w:rsidRPr="0038396F" w:rsidRDefault="00842005" w:rsidP="00F32F48">
      <w:pPr>
        <w:bidi/>
        <w:spacing w:after="0"/>
        <w:jc w:val="both"/>
        <w:rPr>
          <w:rFonts w:ascii="Traditional Arabic" w:eastAsia="Times New Roman" w:hAnsi="Traditional Arabic" w:cs="Traditional Arabic"/>
          <w:sz w:val="32"/>
          <w:szCs w:val="32"/>
          <w:vertAlign w:val="subscript"/>
          <w:rtl/>
          <w:lang w:bidi="ar-DZ"/>
        </w:rPr>
      </w:pP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 xml:space="preserve">      وبناء على ما سبق  نقصد بالت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قويم المستمر هو تلك العملي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ة المنظ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مة والمستمر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ة يستخدمها الأستاذ في مراقبة الفعل الت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عليمي ، وغرضها تقديم تغذي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ة راجعة للمعل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م (الأستاذ ) والمتعل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م ( التلميذ ) لمعرفة مدى الت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قدم ال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ذي أحرزه الت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 xml:space="preserve">لميذ ، 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lastRenderedPageBreak/>
        <w:t>ويعتمد الت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قويم المستمر على جملة من الإجراءات : - استجوابات شفوي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ة  وكتابي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ة ، فروض ، أعمال تطبيقي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ة ، أعمال موجهة ، وظائف منزلي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ة ، مشاريع جماعي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ة أو فردي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ة ، امتحانات فصلي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ة....</w:t>
      </w:r>
    </w:p>
    <w:p w:rsidR="00842005" w:rsidRPr="0038396F" w:rsidRDefault="00842005" w:rsidP="00F32F48">
      <w:pPr>
        <w:bidi/>
        <w:spacing w:before="240" w:after="0"/>
        <w:jc w:val="both"/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أم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ا إجرائي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ا فيحد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د الت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قويم المستمر بالد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رجة ال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تي يتحص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 xml:space="preserve">ل عليها تلميذ المرحلة المتوسطة عند تطبيق هذه المعادلة </w:t>
      </w:r>
    </w:p>
    <w:p w:rsidR="00842005" w:rsidRPr="0038396F" w:rsidRDefault="00842005" w:rsidP="00C55920">
      <w:pPr>
        <w:bidi/>
        <w:spacing w:before="240" w:after="0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DZ"/>
        </w:rPr>
      </w:pPr>
      <w:r w:rsidRPr="0038396F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DZ"/>
        </w:rPr>
        <w:t xml:space="preserve">معدل المراقبة المستمرة  = </w:t>
      </w:r>
      <m:oMath>
        <m:f>
          <m:fPr>
            <m:ctrlPr>
              <w:rPr>
                <w:rFonts w:ascii="Cambria Math" w:eastAsia="Times New Roman" w:hAnsi="Traditional Arabic" w:cs="Traditional Arabic"/>
                <w:b/>
                <w:bCs/>
                <w:sz w:val="32"/>
                <w:szCs w:val="32"/>
                <w:lang w:bidi="ar-DZ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raditional Arabic"/>
                <w:sz w:val="32"/>
                <w:szCs w:val="32"/>
                <w:lang w:bidi="ar-DZ"/>
              </w:rPr>
              <m:t>2X</m:t>
            </m:r>
            <m:r>
              <m:rPr>
                <m:sty m:val="b"/>
              </m:rPr>
              <w:rPr>
                <w:rFonts w:ascii="Cambria Math" w:eastAsia="Times New Roman" w:hAnsi="Traditional Arabic" w:cs="Traditional Arabic"/>
                <w:sz w:val="32"/>
                <w:szCs w:val="32"/>
                <w:lang w:bidi="ar-DZ"/>
              </w:rPr>
              <m:t xml:space="preserve">( </m:t>
            </m:r>
            <m:r>
              <m:rPr>
                <m:sty m:val="b"/>
              </m:rPr>
              <w:rPr>
                <w:rFonts w:ascii="Cambria Math" w:eastAsia="Times New Roman" w:hAnsi="Cambria Math" w:cs="Traditional Arabic"/>
                <w:sz w:val="32"/>
                <w:szCs w:val="32"/>
                <w:lang w:bidi="ar-DZ"/>
              </w:rPr>
              <m:t>2</m:t>
            </m:r>
            <m:r>
              <m:rPr>
                <m:sty m:val="b"/>
              </m:rPr>
              <w:rPr>
                <w:rFonts w:ascii="Cambria Math" w:eastAsia="Times New Roman" w:hAnsi="Traditional Arabic" w:cs="Traditional Arabic"/>
                <w:sz w:val="32"/>
                <w:szCs w:val="32"/>
                <w:lang w:bidi="ar-DZ"/>
              </w:rPr>
              <m:t xml:space="preserve"> </m:t>
            </m:r>
            <m:r>
              <m:rPr>
                <m:sty m:val="b"/>
              </m:rPr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  <m:t>المحروس</m:t>
            </m:r>
            <m:r>
              <m:rPr>
                <m:sty m:val="b"/>
              </m:rPr>
              <w:rPr>
                <w:rFonts w:ascii="Cambria Math" w:eastAsia="Times New Roman" w:hAnsi="Traditional Arabic" w:cs="Traditional Arabic"/>
                <w:sz w:val="32"/>
                <w:szCs w:val="32"/>
                <w:lang w:bidi="ar-DZ"/>
              </w:rPr>
              <m:t xml:space="preserve"> </m:t>
            </m:r>
            <m:r>
              <m:rPr>
                <m:sty m:val="b"/>
              </m:rPr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  <m:t>الفرض</m:t>
            </m:r>
            <m:r>
              <m:rPr>
                <m:sty m:val="b"/>
              </m:rPr>
              <w:rPr>
                <w:rFonts w:ascii="Cambria Math" w:eastAsia="Times New Roman" w:hAnsi="Traditional Arabic" w:cs="Traditional Arabic"/>
                <w:sz w:val="32"/>
                <w:szCs w:val="32"/>
                <w:lang w:bidi="ar-DZ"/>
              </w:rPr>
              <m:t xml:space="preserve">  + </m:t>
            </m:r>
            <m:r>
              <m:rPr>
                <m:sty m:val="b"/>
              </m:rPr>
              <w:rPr>
                <w:rFonts w:ascii="Cambria Math" w:eastAsia="Times New Roman" w:hAnsi="Cambria Math" w:cs="Traditional Arabic"/>
                <w:sz w:val="32"/>
                <w:szCs w:val="32"/>
                <w:lang w:bidi="ar-DZ"/>
              </w:rPr>
              <m:t>1</m:t>
            </m:r>
            <m:r>
              <m:rPr>
                <m:sty m:val="b"/>
              </m:rPr>
              <w:rPr>
                <w:rFonts w:ascii="Cambria Math" w:eastAsia="Times New Roman" w:hAnsi="Traditional Arabic" w:cs="Traditional Arabic"/>
                <w:sz w:val="32"/>
                <w:szCs w:val="32"/>
                <w:lang w:bidi="ar-DZ"/>
              </w:rPr>
              <m:t xml:space="preserve"> </m:t>
            </m:r>
            <m:r>
              <m:rPr>
                <m:sty m:val="b"/>
              </m:rPr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  <m:t>المحروس</m:t>
            </m:r>
            <m:r>
              <m:rPr>
                <m:sty m:val="b"/>
              </m:rPr>
              <w:rPr>
                <w:rFonts w:ascii="Cambria Math" w:eastAsia="Times New Roman" w:hAnsi="Traditional Arabic" w:cs="Traditional Arabic"/>
                <w:sz w:val="32"/>
                <w:szCs w:val="32"/>
                <w:lang w:bidi="ar-DZ"/>
              </w:rPr>
              <m:t xml:space="preserve"> </m:t>
            </m:r>
            <m:r>
              <m:rPr>
                <m:sty m:val="b"/>
              </m:rPr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  <m:t>الفرض</m:t>
            </m:r>
            <m:r>
              <m:rPr>
                <m:sty m:val="b"/>
              </m:rPr>
              <w:rPr>
                <w:rFonts w:ascii="Cambria Math" w:eastAsia="Times New Roman" w:hAnsi="Traditional Arabic" w:cs="Traditional Arabic"/>
                <w:sz w:val="32"/>
                <w:szCs w:val="32"/>
                <w:lang w:bidi="ar-DZ"/>
              </w:rPr>
              <m:t xml:space="preserve"> +</m:t>
            </m:r>
            <m:r>
              <m:rPr>
                <m:sty m:val="b"/>
              </m:rPr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  <m:t xml:space="preserve"> الن</m:t>
            </m:r>
            <m:r>
              <m:rPr>
                <m:sty m:val="b"/>
              </m:rPr>
              <w:rPr>
                <w:rFonts w:ascii="Cambria Math" w:eastAsia="Times New Roman" w:hAnsi="Traditional Arabic" w:cs="Traditional Arabic"/>
                <w:sz w:val="32"/>
                <w:szCs w:val="32"/>
                <w:rtl/>
                <w:lang w:bidi="ar-DZ"/>
              </w:rPr>
              <m:t>ّ</m:t>
            </m:r>
            <m:r>
              <m:rPr>
                <m:sty m:val="b"/>
              </m:rPr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  <m:t xml:space="preserve">شاطات تقويم </m:t>
            </m:r>
            <m:r>
              <m:rPr>
                <m:sty m:val="b"/>
              </m:rPr>
              <w:rPr>
                <w:rFonts w:ascii="Cambria Math" w:eastAsia="Times New Roman" w:hAnsi="Traditional Arabic" w:cs="Traditional Arabic"/>
                <w:sz w:val="32"/>
                <w:szCs w:val="32"/>
                <w:lang w:bidi="ar-DZ"/>
              </w:rPr>
              <m:t xml:space="preserve"> </m:t>
            </m:r>
            <m:r>
              <m:rPr>
                <m:sty m:val="b"/>
              </m:rPr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  <m:t>معدل</m:t>
            </m:r>
            <m:r>
              <m:rPr>
                <m:sty m:val="b"/>
              </m:rPr>
              <w:rPr>
                <w:rFonts w:ascii="Cambria Math" w:eastAsia="Times New Roman" w:hAnsi="Traditional Arabic" w:cs="Traditional Arabic"/>
                <w:sz w:val="32"/>
                <w:szCs w:val="32"/>
                <w:lang w:bidi="ar-DZ"/>
              </w:rPr>
              <m:t>)</m:t>
            </m:r>
            <m:r>
              <m:rPr>
                <m:sty m:val="b"/>
              </m:rPr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raditional Arabic"/>
                <w:sz w:val="32"/>
                <w:szCs w:val="32"/>
                <w:lang w:val="en-US" w:bidi="ar-DZ"/>
              </w:rPr>
              <m:t>3</m:t>
            </m:r>
          </m:den>
        </m:f>
      </m:oMath>
      <w:r w:rsidRPr="0038396F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DZ"/>
        </w:rPr>
        <w:t xml:space="preserve">  </w:t>
      </w:r>
    </w:p>
    <w:p w:rsidR="00842005" w:rsidRPr="0038396F" w:rsidRDefault="00EE0B81" w:rsidP="00C55920">
      <w:pPr>
        <w:bidi/>
        <w:spacing w:before="240" w:after="0"/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DZ"/>
        </w:rPr>
        <w:t xml:space="preserve">5 – 2 </w:t>
      </w:r>
      <w:r w:rsidR="00842005" w:rsidRPr="0038396F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DZ"/>
        </w:rPr>
        <w:t xml:space="preserve">  الد</w:t>
      </w:r>
      <w:r w:rsidR="00F32F4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DZ"/>
        </w:rPr>
        <w:t>افعية المدرسي</w:t>
      </w:r>
      <w:r w:rsidR="00F32F4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DZ"/>
        </w:rPr>
        <w:t>ة  دافعي</w:t>
      </w:r>
      <w:r w:rsidR="00F32F4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DZ"/>
        </w:rPr>
        <w:t>ة  الت</w:t>
      </w:r>
      <w:r w:rsidR="00F32F4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DZ"/>
        </w:rPr>
        <w:t>عل</w:t>
      </w:r>
      <w:r w:rsidR="00F32F4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DZ"/>
        </w:rPr>
        <w:t>م :</w:t>
      </w:r>
    </w:p>
    <w:p w:rsidR="00842005" w:rsidRPr="0038396F" w:rsidRDefault="00842005" w:rsidP="00F32F48">
      <w:pPr>
        <w:bidi/>
        <w:spacing w:after="0"/>
        <w:jc w:val="both"/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 xml:space="preserve">   يرى</w:t>
      </w:r>
      <w:r w:rsidRPr="0038396F">
        <w:rPr>
          <w:rFonts w:ascii="Traditional Arabic" w:eastAsia="Times New Roman" w:hAnsi="Traditional Arabic" w:cs="Traditional Arabic"/>
          <w:sz w:val="32"/>
          <w:szCs w:val="32"/>
          <w:lang w:bidi="ar-DZ"/>
        </w:rPr>
        <w:t xml:space="preserve">, </w:t>
      </w:r>
      <w:r w:rsidRPr="00F32F48">
        <w:rPr>
          <w:rFonts w:asciiTheme="majorBidi" w:eastAsia="Times New Roman" w:hAnsiTheme="majorBidi" w:cstheme="majorBidi"/>
          <w:sz w:val="32"/>
          <w:szCs w:val="32"/>
          <w:lang w:bidi="ar-DZ"/>
        </w:rPr>
        <w:t>1990</w:t>
      </w:r>
      <w:r w:rsidRPr="0038396F">
        <w:rPr>
          <w:rFonts w:ascii="Traditional Arabic" w:eastAsia="Times New Roman" w:hAnsi="Traditional Arabic" w:cs="Traditional Arabic"/>
          <w:sz w:val="32"/>
          <w:szCs w:val="32"/>
          <w:lang w:bidi="ar-DZ"/>
        </w:rPr>
        <w:t xml:space="preserve"> </w:t>
      </w:r>
      <w:r w:rsidRPr="00F32F48">
        <w:rPr>
          <w:rFonts w:asciiTheme="majorBidi" w:eastAsia="Times New Roman" w:hAnsiTheme="majorBidi" w:cstheme="majorBidi"/>
          <w:sz w:val="32"/>
          <w:szCs w:val="32"/>
          <w:lang w:bidi="ar-DZ"/>
        </w:rPr>
        <w:t>)</w:t>
      </w:r>
      <w:r w:rsidRPr="00F32F48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</w:t>
      </w:r>
      <w:r w:rsidRPr="00F32F48">
        <w:rPr>
          <w:rFonts w:asciiTheme="majorBidi" w:eastAsia="Times New Roman" w:hAnsiTheme="majorBidi" w:cstheme="majorBidi"/>
          <w:sz w:val="32"/>
          <w:szCs w:val="32"/>
          <w:lang w:bidi="ar-DZ"/>
        </w:rPr>
        <w:t>Zimmerman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 </w:t>
      </w:r>
      <w:r w:rsidRPr="00F32F48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) 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أن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 xml:space="preserve"> الد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افعي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ة للت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عل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م هي دالة ديناميكي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ة لها أصولها في إدراكات  المتعل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م لنفسه ومحيطه والتي تحثه على اختيار نشاط  معين والإقبال عليه والاستقرار في أدائه من أجل تحقيق هدف معي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ن .</w:t>
      </w:r>
    </w:p>
    <w:p w:rsidR="00842005" w:rsidRPr="0038396F" w:rsidRDefault="00842005" w:rsidP="00F32F48">
      <w:pPr>
        <w:bidi/>
        <w:spacing w:after="0"/>
        <w:jc w:val="both"/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 xml:space="preserve">في حين يعرفها   </w:t>
      </w:r>
      <w:r w:rsidRPr="00F32F48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( </w:t>
      </w:r>
      <w:r w:rsidRPr="00F32F48">
        <w:rPr>
          <w:rFonts w:asciiTheme="majorBidi" w:eastAsia="Times New Roman" w:hAnsiTheme="majorBidi" w:cstheme="majorBidi"/>
          <w:sz w:val="32"/>
          <w:szCs w:val="32"/>
          <w:lang w:bidi="ar-DZ"/>
        </w:rPr>
        <w:t>Viau , 1998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 xml:space="preserve"> </w:t>
      </w:r>
      <w:r w:rsidRPr="00F32F48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) 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على أن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ها حالة داخلي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ة تحر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ك أفكار ومعارف المتعل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م  ووعيه  وانتباهه وتحث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ه على مواصلة الأداء للوصول إلى حالة توازن معرفي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 xml:space="preserve"> .</w:t>
      </w:r>
    </w:p>
    <w:p w:rsidR="00842005" w:rsidRPr="0038396F" w:rsidRDefault="00842005" w:rsidP="00F32F48">
      <w:pPr>
        <w:bidi/>
        <w:spacing w:after="0"/>
        <w:jc w:val="both"/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أم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ا محمد حسن عمران ( 2006 ) يشير إلى أن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 xml:space="preserve"> دافعي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ة الت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عل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م هي مجموعة المشاعر ال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تي تدفع الت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لميذ إلى الانخراط في نشاطات الت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علم ال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تي تؤد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ي إلى بلوغه الأهداف المنشودة ، وهي ضرورة أساسي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ة  لحدوث عملي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ة الت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عل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م  ودونها لا يحدث الت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عل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 xml:space="preserve">م " ( ناثر أحمد غباري ، 2008  ص 18 ) . </w:t>
      </w:r>
    </w:p>
    <w:p w:rsidR="00842005" w:rsidRPr="0038396F" w:rsidRDefault="00842005" w:rsidP="00F32F48">
      <w:pPr>
        <w:bidi/>
        <w:spacing w:after="0"/>
        <w:jc w:val="both"/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يت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ضح مما سبق أن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 xml:space="preserve"> الد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افعي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ة للت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عل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م يعد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 xml:space="preserve"> من جملة المفاهيم السيكولوجي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ة ال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تي لم تستقر على معنى محدد واضح وهذا راجع لاختلاف مكوناتها  من منظور لآخر ومن بيئة ثقافي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 xml:space="preserve">ة لأخرى ، ومن محيط تربوي لمحيط آخر . </w:t>
      </w:r>
    </w:p>
    <w:p w:rsidR="00842005" w:rsidRPr="0038396F" w:rsidRDefault="00EE0B81" w:rsidP="00F32F48">
      <w:pPr>
        <w:bidi/>
        <w:spacing w:after="0"/>
        <w:jc w:val="both"/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 xml:space="preserve">   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وتعرف الد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افعي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ة المدرسي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ة إجرائي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ا : بالد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رجة الكلي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ة ال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تي يتحص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ل عليها الت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لميذ  على مقياس الد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افعي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ة المدرسي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ة  المعتمد في هذه الد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راسة  ال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ذي قام بتطويره الباحث أحمد دوقة وآخرون ( 2007 ) ال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ذي يتضم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ن ست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ة مكو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نات إدراكي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ة وهي : إدراك المتعل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م لقدراته ، إدراك قيمة الت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علم ، إدراك معاملة الأساتذة  ، إدراك معاملة الأولي</w:t>
      </w:r>
      <w:r w:rsidR="00F32F4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 xml:space="preserve">اء إدراك العلاقة مع الزملاء ، إدراك المنهاج . </w:t>
      </w:r>
    </w:p>
    <w:p w:rsidR="0068632B" w:rsidRPr="0038396F" w:rsidRDefault="0068632B" w:rsidP="00C55920">
      <w:pPr>
        <w:bidi/>
        <w:spacing w:after="0"/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</w:pPr>
    </w:p>
    <w:p w:rsidR="00842005" w:rsidRPr="0038396F" w:rsidRDefault="00EE0B81" w:rsidP="00C55920">
      <w:pPr>
        <w:bidi/>
        <w:spacing w:before="240" w:after="0"/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DZ"/>
        </w:rPr>
        <w:t xml:space="preserve">5 – 3 </w:t>
      </w:r>
      <w:r w:rsidR="00842005" w:rsidRPr="0038396F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DZ"/>
        </w:rPr>
        <w:t>المراهق المتمدرس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 xml:space="preserve"> : </w:t>
      </w:r>
    </w:p>
    <w:p w:rsidR="00842005" w:rsidRPr="0038396F" w:rsidRDefault="00EE0B81" w:rsidP="00D233D2">
      <w:pPr>
        <w:bidi/>
        <w:spacing w:after="0"/>
        <w:jc w:val="both"/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 xml:space="preserve"> </w:t>
      </w:r>
      <w:r w:rsidR="00350108" w:rsidRPr="0038396F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 xml:space="preserve">  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المراهقة  مرحلة انتقالي</w:t>
      </w:r>
      <w:r w:rsidR="00D233D2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ة باستثارة الغرائز الجنسي</w:t>
      </w:r>
      <w:r w:rsidR="00D233D2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ة  ، كحب الحركة ، وثراء الحياة العاطفي</w:t>
      </w:r>
      <w:r w:rsidR="00D233D2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ة ، هي مرحلة تتطو</w:t>
      </w:r>
      <w:r w:rsidR="00D233D2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ر فيها القدرات العقلي</w:t>
      </w:r>
      <w:r w:rsidR="00D233D2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ة  ، خاصة الذ</w:t>
      </w:r>
      <w:r w:rsidR="00D233D2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كاء ويظهر فيها الت</w:t>
      </w:r>
      <w:r w:rsidR="00D233D2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فكير المجرد ، وهي مرحلة تكوين علاقات  صداقة وعلاقات عاطفي</w:t>
      </w:r>
      <w:r w:rsidR="00D233D2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842005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 xml:space="preserve">ة </w:t>
      </w:r>
      <w:r w:rsidR="00D233D2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 xml:space="preserve">     </w:t>
      </w:r>
      <w:r w:rsidR="00350108" w:rsidRPr="00D233D2">
        <w:rPr>
          <w:rFonts w:asciiTheme="majorBidi" w:eastAsia="Times New Roman" w:hAnsiTheme="majorBidi" w:cstheme="majorBidi"/>
          <w:sz w:val="32"/>
          <w:szCs w:val="32"/>
          <w:lang w:bidi="ar-DZ"/>
        </w:rPr>
        <w:t>)</w:t>
      </w:r>
      <w:r w:rsidR="00350108" w:rsidRPr="00D233D2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</w:t>
      </w:r>
      <w:r w:rsidR="00350108" w:rsidRPr="00D233D2">
        <w:rPr>
          <w:rFonts w:asciiTheme="majorBidi" w:eastAsia="Times New Roman" w:hAnsiTheme="majorBidi" w:cstheme="majorBidi"/>
          <w:sz w:val="32"/>
          <w:szCs w:val="32"/>
          <w:lang w:bidi="ar-DZ"/>
        </w:rPr>
        <w:t>Sillamy . N , 1999</w:t>
      </w:r>
      <w:r w:rsidR="00350108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 xml:space="preserve"> </w:t>
      </w:r>
      <w:r w:rsidR="00350108" w:rsidRPr="00D233D2">
        <w:rPr>
          <w:rFonts w:asciiTheme="majorBidi" w:eastAsia="Times New Roman" w:hAnsiTheme="majorBidi" w:cstheme="majorBidi"/>
          <w:sz w:val="32"/>
          <w:szCs w:val="32"/>
          <w:lang w:bidi="ar-DZ"/>
        </w:rPr>
        <w:t>(</w:t>
      </w:r>
      <w:r w:rsidR="00350108" w:rsidRPr="00D233D2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</w:t>
      </w:r>
      <w:r w:rsidR="00350108" w:rsidRPr="0038396F">
        <w:rPr>
          <w:rFonts w:ascii="Traditional Arabic" w:eastAsia="Times New Roman" w:hAnsi="Traditional Arabic" w:cs="Traditional Arabic"/>
          <w:sz w:val="32"/>
          <w:szCs w:val="32"/>
          <w:lang w:bidi="ar-DZ"/>
        </w:rPr>
        <w:t xml:space="preserve"> </w:t>
      </w:r>
      <w:r w:rsidR="00350108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.</w:t>
      </w:r>
    </w:p>
    <w:p w:rsidR="00842005" w:rsidRPr="0038396F" w:rsidRDefault="00842005" w:rsidP="00C4315F">
      <w:pPr>
        <w:bidi/>
        <w:spacing w:after="0"/>
        <w:jc w:val="both"/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lastRenderedPageBreak/>
        <w:t xml:space="preserve">   فترة المراهقة تمثل مرحلة نمو في مختلف الجوانب جسدي</w:t>
      </w:r>
      <w:r w:rsidR="00C4315F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ا ، عقلي</w:t>
      </w:r>
      <w:r w:rsidR="00C4315F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ا ، انفعالي</w:t>
      </w:r>
      <w:r w:rsidR="00C4315F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ا واجتماعي</w:t>
      </w:r>
      <w:r w:rsidR="00C4315F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ا ، ويصاحب هذا الن</w:t>
      </w:r>
      <w:r w:rsidR="00C4315F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 xml:space="preserve">مو تعب </w:t>
      </w:r>
      <w:r w:rsidR="00C4315F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 xml:space="preserve">      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و إرهاق مم</w:t>
      </w:r>
      <w:r w:rsidR="00C4315F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ا يؤد</w:t>
      </w:r>
      <w:r w:rsidR="00C4315F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ي  في أغلب الأحيان إلى فقدان الت</w:t>
      </w:r>
      <w:r w:rsidR="00C4315F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ركيز أثناء الد</w:t>
      </w:r>
      <w:r w:rsidR="00C4315F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راسة .</w:t>
      </w:r>
    </w:p>
    <w:p w:rsidR="00842005" w:rsidRPr="0038396F" w:rsidRDefault="00842005" w:rsidP="00C55920">
      <w:pPr>
        <w:bidi/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وفي هذه الد</w:t>
      </w:r>
      <w:r w:rsidR="00DE191F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راسة نعني بالمراهق المتمدرس  الت</w:t>
      </w:r>
      <w:r w:rsidR="00DE191F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لميذ ( الت</w:t>
      </w:r>
      <w:r w:rsidR="0071376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لميذ ، الت</w:t>
      </w:r>
      <w:r w:rsidR="0071376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لميذة ) ال</w:t>
      </w:r>
      <w:r w:rsidR="0071376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ذي يمر بفترة المراهقــة ،  ويزاول دراستــه بصورة نظامي</w:t>
      </w:r>
      <w:r w:rsidR="0071376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</w:t>
      </w:r>
      <w:r w:rsidR="00713768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ــة داخل مؤسسة تعليميـــ</w:t>
      </w:r>
      <w:r w:rsidR="00713768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ّـــــ</w:t>
      </w:r>
      <w:r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 xml:space="preserve">ة </w:t>
      </w:r>
      <w:r w:rsidR="00350108" w:rsidRPr="0038396F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( المتوسطة  ) .</w:t>
      </w:r>
      <w:r w:rsidR="00350108" w:rsidRPr="0038396F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350108" w:rsidRPr="0038396F" w:rsidRDefault="00350108" w:rsidP="00C55920">
      <w:pPr>
        <w:bidi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DZ"/>
        </w:rPr>
      </w:pPr>
      <w:r w:rsidRPr="0038396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DZ"/>
        </w:rPr>
        <w:t xml:space="preserve"> أسباب تدني الد</w:t>
      </w:r>
      <w:r w:rsidR="0071376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DZ"/>
        </w:rPr>
        <w:t>افعي</w:t>
      </w:r>
      <w:r w:rsidR="0071376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DZ"/>
        </w:rPr>
        <w:t>ة المدرسي</w:t>
      </w:r>
      <w:r w:rsidR="0071376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DZ"/>
        </w:rPr>
        <w:t>ة في مرحلة الت</w:t>
      </w:r>
      <w:r w:rsidR="0071376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Pr="0038396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DZ"/>
        </w:rPr>
        <w:t xml:space="preserve">عليم المتوسط : </w:t>
      </w:r>
    </w:p>
    <w:p w:rsidR="00156EF5" w:rsidRPr="0038396F" w:rsidRDefault="00156EF5" w:rsidP="00713768">
      <w:pPr>
        <w:bidi/>
        <w:jc w:val="both"/>
        <w:rPr>
          <w:rFonts w:cs="Traditional Arabic"/>
          <w:sz w:val="32"/>
          <w:szCs w:val="32"/>
          <w:rtl/>
          <w:lang w:bidi="ar-DZ"/>
        </w:rPr>
      </w:pPr>
      <w:r w:rsidRPr="0038396F">
        <w:rPr>
          <w:rFonts w:ascii="Calibri" w:hAnsi="Calibri" w:cs="Traditional Arabic" w:hint="cs"/>
          <w:sz w:val="32"/>
          <w:szCs w:val="32"/>
          <w:rtl/>
          <w:lang w:val="en-US" w:bidi="ar-DZ"/>
        </w:rPr>
        <w:t>ثـمة اجتماع لدى علماء النفس بشكل عام على أنه لابدّ من وجود دافع لدى الإنسان لكي يحدث التّعل</w:t>
      </w:r>
      <w:r w:rsidR="00713768">
        <w:rPr>
          <w:rFonts w:ascii="Calibri" w:hAnsi="Calibri"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ascii="Calibri" w:hAnsi="Calibri" w:cs="Traditional Arabic" w:hint="cs"/>
          <w:sz w:val="32"/>
          <w:szCs w:val="32"/>
          <w:rtl/>
          <w:lang w:val="en-US" w:bidi="ar-DZ"/>
        </w:rPr>
        <w:t>م لذلك تشير بعض الد</w:t>
      </w:r>
      <w:r w:rsidR="00713768">
        <w:rPr>
          <w:rFonts w:ascii="Calibri" w:hAnsi="Calibri"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ascii="Calibri" w:hAnsi="Calibri" w:cs="Traditional Arabic" w:hint="cs"/>
          <w:sz w:val="32"/>
          <w:szCs w:val="32"/>
          <w:rtl/>
          <w:lang w:val="en-US" w:bidi="ar-DZ"/>
        </w:rPr>
        <w:t>راسات الت</w:t>
      </w:r>
      <w:r w:rsidR="00713768">
        <w:rPr>
          <w:rFonts w:ascii="Calibri" w:hAnsi="Calibri"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ascii="Calibri" w:hAnsi="Calibri" w:cs="Traditional Arabic" w:hint="cs"/>
          <w:sz w:val="32"/>
          <w:szCs w:val="32"/>
          <w:rtl/>
          <w:lang w:val="en-US" w:bidi="ar-DZ"/>
        </w:rPr>
        <w:t>ربوي</w:t>
      </w:r>
      <w:r w:rsidR="00713768">
        <w:rPr>
          <w:rFonts w:ascii="Calibri" w:hAnsi="Calibri"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ascii="Calibri" w:hAnsi="Calibri" w:cs="Traditional Arabic" w:hint="cs"/>
          <w:sz w:val="32"/>
          <w:szCs w:val="32"/>
          <w:rtl/>
          <w:lang w:val="en-US" w:bidi="ar-DZ"/>
        </w:rPr>
        <w:t>ة إلى أن</w:t>
      </w:r>
      <w:r w:rsidR="00713768">
        <w:rPr>
          <w:rFonts w:ascii="Calibri" w:hAnsi="Calibri"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ascii="Calibri" w:hAnsi="Calibri" w:cs="Traditional Arabic" w:hint="cs"/>
          <w:sz w:val="32"/>
          <w:szCs w:val="32"/>
          <w:rtl/>
          <w:lang w:val="en-US" w:bidi="ar-DZ"/>
        </w:rPr>
        <w:t xml:space="preserve"> الت</w:t>
      </w:r>
      <w:r w:rsidR="00713768">
        <w:rPr>
          <w:rFonts w:ascii="Calibri" w:hAnsi="Calibri"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ascii="Calibri" w:hAnsi="Calibri" w:cs="Traditional Arabic" w:hint="cs"/>
          <w:sz w:val="32"/>
          <w:szCs w:val="32"/>
          <w:rtl/>
          <w:lang w:val="en-US" w:bidi="ar-DZ"/>
        </w:rPr>
        <w:t>لاميذ في مرحلة الد</w:t>
      </w:r>
      <w:r w:rsidR="00713768">
        <w:rPr>
          <w:rFonts w:ascii="Calibri" w:hAnsi="Calibri"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ascii="Calibri" w:hAnsi="Calibri" w:cs="Traditional Arabic" w:hint="cs"/>
          <w:sz w:val="32"/>
          <w:szCs w:val="32"/>
          <w:rtl/>
          <w:lang w:val="en-US" w:bidi="ar-DZ"/>
        </w:rPr>
        <w:t>راسة المتوسطة هم غالبا عرضة للن</w:t>
      </w:r>
      <w:r w:rsidR="00713768">
        <w:rPr>
          <w:rFonts w:ascii="Calibri" w:hAnsi="Calibri"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ascii="Calibri" w:hAnsi="Calibri" w:cs="Traditional Arabic" w:hint="cs"/>
          <w:sz w:val="32"/>
          <w:szCs w:val="32"/>
          <w:rtl/>
          <w:lang w:val="en-US" w:bidi="ar-DZ"/>
        </w:rPr>
        <w:t>قص في الحوافز والد</w:t>
      </w:r>
      <w:r w:rsidR="00713768">
        <w:rPr>
          <w:rFonts w:ascii="Calibri" w:hAnsi="Calibri"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ascii="Calibri" w:hAnsi="Calibri" w:cs="Traditional Arabic" w:hint="cs"/>
          <w:sz w:val="32"/>
          <w:szCs w:val="32"/>
          <w:rtl/>
          <w:lang w:val="en-US" w:bidi="ar-DZ"/>
        </w:rPr>
        <w:t>افعي</w:t>
      </w:r>
      <w:r w:rsidR="00713768">
        <w:rPr>
          <w:rFonts w:ascii="Calibri" w:hAnsi="Calibri"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ascii="Calibri" w:hAnsi="Calibri" w:cs="Traditional Arabic" w:hint="cs"/>
          <w:sz w:val="32"/>
          <w:szCs w:val="32"/>
          <w:rtl/>
          <w:lang w:val="en-US" w:bidi="ar-DZ"/>
        </w:rPr>
        <w:t>ة للت</w:t>
      </w:r>
      <w:r w:rsidR="00713768">
        <w:rPr>
          <w:rFonts w:ascii="Calibri" w:hAnsi="Calibri"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ascii="Calibri" w:hAnsi="Calibri" w:cs="Traditional Arabic" w:hint="cs"/>
          <w:sz w:val="32"/>
          <w:szCs w:val="32"/>
          <w:rtl/>
          <w:lang w:val="en-US" w:bidi="ar-DZ"/>
        </w:rPr>
        <w:t>عل</w:t>
      </w:r>
      <w:r w:rsidR="00713768">
        <w:rPr>
          <w:rFonts w:ascii="Calibri" w:hAnsi="Calibri"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ascii="Calibri" w:hAnsi="Calibri" w:cs="Traditional Arabic" w:hint="cs"/>
          <w:sz w:val="32"/>
          <w:szCs w:val="32"/>
          <w:rtl/>
          <w:lang w:val="en-US" w:bidi="ar-DZ"/>
        </w:rPr>
        <w:t>م</w:t>
      </w:r>
      <w:r w:rsidR="00713768">
        <w:rPr>
          <w:rFonts w:ascii="Calibri" w:hAnsi="Calibri" w:cs="Traditional Arabic" w:hint="cs"/>
          <w:sz w:val="32"/>
          <w:szCs w:val="32"/>
          <w:rtl/>
          <w:lang w:val="en-US" w:bidi="ar-DZ"/>
        </w:rPr>
        <w:t xml:space="preserve">   </w:t>
      </w:r>
      <w:r w:rsidRPr="0038396F">
        <w:rPr>
          <w:rFonts w:ascii="Calibri" w:hAnsi="Calibri" w:cs="Traditional Arabic" w:hint="cs"/>
          <w:sz w:val="32"/>
          <w:szCs w:val="32"/>
          <w:rtl/>
          <w:lang w:val="en-US" w:bidi="ar-DZ"/>
        </w:rPr>
        <w:t xml:space="preserve"> ( أحمد فلاح </w:t>
      </w:r>
      <w:r w:rsidR="00350108" w:rsidRPr="0038396F">
        <w:rPr>
          <w:rFonts w:ascii="Calibri" w:hAnsi="Calibri" w:cs="Traditional Arabic" w:hint="cs"/>
          <w:sz w:val="32"/>
          <w:szCs w:val="32"/>
          <w:rtl/>
          <w:lang w:val="en-US" w:bidi="ar-DZ"/>
        </w:rPr>
        <w:t xml:space="preserve"> لعلوان </w:t>
      </w:r>
      <w:r w:rsidRPr="0038396F">
        <w:rPr>
          <w:rFonts w:ascii="Calibri" w:hAnsi="Calibri" w:cs="Traditional Arabic" w:hint="cs"/>
          <w:sz w:val="32"/>
          <w:szCs w:val="32"/>
          <w:rtl/>
          <w:lang w:val="en-US" w:bidi="ar-DZ"/>
        </w:rPr>
        <w:t>، 2010 )   فمعظم تلاميذ هذه المرحلة ( الت</w:t>
      </w:r>
      <w:r w:rsidR="00713768">
        <w:rPr>
          <w:rFonts w:ascii="Calibri" w:hAnsi="Calibri"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ascii="Calibri" w:hAnsi="Calibri" w:cs="Traditional Arabic" w:hint="cs"/>
          <w:sz w:val="32"/>
          <w:szCs w:val="32"/>
          <w:rtl/>
          <w:lang w:val="en-US" w:bidi="ar-DZ"/>
        </w:rPr>
        <w:t>عليم المتوسط ) في سن المراهقة ، وهم في هذا الس</w:t>
      </w:r>
      <w:r w:rsidR="00713768">
        <w:rPr>
          <w:rFonts w:ascii="Calibri" w:hAnsi="Calibri"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ascii="Calibri" w:hAnsi="Calibri" w:cs="Traditional Arabic" w:hint="cs"/>
          <w:sz w:val="32"/>
          <w:szCs w:val="32"/>
          <w:rtl/>
          <w:lang w:val="en-US" w:bidi="ar-DZ"/>
        </w:rPr>
        <w:t>ن يعيشون فترة من الت</w:t>
      </w:r>
      <w:r w:rsidR="00C54D22">
        <w:rPr>
          <w:rFonts w:ascii="Calibri" w:hAnsi="Calibri"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ascii="Calibri" w:hAnsi="Calibri" w:cs="Traditional Arabic" w:hint="cs"/>
          <w:sz w:val="32"/>
          <w:szCs w:val="32"/>
          <w:rtl/>
          <w:lang w:val="en-US" w:bidi="ar-DZ"/>
        </w:rPr>
        <w:t>وتر الن</w:t>
      </w:r>
      <w:r w:rsidR="00C54D22">
        <w:rPr>
          <w:rFonts w:ascii="Calibri" w:hAnsi="Calibri"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ascii="Calibri" w:hAnsi="Calibri" w:cs="Traditional Arabic" w:hint="cs"/>
          <w:sz w:val="32"/>
          <w:szCs w:val="32"/>
          <w:rtl/>
          <w:lang w:val="en-US" w:bidi="ar-DZ"/>
        </w:rPr>
        <w:t>فسي ، والعديد منهم  ما إن يصل إلى هذه المرحلة الد</w:t>
      </w:r>
      <w:r w:rsidR="00C54D22">
        <w:rPr>
          <w:rFonts w:ascii="Calibri" w:hAnsi="Calibri"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ascii="Calibri" w:hAnsi="Calibri" w:cs="Traditional Arabic" w:hint="cs"/>
          <w:sz w:val="32"/>
          <w:szCs w:val="32"/>
          <w:rtl/>
          <w:lang w:val="en-US" w:bidi="ar-DZ"/>
        </w:rPr>
        <w:t>راسي</w:t>
      </w:r>
      <w:r w:rsidR="00C54D22">
        <w:rPr>
          <w:rFonts w:ascii="Calibri" w:hAnsi="Calibri"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ascii="Calibri" w:hAnsi="Calibri" w:cs="Traditional Arabic" w:hint="cs"/>
          <w:sz w:val="32"/>
          <w:szCs w:val="32"/>
          <w:rtl/>
          <w:lang w:val="en-US" w:bidi="ar-DZ"/>
        </w:rPr>
        <w:t>ة ( المتوسطة ) ، حت</w:t>
      </w:r>
      <w:r w:rsidR="00C54D22">
        <w:rPr>
          <w:rFonts w:ascii="Calibri" w:hAnsi="Calibri"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ascii="Calibri" w:hAnsi="Calibri" w:cs="Traditional Arabic" w:hint="cs"/>
          <w:sz w:val="32"/>
          <w:szCs w:val="32"/>
          <w:rtl/>
          <w:lang w:val="en-US" w:bidi="ar-DZ"/>
        </w:rPr>
        <w:t>ى يأخذ بالن</w:t>
      </w:r>
      <w:r w:rsidR="00C54D22">
        <w:rPr>
          <w:rFonts w:ascii="Calibri" w:hAnsi="Calibri"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ascii="Calibri" w:hAnsi="Calibri" w:cs="Traditional Arabic" w:hint="cs"/>
          <w:sz w:val="32"/>
          <w:szCs w:val="32"/>
          <w:rtl/>
          <w:lang w:val="en-US" w:bidi="ar-DZ"/>
        </w:rPr>
        <w:t xml:space="preserve">ظر إلى المدرسة كمكان </w:t>
      </w:r>
      <w:r w:rsidR="00350108" w:rsidRPr="0038396F">
        <w:rPr>
          <w:rFonts w:ascii="Calibri" w:hAnsi="Calibri" w:cs="Traditional Arabic" w:hint="cs"/>
          <w:sz w:val="32"/>
          <w:szCs w:val="32"/>
          <w:rtl/>
          <w:lang w:val="en-US" w:bidi="ar-DZ"/>
        </w:rPr>
        <w:t xml:space="preserve">ممل </w:t>
      </w:r>
      <w:r w:rsidRPr="0038396F">
        <w:rPr>
          <w:rFonts w:ascii="Calibri" w:hAnsi="Calibri" w:cs="Traditional Arabic" w:hint="cs"/>
          <w:sz w:val="32"/>
          <w:szCs w:val="32"/>
          <w:rtl/>
          <w:lang w:val="en-US" w:bidi="ar-DZ"/>
        </w:rPr>
        <w:t>، وغير مهم بالن</w:t>
      </w:r>
      <w:r w:rsidR="00C54D22">
        <w:rPr>
          <w:rFonts w:ascii="Calibri" w:hAnsi="Calibri"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ascii="Calibri" w:hAnsi="Calibri" w:cs="Traditional Arabic" w:hint="cs"/>
          <w:sz w:val="32"/>
          <w:szCs w:val="32"/>
          <w:rtl/>
          <w:lang w:val="en-US" w:bidi="ar-DZ"/>
        </w:rPr>
        <w:t>سبة لهم</w:t>
      </w:r>
      <w:r w:rsidRPr="0038396F">
        <w:rPr>
          <w:rFonts w:ascii="Calibri" w:hAnsi="Calibri" w:cs="Traditional Arabic"/>
          <w:sz w:val="32"/>
          <w:szCs w:val="32"/>
          <w:lang w:val="en-US" w:bidi="ar-DZ"/>
        </w:rPr>
        <w:t xml:space="preserve">  </w:t>
      </w:r>
      <w:r w:rsidRPr="00C54D22">
        <w:rPr>
          <w:rFonts w:asciiTheme="majorBidi" w:hAnsiTheme="majorBidi" w:cstheme="majorBidi"/>
          <w:sz w:val="32"/>
          <w:szCs w:val="32"/>
          <w:rtl/>
          <w:lang w:val="en-US" w:bidi="ar-DZ"/>
        </w:rPr>
        <w:t xml:space="preserve">(2001  </w:t>
      </w:r>
      <w:r w:rsidRPr="00C54D22">
        <w:rPr>
          <w:rFonts w:asciiTheme="majorBidi" w:hAnsiTheme="majorBidi" w:cstheme="majorBidi"/>
          <w:sz w:val="32"/>
          <w:szCs w:val="32"/>
          <w:lang w:bidi="ar-DZ"/>
        </w:rPr>
        <w:t>,</w:t>
      </w:r>
      <w:r w:rsidRPr="00C54D22">
        <w:rPr>
          <w:rFonts w:asciiTheme="majorBidi" w:hAnsiTheme="majorBidi" w:cstheme="majorBidi"/>
          <w:sz w:val="32"/>
          <w:szCs w:val="32"/>
          <w:rtl/>
          <w:lang w:val="en-US" w:bidi="ar-DZ"/>
        </w:rPr>
        <w:t xml:space="preserve">  </w:t>
      </w:r>
      <w:r w:rsidRPr="00C54D22">
        <w:rPr>
          <w:rFonts w:asciiTheme="majorBidi" w:hAnsiTheme="majorBidi" w:cstheme="majorBidi"/>
          <w:sz w:val="32"/>
          <w:szCs w:val="32"/>
          <w:lang w:val="en-US" w:bidi="ar-DZ"/>
        </w:rPr>
        <w:t xml:space="preserve"> </w:t>
      </w:r>
      <w:r w:rsidRPr="00C54D22">
        <w:rPr>
          <w:rFonts w:asciiTheme="majorBidi" w:hAnsiTheme="majorBidi" w:cstheme="majorBidi"/>
          <w:sz w:val="32"/>
          <w:szCs w:val="32"/>
          <w:lang w:bidi="ar-DZ"/>
        </w:rPr>
        <w:t>Gentry</w:t>
      </w:r>
      <w:r w:rsidRPr="00C54D22">
        <w:rPr>
          <w:rFonts w:asciiTheme="majorBidi" w:hAnsiTheme="majorBidi" w:cstheme="majorBidi"/>
          <w:sz w:val="32"/>
          <w:szCs w:val="32"/>
          <w:rtl/>
          <w:lang w:bidi="ar-DZ"/>
        </w:rPr>
        <w:t>)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، ويزيد من هذ</w:t>
      </w:r>
      <w:r w:rsidR="00350108" w:rsidRPr="0038396F">
        <w:rPr>
          <w:rFonts w:cs="Traditional Arabic" w:hint="cs"/>
          <w:sz w:val="32"/>
          <w:szCs w:val="32"/>
          <w:rtl/>
          <w:lang w:bidi="ar-DZ"/>
        </w:rPr>
        <w:t>ا الش</w:t>
      </w:r>
      <w:r w:rsidR="00C54D22">
        <w:rPr>
          <w:rFonts w:cs="Traditional Arabic" w:hint="cs"/>
          <w:sz w:val="32"/>
          <w:szCs w:val="32"/>
          <w:rtl/>
          <w:lang w:bidi="ar-DZ"/>
        </w:rPr>
        <w:t>ّ</w:t>
      </w:r>
      <w:r w:rsidR="00350108" w:rsidRPr="0038396F">
        <w:rPr>
          <w:rFonts w:cs="Traditional Arabic" w:hint="cs"/>
          <w:sz w:val="32"/>
          <w:szCs w:val="32"/>
          <w:rtl/>
          <w:lang w:bidi="ar-DZ"/>
        </w:rPr>
        <w:t>عور الس</w:t>
      </w:r>
      <w:r w:rsidR="00C54D22">
        <w:rPr>
          <w:rFonts w:cs="Traditional Arabic" w:hint="cs"/>
          <w:sz w:val="32"/>
          <w:szCs w:val="32"/>
          <w:rtl/>
          <w:lang w:bidi="ar-DZ"/>
        </w:rPr>
        <w:t>ّ</w:t>
      </w:r>
      <w:r w:rsidR="00350108" w:rsidRPr="0038396F">
        <w:rPr>
          <w:rFonts w:cs="Traditional Arabic" w:hint="cs"/>
          <w:sz w:val="32"/>
          <w:szCs w:val="32"/>
          <w:rtl/>
          <w:lang w:bidi="ar-DZ"/>
        </w:rPr>
        <w:t>لبي اتجاه المدرسة ،</w:t>
      </w:r>
      <w:r w:rsidRPr="0038396F">
        <w:rPr>
          <w:rFonts w:cs="Traditional Arabic" w:hint="cs"/>
          <w:sz w:val="32"/>
          <w:szCs w:val="32"/>
          <w:rtl/>
          <w:lang w:bidi="ar-DZ"/>
        </w:rPr>
        <w:t>ما يواجهه الت</w:t>
      </w:r>
      <w:r w:rsidR="00C54D22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لاميذ من تغيير في البيئة الت</w:t>
      </w:r>
      <w:r w:rsidR="00C54D22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عليمي</w:t>
      </w:r>
      <w:r w:rsidR="00C54D22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ة بعد المرحلة الابتدائي</w:t>
      </w:r>
      <w:r w:rsidR="00C54D22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ة ، فينتج عن ذلك كل</w:t>
      </w:r>
      <w:r w:rsidR="00C54D22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ه تدني في دافعي</w:t>
      </w:r>
      <w:r w:rsidR="00C54D22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تهم إلى التّعل</w:t>
      </w:r>
      <w:r w:rsidR="00C54D22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م ، وربما يصاحب ذلك أيضا ظهور بعض المشاكل الس</w:t>
      </w:r>
      <w:r w:rsidR="00C54D22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لوكي</w:t>
      </w:r>
      <w:r w:rsidR="00C54D22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ة </w:t>
      </w:r>
      <w:r w:rsidRPr="00C54D22">
        <w:rPr>
          <w:rFonts w:asciiTheme="majorBidi" w:hAnsiTheme="majorBidi" w:cstheme="majorBidi"/>
          <w:sz w:val="32"/>
          <w:szCs w:val="32"/>
          <w:rtl/>
          <w:lang w:val="en-US" w:bidi="ar-DZ"/>
        </w:rPr>
        <w:t xml:space="preserve">(2001  </w:t>
      </w:r>
      <w:r w:rsidRPr="00C54D22">
        <w:rPr>
          <w:rFonts w:asciiTheme="majorBidi" w:hAnsiTheme="majorBidi" w:cstheme="majorBidi"/>
          <w:sz w:val="32"/>
          <w:szCs w:val="32"/>
          <w:lang w:bidi="ar-DZ"/>
        </w:rPr>
        <w:t>,</w:t>
      </w:r>
      <w:r w:rsidRPr="00C54D22">
        <w:rPr>
          <w:rFonts w:asciiTheme="majorBidi" w:hAnsiTheme="majorBidi" w:cstheme="majorBidi"/>
          <w:sz w:val="32"/>
          <w:szCs w:val="32"/>
          <w:rtl/>
          <w:lang w:val="en-US" w:bidi="ar-DZ"/>
        </w:rPr>
        <w:t xml:space="preserve">  </w:t>
      </w:r>
      <w:r w:rsidRPr="00C54D22">
        <w:rPr>
          <w:rFonts w:asciiTheme="majorBidi" w:hAnsiTheme="majorBidi" w:cstheme="majorBidi"/>
          <w:sz w:val="32"/>
          <w:szCs w:val="32"/>
          <w:lang w:val="en-US" w:bidi="ar-DZ"/>
        </w:rPr>
        <w:t xml:space="preserve"> </w:t>
      </w:r>
      <w:r w:rsidRPr="00C54D22">
        <w:rPr>
          <w:rFonts w:asciiTheme="majorBidi" w:hAnsiTheme="majorBidi" w:cstheme="majorBidi"/>
          <w:sz w:val="32"/>
          <w:szCs w:val="32"/>
          <w:lang w:bidi="ar-DZ"/>
        </w:rPr>
        <w:t>Eccles</w:t>
      </w:r>
      <w:r w:rsidRPr="00C54D22">
        <w:rPr>
          <w:rFonts w:asciiTheme="majorBidi" w:hAnsiTheme="majorBidi" w:cstheme="majorBidi"/>
          <w:sz w:val="32"/>
          <w:szCs w:val="32"/>
          <w:rtl/>
          <w:lang w:bidi="ar-DZ"/>
        </w:rPr>
        <w:t>)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، ومن</w:t>
      </w:r>
      <w:r w:rsidR="00350108" w:rsidRPr="0038396F">
        <w:rPr>
          <w:rFonts w:cs="Traditional Arabic" w:hint="cs"/>
          <w:sz w:val="32"/>
          <w:szCs w:val="32"/>
          <w:rtl/>
          <w:lang w:bidi="ar-DZ"/>
        </w:rPr>
        <w:t xml:space="preserve">  هنا تعدّ مشكلة تدني الدّافعي</w:t>
      </w:r>
      <w:r w:rsidR="00C54D22">
        <w:rPr>
          <w:rFonts w:cs="Traditional Arabic" w:hint="cs"/>
          <w:sz w:val="32"/>
          <w:szCs w:val="32"/>
          <w:rtl/>
          <w:lang w:bidi="ar-DZ"/>
        </w:rPr>
        <w:t>ّ</w:t>
      </w:r>
      <w:r w:rsidR="00350108" w:rsidRPr="0038396F">
        <w:rPr>
          <w:rFonts w:cs="Traditional Arabic" w:hint="cs"/>
          <w:sz w:val="32"/>
          <w:szCs w:val="32"/>
          <w:rtl/>
          <w:lang w:bidi="ar-DZ"/>
        </w:rPr>
        <w:t>ة للتّعل</w:t>
      </w:r>
      <w:r w:rsidR="00C54D22">
        <w:rPr>
          <w:rFonts w:cs="Traditional Arabic" w:hint="cs"/>
          <w:sz w:val="32"/>
          <w:szCs w:val="32"/>
          <w:rtl/>
          <w:lang w:bidi="ar-DZ"/>
        </w:rPr>
        <w:t>ّ</w:t>
      </w:r>
      <w:r w:rsidR="00350108" w:rsidRPr="0038396F">
        <w:rPr>
          <w:rFonts w:cs="Traditional Arabic" w:hint="cs"/>
          <w:sz w:val="32"/>
          <w:szCs w:val="32"/>
          <w:rtl/>
          <w:lang w:bidi="ar-DZ"/>
        </w:rPr>
        <w:t>م الص</w:t>
      </w:r>
      <w:r w:rsidR="00C54D22">
        <w:rPr>
          <w:rFonts w:cs="Traditional Arabic" w:hint="cs"/>
          <w:sz w:val="32"/>
          <w:szCs w:val="32"/>
          <w:rtl/>
          <w:lang w:bidi="ar-DZ"/>
        </w:rPr>
        <w:t>ّ</w:t>
      </w:r>
      <w:r w:rsidR="00350108" w:rsidRPr="0038396F">
        <w:rPr>
          <w:rFonts w:cs="Traditional Arabic" w:hint="cs"/>
          <w:sz w:val="32"/>
          <w:szCs w:val="32"/>
          <w:rtl/>
          <w:lang w:bidi="ar-DZ"/>
        </w:rPr>
        <w:t>في من المشكلات الت</w:t>
      </w:r>
      <w:r w:rsidR="00C54D22">
        <w:rPr>
          <w:rFonts w:cs="Traditional Arabic" w:hint="cs"/>
          <w:sz w:val="32"/>
          <w:szCs w:val="32"/>
          <w:rtl/>
          <w:lang w:bidi="ar-DZ"/>
        </w:rPr>
        <w:t>ّ</w:t>
      </w:r>
      <w:r w:rsidR="00350108" w:rsidRPr="0038396F">
        <w:rPr>
          <w:rFonts w:cs="Traditional Arabic" w:hint="cs"/>
          <w:sz w:val="32"/>
          <w:szCs w:val="32"/>
          <w:rtl/>
          <w:lang w:bidi="ar-DZ"/>
        </w:rPr>
        <w:t>ربوي</w:t>
      </w:r>
      <w:r w:rsidR="00C54D22">
        <w:rPr>
          <w:rFonts w:cs="Traditional Arabic" w:hint="cs"/>
          <w:sz w:val="32"/>
          <w:szCs w:val="32"/>
          <w:rtl/>
          <w:lang w:bidi="ar-DZ"/>
        </w:rPr>
        <w:t>ّ</w:t>
      </w:r>
      <w:r w:rsidR="00350108" w:rsidRPr="0038396F">
        <w:rPr>
          <w:rFonts w:cs="Traditional Arabic" w:hint="cs"/>
          <w:sz w:val="32"/>
          <w:szCs w:val="32"/>
          <w:rtl/>
          <w:lang w:bidi="ar-DZ"/>
        </w:rPr>
        <w:t>ة ال</w:t>
      </w:r>
      <w:r w:rsidR="00C54D22">
        <w:rPr>
          <w:rFonts w:cs="Traditional Arabic" w:hint="cs"/>
          <w:sz w:val="32"/>
          <w:szCs w:val="32"/>
          <w:rtl/>
          <w:lang w:bidi="ar-DZ"/>
        </w:rPr>
        <w:t>ّ</w:t>
      </w:r>
      <w:r w:rsidR="00350108" w:rsidRPr="0038396F">
        <w:rPr>
          <w:rFonts w:cs="Traditional Arabic" w:hint="cs"/>
          <w:sz w:val="32"/>
          <w:szCs w:val="32"/>
          <w:rtl/>
          <w:lang w:bidi="ar-DZ"/>
        </w:rPr>
        <w:t>تي تواجه المنظرين الت</w:t>
      </w:r>
      <w:r w:rsidR="00C54D22">
        <w:rPr>
          <w:rFonts w:cs="Traditional Arabic" w:hint="cs"/>
          <w:sz w:val="32"/>
          <w:szCs w:val="32"/>
          <w:rtl/>
          <w:lang w:bidi="ar-DZ"/>
        </w:rPr>
        <w:t>ّ</w:t>
      </w:r>
      <w:r w:rsidR="00350108" w:rsidRPr="0038396F">
        <w:rPr>
          <w:rFonts w:cs="Traditional Arabic" w:hint="cs"/>
          <w:sz w:val="32"/>
          <w:szCs w:val="32"/>
          <w:rtl/>
          <w:lang w:bidi="ar-DZ"/>
        </w:rPr>
        <w:t>ربوي</w:t>
      </w:r>
      <w:r w:rsidR="00C54D22">
        <w:rPr>
          <w:rFonts w:cs="Traditional Arabic" w:hint="cs"/>
          <w:sz w:val="32"/>
          <w:szCs w:val="32"/>
          <w:rtl/>
          <w:lang w:bidi="ar-DZ"/>
        </w:rPr>
        <w:t>ّ</w:t>
      </w:r>
      <w:r w:rsidR="00350108" w:rsidRPr="0038396F">
        <w:rPr>
          <w:rFonts w:cs="Traditional Arabic" w:hint="cs"/>
          <w:sz w:val="32"/>
          <w:szCs w:val="32"/>
          <w:rtl/>
          <w:lang w:bidi="ar-DZ"/>
        </w:rPr>
        <w:t>ين و علماء الن</w:t>
      </w:r>
      <w:r w:rsidR="00C54D22">
        <w:rPr>
          <w:rFonts w:cs="Traditional Arabic" w:hint="cs"/>
          <w:sz w:val="32"/>
          <w:szCs w:val="32"/>
          <w:rtl/>
          <w:lang w:bidi="ar-DZ"/>
        </w:rPr>
        <w:t>ّ</w:t>
      </w:r>
      <w:r w:rsidR="00350108" w:rsidRPr="0038396F">
        <w:rPr>
          <w:rFonts w:cs="Traditional Arabic" w:hint="cs"/>
          <w:sz w:val="32"/>
          <w:szCs w:val="32"/>
          <w:rtl/>
          <w:lang w:bidi="ar-DZ"/>
        </w:rPr>
        <w:t xml:space="preserve">فس المهتمين </w:t>
      </w:r>
      <w:r w:rsidRPr="0038396F">
        <w:rPr>
          <w:rFonts w:cs="Traditional Arabic" w:hint="cs"/>
          <w:sz w:val="32"/>
          <w:szCs w:val="32"/>
          <w:rtl/>
          <w:lang w:bidi="ar-DZ"/>
        </w:rPr>
        <w:t>بقضايا الت</w:t>
      </w:r>
      <w:r w:rsidR="00C54D22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علم </w:t>
      </w:r>
      <w:r w:rsidR="00C54D22">
        <w:rPr>
          <w:rFonts w:cs="Traditional Arabic" w:hint="cs"/>
          <w:sz w:val="32"/>
          <w:szCs w:val="32"/>
          <w:rtl/>
          <w:lang w:bidi="ar-DZ"/>
        </w:rPr>
        <w:t xml:space="preserve">   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و قد ارجع ذلك </w:t>
      </w:r>
      <w:r w:rsidR="00350108" w:rsidRPr="0038396F">
        <w:rPr>
          <w:rFonts w:cs="Traditional Arabic" w:hint="cs"/>
          <w:sz w:val="32"/>
          <w:szCs w:val="32"/>
          <w:rtl/>
          <w:lang w:bidi="ar-DZ"/>
        </w:rPr>
        <w:t>إلى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انعدام الحيوي</w:t>
      </w:r>
      <w:r w:rsidR="00C54D22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ة و الفاعلي</w:t>
      </w:r>
      <w:r w:rsidR="00C54D22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ة و الش</w:t>
      </w:r>
      <w:r w:rsidR="00C54D22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عور بانخفاض قيمة الن</w:t>
      </w:r>
      <w:r w:rsidR="00C54D22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تاجات الت</w:t>
      </w:r>
      <w:r w:rsidR="00C54D22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علمي</w:t>
      </w:r>
      <w:r w:rsidR="00C54D22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ة الص</w:t>
      </w:r>
      <w:r w:rsidR="00C54D22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في</w:t>
      </w:r>
      <w:r w:rsidR="00C54D22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ة ( أحمد العلوان ,2010 ) . مم</w:t>
      </w:r>
      <w:r w:rsidR="00C54D22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ا يستدعي الاهتمام بهذه القضي</w:t>
      </w:r>
      <w:r w:rsidR="00C54D22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ة و العناي</w:t>
      </w:r>
      <w:r w:rsidR="00C54D22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ة بها لذ</w:t>
      </w:r>
      <w:r w:rsidR="00C54D22">
        <w:rPr>
          <w:rFonts w:cs="Traditional Arabic" w:hint="cs"/>
          <w:sz w:val="32"/>
          <w:szCs w:val="32"/>
          <w:rtl/>
          <w:lang w:bidi="ar-DZ"/>
        </w:rPr>
        <w:t>ا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أن</w:t>
      </w:r>
      <w:r w:rsidR="00C54D22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استفحالها و انتشارها بين الت</w:t>
      </w:r>
      <w:r w:rsidR="00C54D22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لاميذ يترك </w:t>
      </w:r>
      <w:r w:rsidR="00E7528D" w:rsidRPr="0038396F">
        <w:rPr>
          <w:rFonts w:cs="Traditional Arabic" w:hint="cs"/>
          <w:sz w:val="32"/>
          <w:szCs w:val="32"/>
          <w:rtl/>
          <w:lang w:bidi="ar-DZ"/>
        </w:rPr>
        <w:t>أثارا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سلبي</w:t>
      </w:r>
      <w:r w:rsidR="00C54D22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ة على الت</w:t>
      </w:r>
      <w:r w:rsidR="00C54D22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لاميذ و يضعف تحقيق </w:t>
      </w:r>
      <w:r w:rsidR="00350108" w:rsidRPr="0038396F">
        <w:rPr>
          <w:rFonts w:cs="Traditional Arabic" w:hint="cs"/>
          <w:sz w:val="32"/>
          <w:szCs w:val="32"/>
          <w:rtl/>
          <w:lang w:bidi="ar-DZ"/>
        </w:rPr>
        <w:t>أهداف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المؤسسة الت</w:t>
      </w:r>
      <w:r w:rsidR="00C54D22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ربوي</w:t>
      </w:r>
      <w:r w:rsidR="00C54D22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ة. لذلك اهتم الت</w:t>
      </w:r>
      <w:r w:rsidR="00C54D22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ربو</w:t>
      </w:r>
      <w:r w:rsidR="00350108" w:rsidRPr="0038396F">
        <w:rPr>
          <w:rFonts w:cs="Traditional Arabic" w:hint="cs"/>
          <w:sz w:val="32"/>
          <w:szCs w:val="32"/>
          <w:rtl/>
          <w:lang w:bidi="ar-DZ"/>
        </w:rPr>
        <w:t>ي</w:t>
      </w:r>
      <w:r w:rsidR="00C54D22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ون بعملي</w:t>
      </w:r>
      <w:r w:rsidR="00C54D22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ات الت</w:t>
      </w:r>
      <w:r w:rsidR="00C54D22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عل</w:t>
      </w:r>
      <w:r w:rsidR="00C54D22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م و الد</w:t>
      </w:r>
      <w:r w:rsidR="00C54D22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افعي</w:t>
      </w:r>
      <w:r w:rsidR="00C54D22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ة و جودة الت</w:t>
      </w:r>
      <w:r w:rsidR="00C54D22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عليم اهتماما </w:t>
      </w:r>
      <w:r w:rsidR="00350108" w:rsidRPr="0038396F">
        <w:rPr>
          <w:rFonts w:cs="Traditional Arabic" w:hint="cs"/>
          <w:sz w:val="32"/>
          <w:szCs w:val="32"/>
          <w:rtl/>
          <w:lang w:bidi="ar-DZ"/>
        </w:rPr>
        <w:t>متزايدا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في الس</w:t>
      </w:r>
      <w:r w:rsidR="0037525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نوات الأخيرة سواء على مستوى البحوث الن</w:t>
      </w:r>
      <w:r w:rsidR="0037525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ظري</w:t>
      </w:r>
      <w:r w:rsidR="0037525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ة </w:t>
      </w:r>
      <w:r w:rsidR="00350108" w:rsidRPr="0038396F">
        <w:rPr>
          <w:rFonts w:cs="Traditional Arabic" w:hint="cs"/>
          <w:sz w:val="32"/>
          <w:szCs w:val="32"/>
          <w:rtl/>
          <w:lang w:bidi="ar-DZ"/>
        </w:rPr>
        <w:t>أو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على مستوى الممارسات الت</w:t>
      </w:r>
      <w:r w:rsidR="0037525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عليمة , حيث </w:t>
      </w:r>
      <w:r w:rsidR="00350108" w:rsidRPr="0038396F">
        <w:rPr>
          <w:rFonts w:cs="Traditional Arabic" w:hint="cs"/>
          <w:sz w:val="32"/>
          <w:szCs w:val="32"/>
          <w:rtl/>
          <w:lang w:bidi="ar-DZ"/>
        </w:rPr>
        <w:t>أصبح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الاهتمام بالد</w:t>
      </w:r>
      <w:r w:rsidR="0037525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افعي</w:t>
      </w:r>
      <w:r w:rsidR="0037525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ة و خصائص المتعل</w:t>
      </w:r>
      <w:r w:rsidR="0037525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مين من أهم الأولوي</w:t>
      </w:r>
      <w:r w:rsidR="0037525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ات في عمل</w:t>
      </w:r>
      <w:r w:rsidR="00350108" w:rsidRPr="0038396F">
        <w:rPr>
          <w:rFonts w:cs="Traditional Arabic" w:hint="cs"/>
          <w:sz w:val="32"/>
          <w:szCs w:val="32"/>
          <w:rtl/>
          <w:lang w:bidi="ar-DZ"/>
        </w:rPr>
        <w:t>ي</w:t>
      </w:r>
      <w:r w:rsidR="0037525E">
        <w:rPr>
          <w:rFonts w:cs="Traditional Arabic" w:hint="cs"/>
          <w:sz w:val="32"/>
          <w:szCs w:val="32"/>
          <w:rtl/>
          <w:lang w:bidi="ar-DZ"/>
        </w:rPr>
        <w:t>ّ</w:t>
      </w:r>
      <w:r w:rsidR="00350108" w:rsidRPr="0038396F">
        <w:rPr>
          <w:rFonts w:cs="Traditional Arabic" w:hint="cs"/>
          <w:sz w:val="32"/>
          <w:szCs w:val="32"/>
          <w:rtl/>
          <w:lang w:bidi="ar-DZ"/>
        </w:rPr>
        <w:t>ة الت</w:t>
      </w:r>
      <w:r w:rsidR="0037525E">
        <w:rPr>
          <w:rFonts w:cs="Traditional Arabic" w:hint="cs"/>
          <w:sz w:val="32"/>
          <w:szCs w:val="32"/>
          <w:rtl/>
          <w:lang w:bidi="ar-DZ"/>
        </w:rPr>
        <w:t>ّ</w:t>
      </w:r>
      <w:r w:rsidR="00350108" w:rsidRPr="0038396F">
        <w:rPr>
          <w:rFonts w:cs="Traditional Arabic" w:hint="cs"/>
          <w:sz w:val="32"/>
          <w:szCs w:val="32"/>
          <w:rtl/>
          <w:lang w:bidi="ar-DZ"/>
        </w:rPr>
        <w:t>عل</w:t>
      </w:r>
      <w:r w:rsidR="0037525E">
        <w:rPr>
          <w:rFonts w:cs="Traditional Arabic" w:hint="cs"/>
          <w:sz w:val="32"/>
          <w:szCs w:val="32"/>
          <w:rtl/>
          <w:lang w:bidi="ar-DZ"/>
        </w:rPr>
        <w:t>ّ</w:t>
      </w:r>
      <w:r w:rsidR="00350108" w:rsidRPr="0038396F">
        <w:rPr>
          <w:rFonts w:cs="Traditional Arabic" w:hint="cs"/>
          <w:sz w:val="32"/>
          <w:szCs w:val="32"/>
          <w:rtl/>
          <w:lang w:bidi="ar-DZ"/>
        </w:rPr>
        <w:t>م.( منذر الضامن ،2006).</w:t>
      </w:r>
      <w:r w:rsidR="0038396F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="00350108" w:rsidRPr="0038396F">
        <w:rPr>
          <w:rFonts w:cs="Traditional Arabic" w:hint="cs"/>
          <w:sz w:val="32"/>
          <w:szCs w:val="32"/>
          <w:rtl/>
          <w:lang w:bidi="ar-DZ"/>
        </w:rPr>
        <w:t>و</w:t>
      </w:r>
      <w:r w:rsidRPr="0038396F">
        <w:rPr>
          <w:rFonts w:cs="Traditional Arabic" w:hint="cs"/>
          <w:sz w:val="32"/>
          <w:szCs w:val="32"/>
          <w:rtl/>
          <w:lang w:bidi="ar-DZ"/>
        </w:rPr>
        <w:t>عليه يشكل يناء المواقف الت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عليمي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ة الفاعلة بهدف جعل الص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ف بيئة مرغوبة ومثيرة لدافعي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ة الت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علم تحدي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ا </w:t>
      </w:r>
      <w:r w:rsidR="00350108" w:rsidRPr="0038396F">
        <w:rPr>
          <w:rFonts w:cs="Traditional Arabic" w:hint="cs"/>
          <w:sz w:val="32"/>
          <w:szCs w:val="32"/>
          <w:rtl/>
          <w:lang w:bidi="ar-DZ"/>
        </w:rPr>
        <w:t>أمام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المهتمين بالمواقف الص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في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ة .</w:t>
      </w:r>
      <w:r w:rsidR="00350108" w:rsidRPr="0038396F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="00350108" w:rsidRPr="006030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60301E">
        <w:rPr>
          <w:rFonts w:asciiTheme="majorBidi" w:hAnsiTheme="majorBidi" w:cstheme="majorBidi"/>
          <w:sz w:val="32"/>
          <w:szCs w:val="32"/>
          <w:rtl/>
          <w:lang w:bidi="ar-DZ"/>
        </w:rPr>
        <w:t>(</w:t>
      </w:r>
      <w:r w:rsidRPr="0060301E">
        <w:rPr>
          <w:rFonts w:asciiTheme="majorBidi" w:hAnsiTheme="majorBidi" w:cstheme="majorBidi"/>
          <w:sz w:val="32"/>
          <w:szCs w:val="32"/>
          <w:lang w:bidi="ar-DZ"/>
        </w:rPr>
        <w:t>Stewart,1993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60301E">
        <w:rPr>
          <w:rFonts w:asciiTheme="majorBidi" w:hAnsiTheme="majorBidi" w:cstheme="majorBidi"/>
          <w:sz w:val="32"/>
          <w:szCs w:val="32"/>
          <w:rtl/>
          <w:lang w:bidi="ar-DZ"/>
        </w:rPr>
        <w:t>)</w:t>
      </w:r>
      <w:r w:rsidRPr="0038396F">
        <w:rPr>
          <w:rFonts w:cs="Traditional Arabic"/>
          <w:sz w:val="32"/>
          <w:szCs w:val="32"/>
          <w:lang w:bidi="ar-DZ"/>
        </w:rPr>
        <w:t xml:space="preserve"> 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وقد اهتم </w:t>
      </w:r>
      <w:r w:rsidRPr="006030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(  1986) </w:t>
      </w:r>
      <w:r w:rsidRPr="0060301E">
        <w:rPr>
          <w:rFonts w:asciiTheme="majorBidi" w:hAnsiTheme="majorBidi" w:cstheme="majorBidi"/>
          <w:sz w:val="32"/>
          <w:szCs w:val="32"/>
          <w:lang w:bidi="ar-DZ"/>
        </w:rPr>
        <w:t>Dweck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منذ الس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بعينات م</w:t>
      </w:r>
      <w:r w:rsidR="00350108" w:rsidRPr="0038396F">
        <w:rPr>
          <w:rFonts w:cs="Traditional Arabic" w:hint="cs"/>
          <w:sz w:val="32"/>
          <w:szCs w:val="32"/>
          <w:rtl/>
          <w:lang w:bidi="ar-DZ"/>
        </w:rPr>
        <w:t>ن القرن الماضي ببناء برامج لزياد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ة </w:t>
      </w:r>
      <w:r w:rsidR="00350108" w:rsidRPr="0038396F">
        <w:rPr>
          <w:rFonts w:cs="Traditional Arabic" w:hint="cs"/>
          <w:sz w:val="32"/>
          <w:szCs w:val="32"/>
          <w:rtl/>
          <w:lang w:bidi="ar-DZ"/>
        </w:rPr>
        <w:t>الد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="00350108" w:rsidRPr="0038396F">
        <w:rPr>
          <w:rFonts w:cs="Traditional Arabic" w:hint="cs"/>
          <w:sz w:val="32"/>
          <w:szCs w:val="32"/>
          <w:rtl/>
          <w:lang w:bidi="ar-DZ"/>
        </w:rPr>
        <w:t>افعي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="00350108" w:rsidRPr="0038396F">
        <w:rPr>
          <w:rFonts w:cs="Traditional Arabic" w:hint="cs"/>
          <w:sz w:val="32"/>
          <w:szCs w:val="32"/>
          <w:rtl/>
          <w:lang w:bidi="ar-DZ"/>
        </w:rPr>
        <w:t>ة</w:t>
      </w:r>
      <w:r w:rsidR="00E7528D" w:rsidRPr="0038396F">
        <w:rPr>
          <w:rFonts w:cs="Traditional Arabic" w:hint="cs"/>
          <w:sz w:val="32"/>
          <w:szCs w:val="32"/>
          <w:rtl/>
          <w:lang w:bidi="ar-DZ"/>
        </w:rPr>
        <w:t xml:space="preserve"> للت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="00E7528D" w:rsidRPr="0038396F">
        <w:rPr>
          <w:rFonts w:cs="Traditional Arabic" w:hint="cs"/>
          <w:sz w:val="32"/>
          <w:szCs w:val="32"/>
          <w:rtl/>
          <w:lang w:bidi="ar-DZ"/>
        </w:rPr>
        <w:t>عل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="00E7528D" w:rsidRPr="0038396F">
        <w:rPr>
          <w:rFonts w:cs="Traditional Arabic" w:hint="cs"/>
          <w:sz w:val="32"/>
          <w:szCs w:val="32"/>
          <w:rtl/>
          <w:lang w:bidi="ar-DZ"/>
        </w:rPr>
        <w:t xml:space="preserve">م . 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و يرى </w:t>
      </w:r>
      <w:r w:rsidRPr="0060301E">
        <w:rPr>
          <w:rFonts w:asciiTheme="majorBidi" w:hAnsiTheme="majorBidi" w:cstheme="majorBidi"/>
          <w:sz w:val="32"/>
          <w:szCs w:val="32"/>
          <w:rtl/>
          <w:lang w:val="en-US" w:bidi="ar-DZ"/>
        </w:rPr>
        <w:t xml:space="preserve">( 1990) </w:t>
      </w:r>
      <w:r w:rsidRPr="0060301E">
        <w:rPr>
          <w:rFonts w:asciiTheme="majorBidi" w:hAnsiTheme="majorBidi" w:cstheme="majorBidi"/>
          <w:sz w:val="32"/>
          <w:szCs w:val="32"/>
          <w:lang w:bidi="ar-DZ"/>
        </w:rPr>
        <w:t>Deci et Ryan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="00E7528D" w:rsidRPr="0038396F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38396F">
        <w:rPr>
          <w:rFonts w:cs="Traditional Arabic" w:hint="cs"/>
          <w:sz w:val="32"/>
          <w:szCs w:val="32"/>
          <w:rtl/>
          <w:lang w:bidi="ar-DZ"/>
        </w:rPr>
        <w:t>أن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="00350108" w:rsidRPr="0038396F">
        <w:rPr>
          <w:rFonts w:cs="Traditional Arabic" w:hint="cs"/>
          <w:sz w:val="32"/>
          <w:szCs w:val="32"/>
          <w:rtl/>
          <w:lang w:bidi="ar-DZ"/>
        </w:rPr>
        <w:t>إثارة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دافعي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ة الت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لاميذ تجعل </w:t>
      </w:r>
      <w:r w:rsidR="00350108" w:rsidRPr="0038396F">
        <w:rPr>
          <w:rFonts w:cs="Traditional Arabic" w:hint="cs"/>
          <w:sz w:val="32"/>
          <w:szCs w:val="32"/>
          <w:rtl/>
          <w:lang w:bidi="ar-DZ"/>
        </w:rPr>
        <w:t>عملي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="00350108" w:rsidRPr="0038396F">
        <w:rPr>
          <w:rFonts w:cs="Traditional Arabic" w:hint="cs"/>
          <w:sz w:val="32"/>
          <w:szCs w:val="32"/>
          <w:rtl/>
          <w:lang w:bidi="ar-DZ"/>
        </w:rPr>
        <w:t>ة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تعل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مهم </w:t>
      </w:r>
      <w:r w:rsidR="00350108" w:rsidRPr="0038396F">
        <w:rPr>
          <w:rFonts w:cs="Traditional Arabic" w:hint="cs"/>
          <w:sz w:val="32"/>
          <w:szCs w:val="32"/>
          <w:rtl/>
          <w:lang w:bidi="ar-DZ"/>
        </w:rPr>
        <w:t>أكثر</w:t>
      </w:r>
      <w:r w:rsidR="00E7528D" w:rsidRPr="0038396F">
        <w:rPr>
          <w:rFonts w:cs="Traditional Arabic" w:hint="cs"/>
          <w:sz w:val="32"/>
          <w:szCs w:val="32"/>
          <w:rtl/>
          <w:lang w:bidi="ar-DZ"/>
        </w:rPr>
        <w:t xml:space="preserve"> فاعلي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="00E7528D" w:rsidRPr="0038396F">
        <w:rPr>
          <w:rFonts w:cs="Traditional Arabic" w:hint="cs"/>
          <w:sz w:val="32"/>
          <w:szCs w:val="32"/>
          <w:rtl/>
          <w:lang w:bidi="ar-DZ"/>
        </w:rPr>
        <w:t>ة و</w:t>
      </w:r>
      <w:r w:rsidRPr="0038396F">
        <w:rPr>
          <w:rFonts w:cs="Traditional Arabic" w:hint="cs"/>
          <w:sz w:val="32"/>
          <w:szCs w:val="32"/>
          <w:rtl/>
          <w:lang w:bidi="ar-DZ"/>
        </w:rPr>
        <w:t>عملي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ة تفاعلهم المدرسي و الص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في </w:t>
      </w:r>
      <w:r w:rsidR="00E7528D" w:rsidRPr="0038396F">
        <w:rPr>
          <w:rFonts w:cs="Traditional Arabic" w:hint="cs"/>
          <w:sz w:val="32"/>
          <w:szCs w:val="32"/>
          <w:rtl/>
          <w:lang w:bidi="ar-DZ"/>
        </w:rPr>
        <w:t>أكثر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ايجابي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ة</w:t>
      </w:r>
      <w:r w:rsidR="00E7528D" w:rsidRPr="0038396F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38396F">
        <w:rPr>
          <w:rFonts w:cs="Traditional Arabic" w:hint="cs"/>
          <w:sz w:val="32"/>
          <w:szCs w:val="32"/>
          <w:rtl/>
          <w:lang w:bidi="ar-DZ"/>
        </w:rPr>
        <w:t>، وتزيد من حماسهم للاشتراك في مواقف الت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عل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م الص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في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ة و الد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افعي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ة </w:t>
      </w:r>
      <w:r w:rsidR="00E7528D" w:rsidRPr="0038396F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38396F">
        <w:rPr>
          <w:rFonts w:cs="Traditional Arabic" w:hint="cs"/>
          <w:sz w:val="32"/>
          <w:szCs w:val="32"/>
          <w:rtl/>
          <w:lang w:bidi="ar-DZ"/>
        </w:rPr>
        <w:t>للت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عل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م لها </w:t>
      </w:r>
      <w:r w:rsidR="00E7528D" w:rsidRPr="0038396F">
        <w:rPr>
          <w:rFonts w:cs="Traditional Arabic" w:hint="cs"/>
          <w:sz w:val="32"/>
          <w:szCs w:val="32"/>
          <w:rtl/>
          <w:lang w:bidi="ar-DZ"/>
        </w:rPr>
        <w:t>أهمي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="00E7528D" w:rsidRPr="0038396F">
        <w:rPr>
          <w:rFonts w:cs="Traditional Arabic" w:hint="cs"/>
          <w:sz w:val="32"/>
          <w:szCs w:val="32"/>
          <w:rtl/>
          <w:lang w:bidi="ar-DZ"/>
        </w:rPr>
        <w:t>ة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في زيادة </w:t>
      </w:r>
      <w:r w:rsidR="00E7528D" w:rsidRPr="0038396F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38396F">
        <w:rPr>
          <w:rFonts w:cs="Traditional Arabic" w:hint="cs"/>
          <w:sz w:val="32"/>
          <w:szCs w:val="32"/>
          <w:rtl/>
          <w:lang w:bidi="ar-DZ"/>
        </w:rPr>
        <w:t>انتباه الت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لميذ وقت اندماجه في </w:t>
      </w:r>
      <w:r w:rsidR="00E7528D" w:rsidRPr="0038396F">
        <w:rPr>
          <w:rFonts w:cs="Traditional Arabic" w:hint="cs"/>
          <w:sz w:val="32"/>
          <w:szCs w:val="32"/>
          <w:rtl/>
          <w:lang w:bidi="ar-DZ"/>
        </w:rPr>
        <w:t>الأنشطة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="00E7528D" w:rsidRPr="0038396F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38396F">
        <w:rPr>
          <w:rFonts w:cs="Traditional Arabic" w:hint="cs"/>
          <w:sz w:val="32"/>
          <w:szCs w:val="32"/>
          <w:rtl/>
          <w:lang w:bidi="ar-DZ"/>
        </w:rPr>
        <w:t>المدرسي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ة و تركيز عزوه في نجاحه وفشله </w:t>
      </w:r>
      <w:r w:rsidR="00E7528D" w:rsidRPr="0038396F">
        <w:rPr>
          <w:rFonts w:cs="Traditional Arabic" w:hint="cs"/>
          <w:sz w:val="32"/>
          <w:szCs w:val="32"/>
          <w:rtl/>
          <w:lang w:bidi="ar-DZ"/>
        </w:rPr>
        <w:t>إلى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عوامل داخلية و سيطرته على العوامل المؤث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رة في انجاز مهم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ة الت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عل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م و يؤد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ي ذلك </w:t>
      </w:r>
      <w:r w:rsidR="00E7528D" w:rsidRPr="0038396F">
        <w:rPr>
          <w:rFonts w:cs="Traditional Arabic" w:hint="cs"/>
          <w:sz w:val="32"/>
          <w:szCs w:val="32"/>
          <w:rtl/>
          <w:lang w:bidi="ar-DZ"/>
        </w:rPr>
        <w:t>إلى زيادة دافعي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="00E7528D" w:rsidRPr="0038396F">
        <w:rPr>
          <w:rFonts w:cs="Traditional Arabic" w:hint="cs"/>
          <w:sz w:val="32"/>
          <w:szCs w:val="32"/>
          <w:rtl/>
          <w:lang w:bidi="ar-DZ"/>
        </w:rPr>
        <w:t xml:space="preserve">ته  </w:t>
      </w:r>
      <w:r w:rsidRPr="0060301E">
        <w:rPr>
          <w:rFonts w:asciiTheme="majorBidi" w:hAnsiTheme="majorBidi" w:cstheme="majorBidi"/>
          <w:sz w:val="32"/>
          <w:szCs w:val="32"/>
          <w:rtl/>
          <w:lang w:val="en-US" w:bidi="ar-DZ"/>
        </w:rPr>
        <w:t xml:space="preserve">(1990، </w:t>
      </w:r>
      <w:r w:rsidR="00E7528D" w:rsidRPr="0060301E">
        <w:rPr>
          <w:rFonts w:asciiTheme="majorBidi" w:hAnsiTheme="majorBidi" w:cstheme="majorBidi"/>
          <w:sz w:val="32"/>
          <w:szCs w:val="32"/>
          <w:lang w:bidi="ar-DZ"/>
        </w:rPr>
        <w:t>Dec</w:t>
      </w:r>
      <w:r w:rsidR="0038396F" w:rsidRPr="0060301E">
        <w:rPr>
          <w:rFonts w:asciiTheme="majorBidi" w:hAnsiTheme="majorBidi" w:cstheme="majorBidi"/>
          <w:sz w:val="32"/>
          <w:szCs w:val="32"/>
          <w:lang w:bidi="ar-DZ"/>
        </w:rPr>
        <w:t>i</w:t>
      </w:r>
      <w:r w:rsidRPr="0060301E">
        <w:rPr>
          <w:rFonts w:asciiTheme="majorBidi" w:hAnsiTheme="majorBidi" w:cstheme="majorBidi"/>
          <w:sz w:val="32"/>
          <w:szCs w:val="32"/>
          <w:lang w:bidi="ar-DZ"/>
        </w:rPr>
        <w:t xml:space="preserve"> et</w:t>
      </w:r>
      <w:r w:rsidRPr="0038396F">
        <w:rPr>
          <w:rFonts w:cs="Traditional Arabic"/>
          <w:sz w:val="32"/>
          <w:szCs w:val="32"/>
          <w:lang w:bidi="ar-DZ"/>
        </w:rPr>
        <w:t xml:space="preserve"> </w:t>
      </w:r>
      <w:r w:rsidRPr="0060301E">
        <w:rPr>
          <w:rFonts w:asciiTheme="majorBidi" w:hAnsiTheme="majorBidi" w:cstheme="majorBidi"/>
          <w:sz w:val="32"/>
          <w:szCs w:val="32"/>
          <w:lang w:bidi="ar-DZ"/>
        </w:rPr>
        <w:t>Ryan</w:t>
      </w:r>
      <w:r w:rsidRPr="0060301E">
        <w:rPr>
          <w:rFonts w:asciiTheme="majorBidi" w:hAnsiTheme="majorBidi" w:cstheme="majorBidi"/>
          <w:sz w:val="32"/>
          <w:szCs w:val="32"/>
          <w:rtl/>
          <w:lang w:bidi="ar-DZ"/>
        </w:rPr>
        <w:t>)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.وقد وجهت بعض الانتقادات الى المدارس لانعدام عنصر الت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حدي و اعتبروا ذلك سببا لحدوث الملل و فنور </w:t>
      </w:r>
      <w:r w:rsidRPr="0038396F">
        <w:rPr>
          <w:rFonts w:cs="Traditional Arabic" w:hint="cs"/>
          <w:sz w:val="32"/>
          <w:szCs w:val="32"/>
          <w:rtl/>
          <w:lang w:bidi="ar-DZ"/>
        </w:rPr>
        <w:lastRenderedPageBreak/>
        <w:t>المهم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ة و الش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عور بالإحباط ، لأنه لا تتاح للت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لميذ الفرصة لاستثارة أقصى ما لديه من طاقات وإمكانات ومعلومات. </w:t>
      </w:r>
      <w:r w:rsidRPr="0060301E">
        <w:rPr>
          <w:rFonts w:asciiTheme="majorBidi" w:hAnsiTheme="majorBidi" w:cstheme="majorBidi"/>
          <w:sz w:val="32"/>
          <w:szCs w:val="32"/>
          <w:rtl/>
          <w:lang w:bidi="ar-DZ"/>
        </w:rPr>
        <w:t>(</w:t>
      </w:r>
      <w:r w:rsidRPr="0060301E">
        <w:rPr>
          <w:rFonts w:asciiTheme="majorBidi" w:hAnsiTheme="majorBidi" w:cstheme="majorBidi"/>
          <w:sz w:val="32"/>
          <w:szCs w:val="32"/>
          <w:lang w:bidi="ar-DZ"/>
        </w:rPr>
        <w:t>Gagne ,1995</w:t>
      </w:r>
      <w:r w:rsidRPr="006030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)</w:t>
      </w:r>
      <w:r w:rsidRPr="0060301E">
        <w:rPr>
          <w:rFonts w:asciiTheme="majorBidi" w:hAnsiTheme="majorBidi" w:cstheme="majorBidi"/>
          <w:sz w:val="32"/>
          <w:szCs w:val="32"/>
          <w:lang w:bidi="ar-DZ"/>
        </w:rPr>
        <w:t>.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وما تجدر الإشارة إليه أن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الت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لميذ المراهق في مرحلة الت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عليم المتوسط يتسم بكثير من الت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غيرات والت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طورات العامة ال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تي بدورها تؤث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ر على انفعالاته حيث يصبح الت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لميذ سريع الانفعال لأتفه الأسباب ، فيجد نفسه عاجزا على فهم ما يحدث له و لا يستطيع المواجهة فيحدث له إحباط و حالات من اللا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توازن الانفعالي.( حامد زهران،</w:t>
      </w:r>
      <w:r w:rsidR="0038396F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38396F">
        <w:rPr>
          <w:rFonts w:cs="Traditional Arabic" w:hint="cs"/>
          <w:sz w:val="32"/>
          <w:szCs w:val="32"/>
          <w:rtl/>
          <w:lang w:bidi="ar-DZ"/>
        </w:rPr>
        <w:t>1997 ). وهذا ما يؤث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ر سلبا على دافعي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ته. فنجذ الت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لميذ المراهق عوض أن ينغمس في الد</w:t>
      </w:r>
      <w:r w:rsidR="0060301E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راسة و المثابرة يبحث عن طرق و استراتجي</w:t>
      </w:r>
      <w:r w:rsidR="0004356F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ات لفهم الوضع الجديد المتأزم ال</w:t>
      </w:r>
      <w:r w:rsidR="0004356F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ذي يعيشه ( مصطفى زيدان ,1973 ). إذن مرحلة المراهقة من أهم ال</w:t>
      </w:r>
      <w:r w:rsidR="00DF50F7" w:rsidRPr="0038396F">
        <w:rPr>
          <w:rFonts w:cs="Traditional Arabic" w:hint="cs"/>
          <w:sz w:val="32"/>
          <w:szCs w:val="32"/>
          <w:rtl/>
          <w:lang w:bidi="ar-DZ"/>
        </w:rPr>
        <w:t>مراحل ال</w:t>
      </w:r>
      <w:r w:rsidR="0004356F">
        <w:rPr>
          <w:rFonts w:cs="Traditional Arabic" w:hint="cs"/>
          <w:sz w:val="32"/>
          <w:szCs w:val="32"/>
          <w:rtl/>
          <w:lang w:bidi="ar-DZ"/>
        </w:rPr>
        <w:t>ّ</w:t>
      </w:r>
      <w:r w:rsidR="00DF50F7" w:rsidRPr="0038396F">
        <w:rPr>
          <w:rFonts w:cs="Traditional Arabic" w:hint="cs"/>
          <w:sz w:val="32"/>
          <w:szCs w:val="32"/>
          <w:rtl/>
          <w:lang w:bidi="ar-DZ"/>
        </w:rPr>
        <w:t>تي يمر</w:t>
      </w:r>
      <w:r w:rsidR="0004356F">
        <w:rPr>
          <w:rFonts w:cs="Traditional Arabic" w:hint="cs"/>
          <w:sz w:val="32"/>
          <w:szCs w:val="32"/>
          <w:rtl/>
          <w:lang w:bidi="ar-DZ"/>
        </w:rPr>
        <w:t>ّ</w:t>
      </w:r>
      <w:r w:rsidR="00DF50F7" w:rsidRPr="0038396F">
        <w:rPr>
          <w:rFonts w:cs="Traditional Arabic" w:hint="cs"/>
          <w:sz w:val="32"/>
          <w:szCs w:val="32"/>
          <w:rtl/>
          <w:lang w:bidi="ar-DZ"/>
        </w:rPr>
        <w:t xml:space="preserve"> بها  الإنسان  و تت</w:t>
      </w:r>
      <w:r w:rsidRPr="0038396F">
        <w:rPr>
          <w:rFonts w:cs="Traditional Arabic" w:hint="cs"/>
          <w:sz w:val="32"/>
          <w:szCs w:val="32"/>
          <w:rtl/>
          <w:lang w:bidi="ar-DZ"/>
        </w:rPr>
        <w:t>صف بخصائص تمي</w:t>
      </w:r>
      <w:r w:rsidR="0004356F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زها عن غيرها من المراحل ، بحيث يستوجب على المربين مراعاتها في كل عمل تربوي من اجل تفادي الكثير من المشكلات ال</w:t>
      </w:r>
      <w:r w:rsidR="0004356F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تي يمكن </w:t>
      </w:r>
      <w:r w:rsidR="00DF50F7" w:rsidRPr="0038396F">
        <w:rPr>
          <w:rFonts w:cs="Traditional Arabic" w:hint="cs"/>
          <w:sz w:val="32"/>
          <w:szCs w:val="32"/>
          <w:rtl/>
          <w:lang w:bidi="ar-DZ"/>
        </w:rPr>
        <w:t>أن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تحدث بسبب سلوك الت</w:t>
      </w:r>
      <w:r w:rsidR="0004356F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لميذ المراهق ( حامد زهران، 1997 ).</w:t>
      </w:r>
    </w:p>
    <w:p w:rsidR="00156EF5" w:rsidRPr="0038396F" w:rsidRDefault="00156EF5" w:rsidP="00A65C01">
      <w:pPr>
        <w:bidi/>
        <w:jc w:val="both"/>
        <w:rPr>
          <w:rFonts w:cs="Traditional Arabic"/>
          <w:sz w:val="32"/>
          <w:szCs w:val="32"/>
          <w:rtl/>
          <w:lang w:bidi="ar-DZ"/>
        </w:rPr>
      </w:pPr>
      <w:r w:rsidRPr="0038396F">
        <w:rPr>
          <w:rFonts w:cs="Traditional Arabic" w:hint="cs"/>
          <w:sz w:val="32"/>
          <w:szCs w:val="32"/>
          <w:rtl/>
          <w:lang w:bidi="ar-DZ"/>
        </w:rPr>
        <w:t xml:space="preserve">  ومن بين أسباب تدني الد</w:t>
      </w:r>
      <w:r w:rsidR="0004356F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افعي</w:t>
      </w:r>
      <w:r w:rsidR="0004356F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ة كذلك هو معاملة الأساتذة أو العلاقات الاجتماعي</w:t>
      </w:r>
      <w:r w:rsidR="0004356F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ة المدرسي</w:t>
      </w:r>
      <w:r w:rsidR="0004356F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ة حيث نجد بعض الأساتذة متسلطين و لا يتركون للت</w:t>
      </w:r>
      <w:r w:rsidR="0004356F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لاميذ نوع من الحري</w:t>
      </w:r>
      <w:r w:rsidR="0004356F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ة و الاستقلالي</w:t>
      </w:r>
      <w:r w:rsidR="0004356F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ة للت</w:t>
      </w:r>
      <w:r w:rsidR="0004356F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عبير عن ما يجول في نفوسهم ، ولا يتيحون لهم الفرص للقي</w:t>
      </w:r>
      <w:r w:rsidR="0004356F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ام بالس</w:t>
      </w:r>
      <w:r w:rsidR="0004356F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لوكي</w:t>
      </w:r>
      <w:r w:rsidR="0004356F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ات و الن</w:t>
      </w:r>
      <w:r w:rsidR="0004356F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شاطات ال</w:t>
      </w:r>
      <w:r w:rsidR="0004356F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تي يرغبون القي</w:t>
      </w:r>
      <w:r w:rsidR="0004356F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ام بها. ( منذر الضامن , 2006). فيحدث لهؤلاء الت</w:t>
      </w:r>
      <w:r w:rsidR="0004356F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لاميذ فتور في الد</w:t>
      </w:r>
      <w:r w:rsidR="0004356F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افعي</w:t>
      </w:r>
      <w:r w:rsidR="0004356F">
        <w:rPr>
          <w:rFonts w:cs="Traditional Arabic" w:hint="cs"/>
          <w:sz w:val="32"/>
          <w:szCs w:val="32"/>
          <w:rtl/>
          <w:lang w:bidi="ar-DZ"/>
        </w:rPr>
        <w:t>ّة لأ</w:t>
      </w:r>
      <w:r w:rsidRPr="0038396F">
        <w:rPr>
          <w:rFonts w:cs="Traditional Arabic" w:hint="cs"/>
          <w:sz w:val="32"/>
          <w:szCs w:val="32"/>
          <w:rtl/>
          <w:lang w:bidi="ar-DZ"/>
        </w:rPr>
        <w:t>ن</w:t>
      </w:r>
      <w:r w:rsidR="0004356F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الت</w:t>
      </w:r>
      <w:r w:rsidR="0004356F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لميذ المراهق بحاجة إلى الوثوق في قدراته للقي</w:t>
      </w:r>
      <w:r w:rsidR="0004356F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ام بمختلف الن</w:t>
      </w:r>
      <w:r w:rsidR="0004356F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شاطات المدرسي</w:t>
      </w:r>
      <w:r w:rsidR="0004356F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ة بعد يذل الجهد المناسب ،وهو كذلك بحاجة إلى أستاذ ينمي فيه الث</w:t>
      </w:r>
      <w:r w:rsidR="0004356F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قة بالن</w:t>
      </w:r>
      <w:r w:rsidR="0004356F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فس و يثير دافعي</w:t>
      </w:r>
      <w:r w:rsidR="0004356F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ته للت</w:t>
      </w:r>
      <w:r w:rsidR="0004356F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عل</w:t>
      </w:r>
      <w:r w:rsidR="0004356F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م . ومن بين العوامل ال</w:t>
      </w:r>
      <w:r w:rsidR="0004356F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تي تقل</w:t>
      </w:r>
      <w:r w:rsidR="0004356F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ل دافعي</w:t>
      </w:r>
      <w:r w:rsidR="0004356F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ة المتعل</w:t>
      </w:r>
      <w:r w:rsidR="0004356F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م اعتماد المعل</w:t>
      </w:r>
      <w:r w:rsidR="0004356F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م على العلامات في حالة الاختبارات الت</w:t>
      </w:r>
      <w:r w:rsidR="0004356F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كويني</w:t>
      </w:r>
      <w:r w:rsidR="0004356F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ة لأن</w:t>
      </w:r>
      <w:r w:rsidR="0004356F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ه إذا تحصل الت</w:t>
      </w:r>
      <w:r w:rsidR="0004356F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لميذ في أكثر من مر</w:t>
      </w:r>
      <w:r w:rsidR="0004356F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ة على درجة ضعيفة قد تتكو</w:t>
      </w:r>
      <w:r w:rsidR="0004356F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ن لد</w:t>
      </w:r>
      <w:r w:rsidR="00A65C01">
        <w:rPr>
          <w:rFonts w:cs="Traditional Arabic" w:hint="cs"/>
          <w:sz w:val="32"/>
          <w:szCs w:val="32"/>
          <w:rtl/>
          <w:lang w:bidi="ar-DZ"/>
        </w:rPr>
        <w:t>ي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ه قناعة </w:t>
      </w:r>
      <w:r w:rsidR="00A65C01">
        <w:rPr>
          <w:rFonts w:cs="Traditional Arabic" w:hint="cs"/>
          <w:sz w:val="32"/>
          <w:szCs w:val="32"/>
          <w:rtl/>
          <w:lang w:bidi="ar-DZ"/>
        </w:rPr>
        <w:t>أ</w:t>
      </w:r>
      <w:r w:rsidRPr="0038396F">
        <w:rPr>
          <w:rFonts w:cs="Traditional Arabic" w:hint="cs"/>
          <w:sz w:val="32"/>
          <w:szCs w:val="32"/>
          <w:rtl/>
          <w:lang w:bidi="ar-DZ"/>
        </w:rPr>
        <w:t>ن هذا أقصى ما يستطيع انجازه و انه لا فائدة من بذل المزيد من الجهد .    ( عبد الله الزيد الكيلاني و</w:t>
      </w:r>
      <w:r w:rsidR="00DF50F7" w:rsidRPr="0038396F">
        <w:rPr>
          <w:rFonts w:cs="Traditional Arabic" w:hint="cs"/>
          <w:sz w:val="32"/>
          <w:szCs w:val="32"/>
          <w:rtl/>
          <w:lang w:bidi="ar-DZ"/>
        </w:rPr>
        <w:t>آخرون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،2009).</w:t>
      </w:r>
    </w:p>
    <w:p w:rsidR="00156EF5" w:rsidRPr="0038396F" w:rsidRDefault="00156EF5" w:rsidP="00C55920">
      <w:pPr>
        <w:bidi/>
        <w:rPr>
          <w:rFonts w:cs="Traditional Arabic"/>
          <w:b/>
          <w:bCs/>
          <w:sz w:val="32"/>
          <w:szCs w:val="32"/>
          <w:rtl/>
          <w:lang w:val="en-US" w:bidi="ar-DZ"/>
        </w:rPr>
      </w:pPr>
      <w:r w:rsidRPr="0038396F">
        <w:rPr>
          <w:rFonts w:cs="Traditional Arabic" w:hint="cs"/>
          <w:b/>
          <w:bCs/>
          <w:sz w:val="32"/>
          <w:szCs w:val="32"/>
          <w:rtl/>
          <w:lang w:val="en-US" w:bidi="ar-DZ"/>
        </w:rPr>
        <w:t>الت</w:t>
      </w:r>
      <w:r w:rsidR="00A65C01">
        <w:rPr>
          <w:rFonts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cs="Traditional Arabic" w:hint="cs"/>
          <w:b/>
          <w:bCs/>
          <w:sz w:val="32"/>
          <w:szCs w:val="32"/>
          <w:rtl/>
          <w:lang w:val="en-US" w:bidi="ar-DZ"/>
        </w:rPr>
        <w:t>قويم المستمر كاستراتجي</w:t>
      </w:r>
      <w:r w:rsidR="00A65C01">
        <w:rPr>
          <w:rFonts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cs="Traditional Arabic" w:hint="cs"/>
          <w:b/>
          <w:bCs/>
          <w:sz w:val="32"/>
          <w:szCs w:val="32"/>
          <w:rtl/>
          <w:lang w:val="en-US" w:bidi="ar-DZ"/>
        </w:rPr>
        <w:t>ة لتحسين دافعي</w:t>
      </w:r>
      <w:r w:rsidR="00A65C01">
        <w:rPr>
          <w:rFonts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cs="Traditional Arabic" w:hint="cs"/>
          <w:b/>
          <w:bCs/>
          <w:sz w:val="32"/>
          <w:szCs w:val="32"/>
          <w:rtl/>
          <w:lang w:val="en-US" w:bidi="ar-DZ"/>
        </w:rPr>
        <w:t>ة الت</w:t>
      </w:r>
      <w:r w:rsidR="00A65C01">
        <w:rPr>
          <w:rFonts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cs="Traditional Arabic" w:hint="cs"/>
          <w:b/>
          <w:bCs/>
          <w:sz w:val="32"/>
          <w:szCs w:val="32"/>
          <w:rtl/>
          <w:lang w:val="en-US" w:bidi="ar-DZ"/>
        </w:rPr>
        <w:t>عل</w:t>
      </w:r>
      <w:r w:rsidR="00A65C01">
        <w:rPr>
          <w:rFonts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cs="Traditional Arabic" w:hint="cs"/>
          <w:b/>
          <w:bCs/>
          <w:sz w:val="32"/>
          <w:szCs w:val="32"/>
          <w:rtl/>
          <w:lang w:val="en-US" w:bidi="ar-DZ"/>
        </w:rPr>
        <w:t xml:space="preserve">م </w:t>
      </w:r>
    </w:p>
    <w:p w:rsidR="00156EF5" w:rsidRPr="0038396F" w:rsidRDefault="00DF50F7" w:rsidP="00C55920">
      <w:pPr>
        <w:bidi/>
        <w:jc w:val="both"/>
        <w:rPr>
          <w:rFonts w:cs="Traditional Arabic"/>
          <w:sz w:val="32"/>
          <w:szCs w:val="32"/>
          <w:rtl/>
          <w:lang w:bidi="ar-DZ"/>
        </w:rPr>
      </w:pPr>
      <w:r w:rsidRPr="0038396F">
        <w:rPr>
          <w:rFonts w:cs="Traditional Arabic" w:hint="cs"/>
          <w:sz w:val="32"/>
          <w:szCs w:val="32"/>
          <w:rtl/>
          <w:lang w:val="en-US" w:bidi="ar-DZ"/>
        </w:rPr>
        <w:t xml:space="preserve">   </w:t>
      </w:r>
      <w:r w:rsidR="00156EF5" w:rsidRPr="0038396F">
        <w:rPr>
          <w:rFonts w:cs="Traditional Arabic" w:hint="cs"/>
          <w:sz w:val="32"/>
          <w:szCs w:val="32"/>
          <w:rtl/>
          <w:lang w:val="en-US" w:bidi="ar-DZ"/>
        </w:rPr>
        <w:t>يكون التّعل</w:t>
      </w:r>
      <w:r w:rsidR="00174E52">
        <w:rPr>
          <w:rFonts w:cs="Traditional Arabic" w:hint="cs"/>
          <w:sz w:val="32"/>
          <w:szCs w:val="32"/>
          <w:rtl/>
          <w:lang w:val="en-US"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val="en-US" w:bidi="ar-DZ"/>
        </w:rPr>
        <w:t>م أكثر ديمومة عندما تكون الد</w:t>
      </w:r>
      <w:r w:rsidR="00174E52">
        <w:rPr>
          <w:rFonts w:cs="Traditional Arabic" w:hint="cs"/>
          <w:sz w:val="32"/>
          <w:szCs w:val="32"/>
          <w:rtl/>
          <w:lang w:val="en-US"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val="en-US" w:bidi="ar-DZ"/>
        </w:rPr>
        <w:t>افعي</w:t>
      </w:r>
      <w:r w:rsidR="00174E52">
        <w:rPr>
          <w:rFonts w:cs="Traditional Arabic" w:hint="cs"/>
          <w:sz w:val="32"/>
          <w:szCs w:val="32"/>
          <w:rtl/>
          <w:lang w:val="en-US"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val="en-US" w:bidi="ar-DZ"/>
        </w:rPr>
        <w:t>ة نابعة من ذات الت</w:t>
      </w:r>
      <w:r w:rsidR="00174E52">
        <w:rPr>
          <w:rFonts w:cs="Traditional Arabic" w:hint="cs"/>
          <w:sz w:val="32"/>
          <w:szCs w:val="32"/>
          <w:rtl/>
          <w:lang w:val="en-US"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val="en-US" w:bidi="ar-DZ"/>
        </w:rPr>
        <w:t>لميذ ، ويكون لها تأثير على سلوكه وأدائه ، من حيث الكيف أو إتقان مهام حل المشكلات والت</w:t>
      </w:r>
      <w:r w:rsidR="00174E52">
        <w:rPr>
          <w:rFonts w:cs="Traditional Arabic" w:hint="cs"/>
          <w:sz w:val="32"/>
          <w:szCs w:val="32"/>
          <w:rtl/>
          <w:lang w:val="en-US"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val="en-US" w:bidi="ar-DZ"/>
        </w:rPr>
        <w:t>فكير الإبداعي ( العلوان ، 2010 ) ، ويكون الت</w:t>
      </w:r>
      <w:r w:rsidR="00174E52">
        <w:rPr>
          <w:rFonts w:cs="Traditional Arabic" w:hint="cs"/>
          <w:sz w:val="32"/>
          <w:szCs w:val="32"/>
          <w:rtl/>
          <w:lang w:val="en-US"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val="en-US" w:bidi="ar-DZ"/>
        </w:rPr>
        <w:t>لميذ أكثر إبداعـا عندما يشعر بأنـ</w:t>
      </w:r>
      <w:r w:rsidR="00174E52">
        <w:rPr>
          <w:rFonts w:cs="Traditional Arabic" w:hint="cs"/>
          <w:sz w:val="32"/>
          <w:szCs w:val="32"/>
          <w:rtl/>
          <w:lang w:val="en-US"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val="en-US" w:bidi="ar-DZ"/>
        </w:rPr>
        <w:t>ه مدفـوع بالميل والر</w:t>
      </w:r>
      <w:r w:rsidR="00174E52">
        <w:rPr>
          <w:rFonts w:cs="Traditional Arabic" w:hint="cs"/>
          <w:sz w:val="32"/>
          <w:szCs w:val="32"/>
          <w:rtl/>
          <w:lang w:val="en-US"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val="en-US" w:bidi="ar-DZ"/>
        </w:rPr>
        <w:t>ضـى ، والت</w:t>
      </w:r>
      <w:r w:rsidR="00174E52">
        <w:rPr>
          <w:rFonts w:cs="Traditional Arabic" w:hint="cs"/>
          <w:sz w:val="32"/>
          <w:szCs w:val="32"/>
          <w:rtl/>
          <w:lang w:val="en-US"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val="en-US" w:bidi="ar-DZ"/>
        </w:rPr>
        <w:t>حدّي للعمل نفسـه ، وليس  بضغـوط أو بواعث خارجي</w:t>
      </w:r>
      <w:r w:rsidR="00174E52">
        <w:rPr>
          <w:rFonts w:cs="Traditional Arabic" w:hint="cs"/>
          <w:sz w:val="32"/>
          <w:szCs w:val="32"/>
          <w:rtl/>
          <w:lang w:val="en-US"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val="en-US" w:bidi="ar-DZ"/>
        </w:rPr>
        <w:t xml:space="preserve">ـة </w:t>
      </w:r>
      <w:r w:rsidR="0068632B" w:rsidRPr="0038396F">
        <w:rPr>
          <w:rFonts w:cs="Traditional Arabic" w:hint="cs"/>
          <w:sz w:val="32"/>
          <w:szCs w:val="32"/>
          <w:rtl/>
          <w:lang w:val="en-US" w:bidi="ar-DZ"/>
        </w:rPr>
        <w:t xml:space="preserve">          </w:t>
      </w:r>
      <w:r w:rsidR="00156EF5" w:rsidRPr="00174E52">
        <w:rPr>
          <w:rFonts w:asciiTheme="majorBidi" w:hAnsiTheme="majorBidi" w:cstheme="majorBidi"/>
          <w:sz w:val="32"/>
          <w:szCs w:val="32"/>
          <w:rtl/>
          <w:lang w:val="en-US" w:bidi="ar-DZ"/>
        </w:rPr>
        <w:t xml:space="preserve">(2004 </w:t>
      </w:r>
      <w:r w:rsidR="00156EF5" w:rsidRPr="00174E52">
        <w:rPr>
          <w:rFonts w:asciiTheme="majorBidi" w:hAnsiTheme="majorBidi" w:cstheme="majorBidi"/>
          <w:sz w:val="32"/>
          <w:szCs w:val="32"/>
          <w:lang w:bidi="ar-DZ"/>
        </w:rPr>
        <w:t>,</w:t>
      </w:r>
      <w:r w:rsidR="00156EF5" w:rsidRPr="00174E52">
        <w:rPr>
          <w:rFonts w:asciiTheme="majorBidi" w:hAnsiTheme="majorBidi" w:cstheme="majorBidi"/>
          <w:sz w:val="32"/>
          <w:szCs w:val="32"/>
          <w:rtl/>
          <w:lang w:val="en-US" w:bidi="ar-DZ"/>
        </w:rPr>
        <w:t xml:space="preserve"> </w:t>
      </w:r>
      <w:r w:rsidR="00156EF5" w:rsidRPr="00174E52">
        <w:rPr>
          <w:rFonts w:asciiTheme="majorBidi" w:hAnsiTheme="majorBidi" w:cstheme="majorBidi"/>
          <w:sz w:val="32"/>
          <w:szCs w:val="32"/>
          <w:lang w:bidi="ar-DZ"/>
        </w:rPr>
        <w:t>Bescwich</w:t>
      </w:r>
      <w:r w:rsidR="00156EF5" w:rsidRPr="00174E52">
        <w:rPr>
          <w:rFonts w:asciiTheme="majorBidi" w:hAnsiTheme="majorBidi" w:cstheme="majorBidi"/>
          <w:sz w:val="32"/>
          <w:szCs w:val="32"/>
          <w:rtl/>
          <w:lang w:bidi="ar-DZ"/>
        </w:rPr>
        <w:t>)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 xml:space="preserve"> ، ويرى بعض الباحثين أن</w:t>
      </w:r>
      <w:r w:rsidR="00174E52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 xml:space="preserve"> المهام الت</w:t>
      </w:r>
      <w:r w:rsidR="00174E52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عليمي</w:t>
      </w:r>
      <w:r w:rsidR="00174E52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ة تكون مدفوعة داخلي</w:t>
      </w:r>
      <w:r w:rsidR="00174E52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ا عندما تتصف بخصائص الد</w:t>
      </w:r>
      <w:r w:rsidR="00174E52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افعي</w:t>
      </w:r>
      <w:r w:rsidR="00174E52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ة مثل  الت</w:t>
      </w:r>
      <w:r w:rsidR="00174E52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حدّي والانجاز والت</w:t>
      </w:r>
      <w:r w:rsidR="00174E52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نو</w:t>
      </w:r>
      <w:r w:rsidR="00174E52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ع في أساليب الت</w:t>
      </w:r>
      <w:r w:rsidR="00174E52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قويم والمسؤولي</w:t>
      </w:r>
      <w:r w:rsidR="00174E52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ة ، وعندما يكون الت</w:t>
      </w:r>
      <w:r w:rsidR="00174E52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لاميذ مدفوعين ذاتي</w:t>
      </w:r>
      <w:r w:rsidR="00174E52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ا ، فإن</w:t>
      </w:r>
      <w:r w:rsidR="00174E52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هم يكونون مهتمين ومشاركين فيما يتعل</w:t>
      </w:r>
      <w:r w:rsidR="00174E52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مون ، وبالت</w:t>
      </w:r>
      <w:r w:rsidR="00174E52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الي يمتـازون بالن</w:t>
      </w:r>
      <w:r w:rsidR="00174E52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شاط والحيوي</w:t>
      </w:r>
      <w:r w:rsidR="00174E52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ـة في معالجة المعلومات ، ويميلـون إلى اختيـار المهـام ال</w:t>
      </w:r>
      <w:r w:rsidR="00174E52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تي تتصف بالجديـ</w:t>
      </w:r>
      <w:r w:rsidR="00174E52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ة والت</w:t>
      </w:r>
      <w:r w:rsidR="00174E52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 xml:space="preserve">حدّي ليثـابروا ويصلـوا إلى مستوى عـال من الأداء الأكاديمـي </w:t>
      </w:r>
      <w:r w:rsidR="00156EF5" w:rsidRPr="00174E52">
        <w:rPr>
          <w:rFonts w:asciiTheme="majorBidi" w:hAnsiTheme="majorBidi" w:cstheme="majorBidi"/>
          <w:sz w:val="32"/>
          <w:szCs w:val="32"/>
          <w:rtl/>
          <w:lang w:val="en-US" w:bidi="ar-DZ"/>
        </w:rPr>
        <w:t xml:space="preserve">(2005  </w:t>
      </w:r>
      <w:r w:rsidR="00156EF5" w:rsidRPr="00174E52">
        <w:rPr>
          <w:rFonts w:asciiTheme="majorBidi" w:hAnsiTheme="majorBidi" w:cstheme="majorBidi"/>
          <w:sz w:val="32"/>
          <w:szCs w:val="32"/>
          <w:lang w:bidi="ar-DZ"/>
        </w:rPr>
        <w:t>,</w:t>
      </w:r>
      <w:r w:rsidR="00156EF5" w:rsidRPr="00174E52">
        <w:rPr>
          <w:rFonts w:asciiTheme="majorBidi" w:hAnsiTheme="majorBidi" w:cstheme="majorBidi"/>
          <w:sz w:val="32"/>
          <w:szCs w:val="32"/>
          <w:rtl/>
          <w:lang w:val="en-US" w:bidi="ar-DZ"/>
        </w:rPr>
        <w:t xml:space="preserve">  </w:t>
      </w:r>
      <w:r w:rsidR="00156EF5" w:rsidRPr="00174E52">
        <w:rPr>
          <w:rFonts w:asciiTheme="majorBidi" w:hAnsiTheme="majorBidi" w:cstheme="majorBidi"/>
          <w:sz w:val="32"/>
          <w:szCs w:val="32"/>
          <w:lang w:val="en-US" w:bidi="ar-DZ"/>
        </w:rPr>
        <w:t xml:space="preserve"> </w:t>
      </w:r>
      <w:r w:rsidR="00156EF5" w:rsidRPr="00174E52">
        <w:rPr>
          <w:rFonts w:asciiTheme="majorBidi" w:hAnsiTheme="majorBidi" w:cstheme="majorBidi"/>
          <w:sz w:val="32"/>
          <w:szCs w:val="32"/>
          <w:lang w:bidi="ar-DZ"/>
        </w:rPr>
        <w:t>Lepper</w:t>
      </w:r>
      <w:r w:rsidR="00156EF5" w:rsidRPr="00174E52">
        <w:rPr>
          <w:rFonts w:asciiTheme="majorBidi" w:hAnsiTheme="majorBidi" w:cstheme="majorBidi"/>
          <w:sz w:val="32"/>
          <w:szCs w:val="32"/>
          <w:rtl/>
          <w:lang w:bidi="ar-DZ"/>
        </w:rPr>
        <w:t>) .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lastRenderedPageBreak/>
        <w:t>وتشير الد</w:t>
      </w:r>
      <w:r w:rsidR="00C55920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 xml:space="preserve">راسات إلى وجود علاقة </w:t>
      </w:r>
      <w:r w:rsidRPr="0038396F">
        <w:rPr>
          <w:rFonts w:cs="Traditional Arabic" w:hint="cs"/>
          <w:sz w:val="32"/>
          <w:szCs w:val="32"/>
          <w:rtl/>
          <w:lang w:bidi="ar-DZ"/>
        </w:rPr>
        <w:t>ارتباطيه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 xml:space="preserve"> قوي</w:t>
      </w:r>
      <w:r w:rsidR="00C55920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ة بين الد</w:t>
      </w:r>
      <w:r w:rsidR="00174E52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افعي</w:t>
      </w:r>
      <w:r w:rsidR="00174E52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ة المرتفعة واستخدام استراتيجي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ات التّعل</w:t>
      </w:r>
      <w:r w:rsidR="00C55920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 xml:space="preserve">م العميقة القائمة </w:t>
      </w:r>
      <w:r w:rsidR="00C55920">
        <w:rPr>
          <w:rFonts w:cs="Traditional Arabic" w:hint="cs"/>
          <w:sz w:val="32"/>
          <w:szCs w:val="32"/>
          <w:rtl/>
          <w:lang w:bidi="ar-DZ"/>
        </w:rPr>
        <w:t xml:space="preserve">    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على تحقيق الأهداف الت</w:t>
      </w:r>
      <w:r w:rsidR="00174E52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علمي</w:t>
      </w:r>
      <w:r w:rsidR="00174E52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 xml:space="preserve">ة </w:t>
      </w:r>
      <w:r w:rsidR="00156EF5" w:rsidRPr="00174E52">
        <w:rPr>
          <w:rFonts w:asciiTheme="majorBidi" w:hAnsiTheme="majorBidi" w:cstheme="majorBidi"/>
          <w:sz w:val="32"/>
          <w:szCs w:val="32"/>
          <w:rtl/>
          <w:lang w:val="en-US" w:bidi="ar-DZ"/>
        </w:rPr>
        <w:t xml:space="preserve">(2001  </w:t>
      </w:r>
      <w:r w:rsidR="00156EF5" w:rsidRPr="00174E52">
        <w:rPr>
          <w:rFonts w:asciiTheme="majorBidi" w:hAnsiTheme="majorBidi" w:cstheme="majorBidi"/>
          <w:sz w:val="32"/>
          <w:szCs w:val="32"/>
          <w:lang w:bidi="ar-DZ"/>
        </w:rPr>
        <w:t>,</w:t>
      </w:r>
      <w:r w:rsidR="00156EF5" w:rsidRPr="00174E52">
        <w:rPr>
          <w:rFonts w:asciiTheme="majorBidi" w:hAnsiTheme="majorBidi" w:cstheme="majorBidi"/>
          <w:sz w:val="32"/>
          <w:szCs w:val="32"/>
          <w:rtl/>
          <w:lang w:val="en-US" w:bidi="ar-DZ"/>
        </w:rPr>
        <w:t xml:space="preserve"> </w:t>
      </w:r>
      <w:r w:rsidR="00156EF5" w:rsidRPr="00174E52">
        <w:rPr>
          <w:rFonts w:asciiTheme="majorBidi" w:hAnsiTheme="majorBidi" w:cstheme="majorBidi"/>
          <w:sz w:val="32"/>
          <w:szCs w:val="32"/>
          <w:lang w:bidi="ar-DZ"/>
        </w:rPr>
        <w:t>Sankaran</w:t>
      </w:r>
      <w:r w:rsidR="00156EF5" w:rsidRPr="00174E52">
        <w:rPr>
          <w:rFonts w:asciiTheme="majorBidi" w:hAnsiTheme="majorBidi" w:cstheme="majorBidi"/>
          <w:sz w:val="32"/>
          <w:szCs w:val="32"/>
          <w:rtl/>
          <w:lang w:bidi="ar-DZ"/>
        </w:rPr>
        <w:t>)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 xml:space="preserve"> . ويقصد باستراتجيات الت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عل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م تلك السل</w:t>
      </w:r>
      <w:r w:rsidR="00C55920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وكات و الأفكار ، والط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رائق ال</w:t>
      </w:r>
      <w:r w:rsidR="00C55920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تي يستخدمها المتعل</w:t>
      </w:r>
      <w:r w:rsidR="00C55920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م أثناء عملي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ة الت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عل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م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، وهناك نوعين من الاستراتجي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ات 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 xml:space="preserve">. الأولى </w:t>
      </w:r>
      <w:r w:rsidRPr="0038396F">
        <w:rPr>
          <w:rFonts w:cs="Traditional Arabic" w:hint="cs"/>
          <w:sz w:val="32"/>
          <w:szCs w:val="32"/>
          <w:rtl/>
          <w:lang w:bidi="ar-DZ"/>
        </w:rPr>
        <w:t>إستراتجي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ة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 xml:space="preserve"> تمتاز بالعمق وهي </w:t>
      </w:r>
      <w:r w:rsidRPr="0038396F">
        <w:rPr>
          <w:rFonts w:cs="Traditional Arabic" w:hint="cs"/>
          <w:sz w:val="32"/>
          <w:szCs w:val="32"/>
          <w:rtl/>
          <w:lang w:bidi="ar-DZ"/>
        </w:rPr>
        <w:t>إستراتجي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ة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 xml:space="preserve"> تعتمد على تحقيق الأهداف الت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علمي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ة ، و</w:t>
      </w:r>
      <w:r w:rsidR="00395C99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الث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اني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 xml:space="preserve">ة </w:t>
      </w:r>
      <w:r w:rsidRPr="0038396F">
        <w:rPr>
          <w:rFonts w:cs="Traditional Arabic" w:hint="cs"/>
          <w:sz w:val="32"/>
          <w:szCs w:val="32"/>
          <w:rtl/>
          <w:lang w:bidi="ar-DZ"/>
        </w:rPr>
        <w:t>استراتجي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ه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 xml:space="preserve"> تمتاز بالس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طحي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ة وتعتمد على تحقيق الأهداف الأدائي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ة ، فالت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لميذ ال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 xml:space="preserve">ذي يستخدم </w:t>
      </w:r>
      <w:r w:rsidRPr="0038396F">
        <w:rPr>
          <w:rFonts w:cs="Traditional Arabic" w:hint="cs"/>
          <w:sz w:val="32"/>
          <w:szCs w:val="32"/>
          <w:rtl/>
          <w:lang w:bidi="ar-DZ"/>
        </w:rPr>
        <w:t>الإستراتجي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ة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 xml:space="preserve"> الأولى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( يدرس بعمق ) ، نجده يدرس ساعات طويلة</w:t>
      </w:r>
      <w:r w:rsidR="00395C99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38396F">
        <w:rPr>
          <w:rFonts w:cs="Traditional Arabic" w:hint="cs"/>
          <w:sz w:val="32"/>
          <w:szCs w:val="32"/>
          <w:rtl/>
          <w:lang w:bidi="ar-DZ"/>
        </w:rPr>
        <w:t>،</w:t>
      </w:r>
      <w:r w:rsidR="00395C99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38396F">
        <w:rPr>
          <w:rFonts w:cs="Traditional Arabic" w:hint="cs"/>
          <w:sz w:val="32"/>
          <w:szCs w:val="32"/>
          <w:rtl/>
          <w:lang w:bidi="ar-DZ"/>
        </w:rPr>
        <w:t>ويأخذ بالت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فاصيل 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و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يستفيد من الملاحظات التي يقدم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ها المعلم أثناء الدرس ويجتهد في 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حلّ التمارين و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الوظائف المنزلية باستمرار ، ويحاول أن يستفيد من أخطائه . وتكون دراسته منظمة ، وبشكل مستمر ، وليس فقط المذاكرة عشية الامتحان ، وهذا ما يعكس دافعي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ة الت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لميذ نحو الت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عل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م ، إذن الت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قويم المستمر بأساليبه المتنو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 xml:space="preserve">عة ، يعمل على تدريب 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الت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 xml:space="preserve">لاميذ على العمل المستمر والمراجعة </w:t>
      </w:r>
      <w:r w:rsidR="00C55920">
        <w:rPr>
          <w:rFonts w:cs="Traditional Arabic" w:hint="cs"/>
          <w:sz w:val="32"/>
          <w:szCs w:val="32"/>
          <w:rtl/>
          <w:lang w:bidi="ar-DZ"/>
        </w:rPr>
        <w:t xml:space="preserve">    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و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المذاكرة بانتظام وليس الد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راسة من أجل الامت</w:t>
      </w:r>
      <w:r w:rsidRPr="0038396F">
        <w:rPr>
          <w:rFonts w:cs="Traditional Arabic" w:hint="cs"/>
          <w:sz w:val="32"/>
          <w:szCs w:val="32"/>
          <w:rtl/>
          <w:lang w:bidi="ar-DZ"/>
        </w:rPr>
        <w:t>حان و الحصول على علامـات عالي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ة ، 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دون إتقـان المادة الد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راسيـ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 xml:space="preserve">ة 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 </w:t>
      </w:r>
      <w:r w:rsidR="00C55920">
        <w:rPr>
          <w:rFonts w:cs="Traditional Arabic" w:hint="cs"/>
          <w:sz w:val="32"/>
          <w:szCs w:val="32"/>
          <w:rtl/>
          <w:lang w:bidi="ar-DZ"/>
        </w:rPr>
        <w:t xml:space="preserve">        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( منذر الضامـن ، 2006 ) .</w:t>
      </w:r>
    </w:p>
    <w:p w:rsidR="00156EF5" w:rsidRPr="0038396F" w:rsidRDefault="00156EF5" w:rsidP="00C55920">
      <w:pPr>
        <w:bidi/>
        <w:jc w:val="both"/>
        <w:rPr>
          <w:rFonts w:cs="Traditional Arabic"/>
          <w:sz w:val="32"/>
          <w:szCs w:val="32"/>
          <w:rtl/>
          <w:lang w:bidi="ar-DZ"/>
        </w:rPr>
      </w:pPr>
      <w:r w:rsidRPr="0038396F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="001F1F6F" w:rsidRPr="0038396F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38396F">
        <w:rPr>
          <w:rFonts w:cs="Traditional Arabic" w:hint="cs"/>
          <w:sz w:val="32"/>
          <w:szCs w:val="32"/>
          <w:rtl/>
          <w:lang w:bidi="ar-DZ"/>
        </w:rPr>
        <w:t>وقد ذكر محمد مصطفى الديب ( 2003 ) أن</w:t>
      </w:r>
      <w:r w:rsidR="00174E52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الت</w:t>
      </w:r>
      <w:r w:rsidR="00174E52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فاعل الإيجابي أ</w:t>
      </w:r>
      <w:r w:rsidR="00CB3A4B" w:rsidRPr="0038396F">
        <w:rPr>
          <w:rFonts w:cs="Traditional Arabic" w:hint="cs"/>
          <w:sz w:val="32"/>
          <w:szCs w:val="32"/>
          <w:rtl/>
          <w:lang w:bidi="ar-DZ"/>
        </w:rPr>
        <w:t>و الس</w:t>
      </w:r>
      <w:r w:rsidR="00174E52">
        <w:rPr>
          <w:rFonts w:cs="Traditional Arabic" w:hint="cs"/>
          <w:sz w:val="32"/>
          <w:szCs w:val="32"/>
          <w:rtl/>
          <w:lang w:bidi="ar-DZ"/>
        </w:rPr>
        <w:t>ّ</w:t>
      </w:r>
      <w:r w:rsidR="00CB3A4B" w:rsidRPr="0038396F">
        <w:rPr>
          <w:rFonts w:cs="Traditional Arabic" w:hint="cs"/>
          <w:sz w:val="32"/>
          <w:szCs w:val="32"/>
          <w:rtl/>
          <w:lang w:bidi="ar-DZ"/>
        </w:rPr>
        <w:t>لبي بين الت</w:t>
      </w:r>
      <w:r w:rsidR="00174E52">
        <w:rPr>
          <w:rFonts w:cs="Traditional Arabic" w:hint="cs"/>
          <w:sz w:val="32"/>
          <w:szCs w:val="32"/>
          <w:rtl/>
          <w:lang w:bidi="ar-DZ"/>
        </w:rPr>
        <w:t>ّ</w:t>
      </w:r>
      <w:r w:rsidR="00CB3A4B" w:rsidRPr="0038396F">
        <w:rPr>
          <w:rFonts w:cs="Traditional Arabic" w:hint="cs"/>
          <w:sz w:val="32"/>
          <w:szCs w:val="32"/>
          <w:rtl/>
          <w:lang w:bidi="ar-DZ"/>
        </w:rPr>
        <w:t>لاميذ و المعلّم.</w:t>
      </w:r>
      <w:r w:rsidRPr="0038396F">
        <w:rPr>
          <w:rFonts w:cs="Traditional Arabic" w:hint="cs"/>
          <w:sz w:val="32"/>
          <w:szCs w:val="32"/>
          <w:rtl/>
          <w:lang w:bidi="ar-DZ"/>
        </w:rPr>
        <w:t>وحت</w:t>
      </w:r>
      <w:r w:rsidR="00174E52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ى طريقة الت</w:t>
      </w:r>
      <w:r w:rsidR="00174E52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قويم ، يؤث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ر في الن</w:t>
      </w:r>
      <w:r w:rsidR="00174E52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واتج المعرفي</w:t>
      </w:r>
      <w:r w:rsidR="00174E52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ة والوجداني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ة ، وتزيد من دافعي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ة الت</w:t>
      </w:r>
      <w:r w:rsidR="00174E52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لاميذ نحو تحقيق </w:t>
      </w:r>
      <w:r w:rsidR="001F1F6F" w:rsidRPr="0038396F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38396F">
        <w:rPr>
          <w:rFonts w:cs="Traditional Arabic" w:hint="cs"/>
          <w:sz w:val="32"/>
          <w:szCs w:val="32"/>
          <w:rtl/>
          <w:lang w:bidi="ar-DZ"/>
        </w:rPr>
        <w:t>أهداف التّعل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م ، وتزيد من اتجاهاتهم نحو المهم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ة ( الهدف ) ، وعلى ضوء هذا أشار </w:t>
      </w:r>
      <w:r w:rsidRPr="0038396F">
        <w:rPr>
          <w:rFonts w:cs="Traditional Arabic"/>
          <w:sz w:val="32"/>
          <w:szCs w:val="32"/>
          <w:lang w:bidi="ar-DZ"/>
        </w:rPr>
        <w:t xml:space="preserve"> </w:t>
      </w:r>
      <w:r w:rsidRPr="00C55920">
        <w:rPr>
          <w:rFonts w:asciiTheme="majorBidi" w:hAnsiTheme="majorBidi" w:cstheme="majorBidi"/>
          <w:sz w:val="32"/>
          <w:szCs w:val="32"/>
          <w:lang w:bidi="ar-DZ"/>
        </w:rPr>
        <w:t>Bernard et Alvin ( 1979</w:t>
      </w:r>
      <w:r w:rsidRPr="0038396F">
        <w:rPr>
          <w:rFonts w:cs="Traditional Arabic"/>
          <w:sz w:val="32"/>
          <w:szCs w:val="32"/>
          <w:lang w:bidi="ar-DZ"/>
        </w:rPr>
        <w:t xml:space="preserve"> </w:t>
      </w:r>
      <w:r w:rsidRPr="00C55920">
        <w:rPr>
          <w:rFonts w:asciiTheme="majorBidi" w:hAnsiTheme="majorBidi" w:cstheme="majorBidi"/>
          <w:sz w:val="32"/>
          <w:szCs w:val="32"/>
          <w:lang w:bidi="ar-DZ"/>
        </w:rPr>
        <w:t>)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إلى أن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عملي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ة الت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قويم الس</w:t>
      </w:r>
      <w:r w:rsidR="00174E52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ليمة والمستمرة للت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لميذ في القسم أثناء الموقف الت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عليمي يتطل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ب الأخذ بعين الاعتبار أن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ه عضو في جماعة يؤث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ر ويتأث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ر بها ، ويعتبر سلوك الت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لميذ حصيلة تلك العلاقات . وقدرته في الت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وافق مع البيئة المحيطة به .( الجميل محمد عبد السميع شعلة ، 1999 ) .</w:t>
      </w:r>
    </w:p>
    <w:p w:rsidR="00156EF5" w:rsidRPr="0038396F" w:rsidRDefault="001F1F6F" w:rsidP="00C55920">
      <w:pPr>
        <w:bidi/>
        <w:jc w:val="both"/>
        <w:rPr>
          <w:rFonts w:cs="Traditional Arabic"/>
          <w:sz w:val="32"/>
          <w:szCs w:val="32"/>
          <w:rtl/>
          <w:lang w:bidi="ar-DZ"/>
        </w:rPr>
      </w:pPr>
      <w:r w:rsidRPr="0038396F">
        <w:rPr>
          <w:rFonts w:cs="Traditional Arabic" w:hint="cs"/>
          <w:sz w:val="32"/>
          <w:szCs w:val="32"/>
          <w:rtl/>
          <w:lang w:bidi="ar-DZ"/>
        </w:rPr>
        <w:t xml:space="preserve">   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ويقوم الت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قويم المستمر على معرفة مدى مسايرة المتعل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م ( الت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لميذ ) للبرنامج الد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راسي ، ومدى استجابة مكو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نات هـذا البرنامج و</w:t>
      </w:r>
      <w:r w:rsidR="00395C99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قدرته على الاستمرار ، و</w:t>
      </w:r>
      <w:r w:rsidR="00395C99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أن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ه كتغذي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ة راجعة يمكن من اتخاذ</w:t>
      </w:r>
      <w:r w:rsidR="00CB3A4B" w:rsidRPr="0038396F">
        <w:rPr>
          <w:rFonts w:cs="Traditional Arabic" w:hint="cs"/>
          <w:sz w:val="32"/>
          <w:szCs w:val="32"/>
          <w:rtl/>
          <w:lang w:bidi="ar-DZ"/>
        </w:rPr>
        <w:t xml:space="preserve"> القرار اعتمادا على الت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="00CB3A4B" w:rsidRPr="0038396F">
        <w:rPr>
          <w:rFonts w:cs="Traditional Arabic" w:hint="cs"/>
          <w:sz w:val="32"/>
          <w:szCs w:val="32"/>
          <w:rtl/>
          <w:lang w:bidi="ar-DZ"/>
        </w:rPr>
        <w:t>قديرات</w:t>
      </w:r>
      <w:r w:rsidR="00395C99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، والعلامــات المسج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لة ، إلاّ أن هذا القرار لا يتعلق بإصدار أحكام حول قدرات الت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لميذ من أجل إقصائه أو الس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ماح له بالاستمرار والمواصلة ، بل أن القرار يتعل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ق بضرورة البحث عن الوسائل ال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تي بواسطتها تثار دافعي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 xml:space="preserve">ة المعلّم هو الآخر ، نحو تطويـر وتعديل </w:t>
      </w:r>
      <w:r w:rsidR="001C2F5B" w:rsidRPr="0038396F">
        <w:rPr>
          <w:rFonts w:cs="Traditional Arabic" w:hint="cs"/>
          <w:sz w:val="32"/>
          <w:szCs w:val="32"/>
          <w:rtl/>
          <w:lang w:bidi="ar-DZ"/>
        </w:rPr>
        <w:t>إستراتجي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="001C2F5B" w:rsidRPr="0038396F">
        <w:rPr>
          <w:rFonts w:cs="Traditional Arabic" w:hint="cs"/>
          <w:sz w:val="32"/>
          <w:szCs w:val="32"/>
          <w:rtl/>
          <w:lang w:bidi="ar-DZ"/>
        </w:rPr>
        <w:t>ة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 xml:space="preserve"> وطرق الت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دريس ، وعليه فإن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 xml:space="preserve"> الت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قويم المستمر يشكل مجالا تكويني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ا للمعل</w:t>
      </w:r>
      <w:r w:rsidR="00395C99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 xml:space="preserve">م والمتعلم وعليه يقوم المعلم بإعادة النظر في ممارسته التعليمية ، وعلى المتعلّم إعادة النظر في طرق </w:t>
      </w:r>
      <w:r w:rsidR="001C2F5B" w:rsidRPr="0038396F">
        <w:rPr>
          <w:rFonts w:cs="Traditional Arabic" w:hint="cs"/>
          <w:sz w:val="32"/>
          <w:szCs w:val="32"/>
          <w:rtl/>
          <w:lang w:bidi="ar-DZ"/>
        </w:rPr>
        <w:t>استيعابه</w:t>
      </w:r>
      <w:r w:rsidR="00C55920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="001C2F5B" w:rsidRPr="0038396F">
        <w:rPr>
          <w:rFonts w:cs="Traditional Arabic" w:hint="cs"/>
          <w:sz w:val="32"/>
          <w:szCs w:val="32"/>
          <w:rtl/>
          <w:lang w:bidi="ar-DZ"/>
        </w:rPr>
        <w:t>ومذاكرته.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="001C2F5B" w:rsidRPr="0038396F">
        <w:rPr>
          <w:rFonts w:cs="Traditional Arabic" w:hint="cs"/>
          <w:sz w:val="32"/>
          <w:szCs w:val="32"/>
          <w:rtl/>
          <w:lang w:bidi="ar-DZ"/>
        </w:rPr>
        <w:t xml:space="preserve">                              </w:t>
      </w:r>
      <w:r w:rsidR="00CB3A4B" w:rsidRPr="0038396F">
        <w:rPr>
          <w:rFonts w:cs="Traditional Arabic" w:hint="cs"/>
          <w:sz w:val="32"/>
          <w:szCs w:val="32"/>
          <w:rtl/>
          <w:lang w:bidi="ar-DZ"/>
        </w:rPr>
        <w:t xml:space="preserve">                </w:t>
      </w:r>
      <w:r w:rsidR="00016768" w:rsidRPr="0038396F">
        <w:rPr>
          <w:rFonts w:cs="Traditional Arabic" w:hint="cs"/>
          <w:sz w:val="32"/>
          <w:szCs w:val="32"/>
          <w:rtl/>
          <w:lang w:bidi="ar-DZ"/>
        </w:rPr>
        <w:t>في نفس الس</w:t>
      </w:r>
      <w:r w:rsidR="00174E52">
        <w:rPr>
          <w:rFonts w:cs="Traditional Arabic" w:hint="cs"/>
          <w:sz w:val="32"/>
          <w:szCs w:val="32"/>
          <w:rtl/>
          <w:lang w:bidi="ar-DZ"/>
        </w:rPr>
        <w:t>ّ</w:t>
      </w:r>
      <w:r w:rsidR="00016768" w:rsidRPr="0038396F">
        <w:rPr>
          <w:rFonts w:cs="Traditional Arabic" w:hint="cs"/>
          <w:sz w:val="32"/>
          <w:szCs w:val="32"/>
          <w:rtl/>
          <w:lang w:bidi="ar-DZ"/>
        </w:rPr>
        <w:t>ياق يقول هاملين</w:t>
      </w:r>
      <w:r w:rsidR="00156EF5" w:rsidRPr="00C55920">
        <w:rPr>
          <w:rFonts w:asciiTheme="majorBidi" w:hAnsiTheme="majorBidi" w:cstheme="majorBidi"/>
          <w:sz w:val="32"/>
          <w:szCs w:val="32"/>
          <w:lang w:bidi="ar-DZ"/>
        </w:rPr>
        <w:t xml:space="preserve">Hameline ( 1985 ) </w:t>
      </w:r>
      <w:r w:rsidR="00156EF5" w:rsidRPr="00C55920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016768" w:rsidRPr="0038396F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يكون الت</w:t>
      </w:r>
      <w:r w:rsidR="00174E52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قويم تكويني</w:t>
      </w:r>
      <w:r w:rsidR="00174E52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ا ( بنائي</w:t>
      </w:r>
      <w:r w:rsidR="00174E52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ا )</w:t>
      </w:r>
      <w:r w:rsidR="00156EF5" w:rsidRPr="0038396F">
        <w:rPr>
          <w:rFonts w:cs="Traditional Arabic"/>
          <w:sz w:val="32"/>
          <w:szCs w:val="32"/>
          <w:lang w:bidi="ar-DZ"/>
        </w:rPr>
        <w:t xml:space="preserve"> </w:t>
      </w:r>
      <w:r w:rsidR="00156EF5" w:rsidRPr="0038396F">
        <w:rPr>
          <w:rFonts w:cs="Traditional Arabic"/>
          <w:sz w:val="32"/>
          <w:szCs w:val="32"/>
          <w:rtl/>
          <w:lang w:bidi="ar-DZ"/>
        </w:rPr>
        <w:t>إذا كان هدفه الأساسي تقديم معلوم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ــ</w:t>
      </w:r>
      <w:r w:rsidR="00156EF5" w:rsidRPr="0038396F">
        <w:rPr>
          <w:rFonts w:cs="Traditional Arabic"/>
          <w:sz w:val="32"/>
          <w:szCs w:val="32"/>
          <w:rtl/>
          <w:lang w:bidi="ar-DZ"/>
        </w:rPr>
        <w:t>ات للمتعل</w:t>
      </w:r>
      <w:r w:rsidR="00174E52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/>
          <w:sz w:val="32"/>
          <w:szCs w:val="32"/>
          <w:rtl/>
          <w:lang w:bidi="ar-DZ"/>
        </w:rPr>
        <w:t>م عن تطوره أ</w:t>
      </w:r>
      <w:r w:rsidR="00016768" w:rsidRPr="0038396F">
        <w:rPr>
          <w:rFonts w:cs="Traditional Arabic"/>
          <w:sz w:val="32"/>
          <w:szCs w:val="32"/>
          <w:rtl/>
          <w:lang w:bidi="ar-DZ"/>
        </w:rPr>
        <w:t>و ضعفه ووسائل لمعالجة هذا الض</w:t>
      </w:r>
      <w:r w:rsidR="00174E52">
        <w:rPr>
          <w:rFonts w:cs="Traditional Arabic" w:hint="cs"/>
          <w:sz w:val="32"/>
          <w:szCs w:val="32"/>
          <w:rtl/>
          <w:lang w:bidi="ar-DZ"/>
        </w:rPr>
        <w:t>ّ</w:t>
      </w:r>
      <w:r w:rsidR="00016768" w:rsidRPr="0038396F">
        <w:rPr>
          <w:rFonts w:cs="Traditional Arabic"/>
          <w:sz w:val="32"/>
          <w:szCs w:val="32"/>
          <w:rtl/>
          <w:lang w:bidi="ar-DZ"/>
        </w:rPr>
        <w:t>عف</w:t>
      </w:r>
      <w:r w:rsidR="00156EF5" w:rsidRPr="0038396F">
        <w:rPr>
          <w:rFonts w:cs="Traditional Arabic"/>
          <w:sz w:val="32"/>
          <w:szCs w:val="32"/>
          <w:rtl/>
          <w:lang w:bidi="ar-DZ"/>
        </w:rPr>
        <w:t xml:space="preserve">. </w:t>
      </w:r>
      <w:r w:rsidR="00016768" w:rsidRPr="0038396F">
        <w:rPr>
          <w:rFonts w:cs="Traditional Arabic"/>
          <w:sz w:val="32"/>
          <w:szCs w:val="32"/>
          <w:rtl/>
          <w:lang w:bidi="ar-DZ"/>
        </w:rPr>
        <w:t>(</w:t>
      </w:r>
      <w:r w:rsidR="00156EF5" w:rsidRPr="0038396F">
        <w:rPr>
          <w:rFonts w:cs="Traditional Arabic"/>
          <w:sz w:val="32"/>
          <w:szCs w:val="32"/>
          <w:rtl/>
          <w:lang w:bidi="ar-DZ"/>
        </w:rPr>
        <w:t>منذر الضامن ، 2006 ) وتشير بعض الد</w:t>
      </w:r>
      <w:r w:rsidR="00174E52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/>
          <w:sz w:val="32"/>
          <w:szCs w:val="32"/>
          <w:rtl/>
          <w:lang w:bidi="ar-DZ"/>
        </w:rPr>
        <w:t>راسات الت</w:t>
      </w:r>
      <w:r w:rsidR="00174E52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/>
          <w:sz w:val="32"/>
          <w:szCs w:val="32"/>
          <w:rtl/>
          <w:lang w:bidi="ar-DZ"/>
        </w:rPr>
        <w:t>ربوي</w:t>
      </w:r>
      <w:r w:rsidR="00005F63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/>
          <w:sz w:val="32"/>
          <w:szCs w:val="32"/>
          <w:rtl/>
          <w:lang w:bidi="ar-DZ"/>
        </w:rPr>
        <w:t>ة إلى وجود ثلاثة عناصر أساسي</w:t>
      </w:r>
      <w:r w:rsidR="00005F63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/>
          <w:sz w:val="32"/>
          <w:szCs w:val="32"/>
          <w:rtl/>
          <w:lang w:bidi="ar-DZ"/>
        </w:rPr>
        <w:t>ة تعدّ محفزا جوهري</w:t>
      </w:r>
      <w:r w:rsidR="00005F63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/>
          <w:sz w:val="32"/>
          <w:szCs w:val="32"/>
          <w:rtl/>
          <w:lang w:bidi="ar-DZ"/>
        </w:rPr>
        <w:t>ا للت</w:t>
      </w:r>
      <w:r w:rsidR="00005F63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/>
          <w:sz w:val="32"/>
          <w:szCs w:val="32"/>
          <w:rtl/>
          <w:lang w:bidi="ar-DZ"/>
        </w:rPr>
        <w:t>عل</w:t>
      </w:r>
      <w:r w:rsidR="00005F63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/>
          <w:sz w:val="32"/>
          <w:szCs w:val="32"/>
          <w:rtl/>
          <w:lang w:bidi="ar-DZ"/>
        </w:rPr>
        <w:t>م ، كما تؤك</w:t>
      </w:r>
      <w:r w:rsidR="00005F63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/>
          <w:sz w:val="32"/>
          <w:szCs w:val="32"/>
          <w:rtl/>
          <w:lang w:bidi="ar-DZ"/>
        </w:rPr>
        <w:t>د تلك الد</w:t>
      </w:r>
      <w:r w:rsidR="00005F63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/>
          <w:sz w:val="32"/>
          <w:szCs w:val="32"/>
          <w:rtl/>
          <w:lang w:bidi="ar-DZ"/>
        </w:rPr>
        <w:t>راسات على أهمي</w:t>
      </w:r>
      <w:r w:rsidR="00005F63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/>
          <w:sz w:val="32"/>
          <w:szCs w:val="32"/>
          <w:rtl/>
          <w:lang w:bidi="ar-DZ"/>
        </w:rPr>
        <w:t>ة ربط أساليب الت</w:t>
      </w:r>
      <w:r w:rsidR="00005F63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/>
          <w:sz w:val="32"/>
          <w:szCs w:val="32"/>
          <w:rtl/>
          <w:lang w:bidi="ar-DZ"/>
        </w:rPr>
        <w:t>عليم و الت</w:t>
      </w:r>
      <w:r w:rsidR="00005F63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/>
          <w:sz w:val="32"/>
          <w:szCs w:val="32"/>
          <w:rtl/>
          <w:lang w:bidi="ar-DZ"/>
        </w:rPr>
        <w:t>قويم التي يوظ</w:t>
      </w:r>
      <w:r w:rsidR="00005F63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/>
          <w:sz w:val="32"/>
          <w:szCs w:val="32"/>
          <w:rtl/>
          <w:lang w:bidi="ar-DZ"/>
        </w:rPr>
        <w:t>فها المعل</w:t>
      </w:r>
      <w:r w:rsidR="00005F63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/>
          <w:sz w:val="32"/>
          <w:szCs w:val="32"/>
          <w:rtl/>
          <w:lang w:bidi="ar-DZ"/>
        </w:rPr>
        <w:t>مون ، بالمحف</w:t>
      </w:r>
      <w:r w:rsidR="00005F63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/>
          <w:sz w:val="32"/>
          <w:szCs w:val="32"/>
          <w:rtl/>
          <w:lang w:bidi="ar-DZ"/>
        </w:rPr>
        <w:t>زات الت</w:t>
      </w:r>
      <w:r w:rsidR="00005F63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/>
          <w:sz w:val="32"/>
          <w:szCs w:val="32"/>
          <w:rtl/>
          <w:lang w:bidi="ar-DZ"/>
        </w:rPr>
        <w:t>عليمي</w:t>
      </w:r>
      <w:r w:rsidR="00005F63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/>
          <w:sz w:val="32"/>
          <w:szCs w:val="32"/>
          <w:rtl/>
          <w:lang w:bidi="ar-DZ"/>
        </w:rPr>
        <w:t>ة ال</w:t>
      </w:r>
      <w:r w:rsidR="00005F63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/>
          <w:sz w:val="32"/>
          <w:szCs w:val="32"/>
          <w:rtl/>
          <w:lang w:bidi="ar-DZ"/>
        </w:rPr>
        <w:t>تي يتوق</w:t>
      </w:r>
      <w:r w:rsidR="00005F63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/>
          <w:sz w:val="32"/>
          <w:szCs w:val="32"/>
          <w:rtl/>
          <w:lang w:bidi="ar-DZ"/>
        </w:rPr>
        <w:t>ع منها أن تستثير طاقات الت</w:t>
      </w:r>
      <w:r w:rsidR="00005F63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/>
          <w:sz w:val="32"/>
          <w:szCs w:val="32"/>
          <w:rtl/>
          <w:lang w:bidi="ar-DZ"/>
        </w:rPr>
        <w:t xml:space="preserve">لاميذ و أن تولّد </w:t>
      </w:r>
      <w:r w:rsidR="00156EF5" w:rsidRPr="0038396F">
        <w:rPr>
          <w:rFonts w:cs="Traditional Arabic"/>
          <w:sz w:val="32"/>
          <w:szCs w:val="32"/>
          <w:rtl/>
          <w:lang w:bidi="ar-DZ"/>
        </w:rPr>
        <w:lastRenderedPageBreak/>
        <w:t>لديهم الد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/>
          <w:sz w:val="32"/>
          <w:szCs w:val="32"/>
          <w:rtl/>
          <w:lang w:bidi="ar-DZ"/>
        </w:rPr>
        <w:t>افعي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/>
          <w:sz w:val="32"/>
          <w:szCs w:val="32"/>
          <w:rtl/>
          <w:lang w:bidi="ar-DZ"/>
        </w:rPr>
        <w:t>ة للت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/>
          <w:sz w:val="32"/>
          <w:szCs w:val="32"/>
          <w:rtl/>
          <w:lang w:bidi="ar-DZ"/>
        </w:rPr>
        <w:t>عل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/>
          <w:sz w:val="32"/>
          <w:szCs w:val="32"/>
          <w:rtl/>
          <w:lang w:bidi="ar-DZ"/>
        </w:rPr>
        <w:t>م . والجدير بالذ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/>
          <w:sz w:val="32"/>
          <w:szCs w:val="32"/>
          <w:rtl/>
          <w:lang w:bidi="ar-DZ"/>
        </w:rPr>
        <w:t>كر أن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/>
          <w:sz w:val="32"/>
          <w:szCs w:val="32"/>
          <w:rtl/>
          <w:lang w:bidi="ar-DZ"/>
        </w:rPr>
        <w:t xml:space="preserve"> مهم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/>
          <w:sz w:val="32"/>
          <w:szCs w:val="32"/>
          <w:rtl/>
          <w:lang w:bidi="ar-DZ"/>
        </w:rPr>
        <w:t>ة إثارة دافعي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/>
          <w:sz w:val="32"/>
          <w:szCs w:val="32"/>
          <w:rtl/>
          <w:lang w:bidi="ar-DZ"/>
        </w:rPr>
        <w:t>ة الت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/>
          <w:sz w:val="32"/>
          <w:szCs w:val="32"/>
          <w:rtl/>
          <w:lang w:bidi="ar-DZ"/>
        </w:rPr>
        <w:t>لاميذ نحو التّعلم لا تلقى على عاتق المدرسة وحدها .</w:t>
      </w:r>
      <w:r w:rsidR="00EB62C1">
        <w:rPr>
          <w:rFonts w:cs="Traditional Arabic" w:hint="cs"/>
          <w:sz w:val="32"/>
          <w:szCs w:val="32"/>
          <w:rtl/>
          <w:lang w:bidi="ar-DZ"/>
        </w:rPr>
        <w:t xml:space="preserve">   </w:t>
      </w:r>
      <w:r w:rsidR="00156EF5" w:rsidRPr="0038396F">
        <w:rPr>
          <w:rFonts w:cs="Traditional Arabic"/>
          <w:sz w:val="32"/>
          <w:szCs w:val="32"/>
          <w:rtl/>
          <w:lang w:bidi="ar-DZ"/>
        </w:rPr>
        <w:t xml:space="preserve"> و إن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/>
          <w:sz w:val="32"/>
          <w:szCs w:val="32"/>
          <w:rtl/>
          <w:lang w:bidi="ar-DZ"/>
        </w:rPr>
        <w:t>ما هي مهم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/>
          <w:sz w:val="32"/>
          <w:szCs w:val="32"/>
          <w:rtl/>
          <w:lang w:bidi="ar-DZ"/>
        </w:rPr>
        <w:t>ة يشترك فيها كل من المدرسة  و البيت معا ، وبعض المؤسسات الاجتماعي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/>
          <w:sz w:val="32"/>
          <w:szCs w:val="32"/>
          <w:rtl/>
          <w:lang w:bidi="ar-DZ"/>
        </w:rPr>
        <w:t>ة الأخرى . ( توق وعدس ، 1984 ) .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="00156EF5" w:rsidRPr="0038396F">
        <w:rPr>
          <w:rFonts w:cs="Traditional Arabic"/>
          <w:sz w:val="32"/>
          <w:szCs w:val="32"/>
          <w:rtl/>
          <w:lang w:bidi="ar-DZ"/>
        </w:rPr>
        <w:t>وتتمث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/>
          <w:sz w:val="32"/>
          <w:szCs w:val="32"/>
          <w:rtl/>
          <w:lang w:bidi="ar-DZ"/>
        </w:rPr>
        <w:t>ل هذه المحفزات في :</w:t>
      </w:r>
    </w:p>
    <w:p w:rsidR="00156EF5" w:rsidRPr="0038396F" w:rsidRDefault="00156EF5" w:rsidP="00C55920">
      <w:pPr>
        <w:bidi/>
        <w:jc w:val="both"/>
        <w:rPr>
          <w:rFonts w:cs="Traditional Arabic"/>
          <w:sz w:val="32"/>
          <w:szCs w:val="32"/>
          <w:rtl/>
          <w:lang w:bidi="ar-DZ"/>
        </w:rPr>
      </w:pPr>
      <w:r w:rsidRPr="0038396F">
        <w:rPr>
          <w:rFonts w:cs="Traditional Arabic"/>
          <w:sz w:val="32"/>
          <w:szCs w:val="32"/>
          <w:rtl/>
          <w:lang w:bidi="ar-DZ"/>
        </w:rPr>
        <w:t xml:space="preserve"> </w:t>
      </w:r>
      <w:r w:rsidRPr="0038396F">
        <w:rPr>
          <w:rFonts w:cs="Traditional Arabic" w:hint="cs"/>
          <w:sz w:val="32"/>
          <w:szCs w:val="32"/>
          <w:rtl/>
          <w:lang w:val="en-US" w:bidi="ar-DZ"/>
        </w:rPr>
        <w:t>•</w:t>
      </w:r>
      <w:r w:rsidRPr="0038396F">
        <w:rPr>
          <w:rFonts w:cs="Traditional Arabic"/>
          <w:sz w:val="32"/>
          <w:szCs w:val="32"/>
          <w:rtl/>
          <w:lang w:bidi="ar-DZ"/>
        </w:rPr>
        <w:t xml:space="preserve"> تفضيل الت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حدّي : ويقصد به أن يشعر الت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لميذ بأن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 xml:space="preserve"> الت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عليم يستثير قدراته و يستح</w:t>
      </w:r>
      <w:r w:rsidRPr="0038396F">
        <w:rPr>
          <w:rFonts w:cs="Traditional Arabic" w:hint="cs"/>
          <w:sz w:val="32"/>
          <w:szCs w:val="32"/>
          <w:rtl/>
          <w:lang w:bidi="ar-DZ"/>
        </w:rPr>
        <w:t>ث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ها فمن المبادئ الر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ئيسي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ة في نظري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ة الت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حفيز نحو الت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عل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م أن لا يكون احتمال الن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جاح في المهام المطلوب إنجازها سهلا للغاي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ة أو صعبا للغاي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ة ، و إن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ما ينبغي أن يكون بنسبة احتمال متوسطة ، فالاحتمالي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ة المعتدلة للن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جاح تعدّ من المركبات الجوهري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ة في بناء الحاف</w:t>
      </w:r>
      <w:r w:rsidRPr="0038396F">
        <w:rPr>
          <w:rFonts w:cs="Traditional Arabic" w:hint="cs"/>
          <w:sz w:val="32"/>
          <w:szCs w:val="32"/>
          <w:rtl/>
          <w:lang w:bidi="ar-DZ"/>
        </w:rPr>
        <w:t>ـ</w:t>
      </w:r>
      <w:r w:rsidRPr="0038396F">
        <w:rPr>
          <w:rFonts w:cs="Traditional Arabic"/>
          <w:sz w:val="32"/>
          <w:szCs w:val="32"/>
          <w:rtl/>
          <w:lang w:bidi="ar-DZ"/>
        </w:rPr>
        <w:t>ز الد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 xml:space="preserve">اخلي نحو </w:t>
      </w:r>
      <w:r w:rsidR="00016768" w:rsidRPr="0038396F">
        <w:rPr>
          <w:rFonts w:cs="Traditional Arabic"/>
          <w:sz w:val="32"/>
          <w:szCs w:val="32"/>
          <w:rtl/>
          <w:lang w:bidi="ar-DZ"/>
        </w:rPr>
        <w:t>الت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="00016768" w:rsidRPr="0038396F">
        <w:rPr>
          <w:rFonts w:cs="Traditional Arabic"/>
          <w:sz w:val="32"/>
          <w:szCs w:val="32"/>
          <w:rtl/>
          <w:lang w:bidi="ar-DZ"/>
        </w:rPr>
        <w:t>عل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="00016768" w:rsidRPr="0038396F">
        <w:rPr>
          <w:rFonts w:cs="Traditional Arabic"/>
          <w:sz w:val="32"/>
          <w:szCs w:val="32"/>
          <w:rtl/>
          <w:lang w:bidi="ar-DZ"/>
        </w:rPr>
        <w:t>م وترى كليفورد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38396F">
        <w:rPr>
          <w:rFonts w:cs="Traditional Arabic"/>
          <w:sz w:val="32"/>
          <w:szCs w:val="32"/>
          <w:lang w:bidi="ar-DZ"/>
        </w:rPr>
        <w:t xml:space="preserve"> </w:t>
      </w:r>
      <w:r w:rsidRPr="00EB62C1">
        <w:rPr>
          <w:rFonts w:asciiTheme="majorBidi" w:hAnsiTheme="majorBidi" w:cstheme="majorBidi"/>
          <w:sz w:val="32"/>
          <w:szCs w:val="32"/>
          <w:lang w:bidi="ar-DZ"/>
        </w:rPr>
        <w:t>Clifford ( 1990 )</w:t>
      </w:r>
      <w:r w:rsidR="00016768" w:rsidRPr="0038396F">
        <w:rPr>
          <w:rFonts w:cs="Traditional Arabic" w:hint="cs"/>
          <w:sz w:val="32"/>
          <w:szCs w:val="32"/>
          <w:rtl/>
          <w:lang w:bidi="ar-DZ"/>
        </w:rPr>
        <w:t xml:space="preserve"> .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38396F">
        <w:rPr>
          <w:rFonts w:cs="Traditional Arabic"/>
          <w:sz w:val="32"/>
          <w:szCs w:val="32"/>
          <w:rtl/>
          <w:lang w:bidi="ar-DZ"/>
        </w:rPr>
        <w:t>أن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ه  حينما تكون المهم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ة سهل</w:t>
      </w:r>
      <w:r w:rsidRPr="0038396F">
        <w:rPr>
          <w:rFonts w:cs="Traditional Arabic" w:hint="cs"/>
          <w:sz w:val="32"/>
          <w:szCs w:val="32"/>
          <w:rtl/>
          <w:lang w:bidi="ar-DZ"/>
        </w:rPr>
        <w:t>ـ</w:t>
      </w:r>
      <w:r w:rsidRPr="0038396F">
        <w:rPr>
          <w:rFonts w:cs="Traditional Arabic"/>
          <w:sz w:val="32"/>
          <w:szCs w:val="32"/>
          <w:rtl/>
          <w:lang w:bidi="ar-DZ"/>
        </w:rPr>
        <w:t>ة ( الامتحان ) فإن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نا ننسب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 </w:t>
      </w:r>
      <w:r w:rsidRPr="0038396F">
        <w:rPr>
          <w:rFonts w:cs="Traditional Arabic"/>
          <w:sz w:val="32"/>
          <w:szCs w:val="32"/>
          <w:rtl/>
          <w:lang w:bidi="ar-DZ"/>
        </w:rPr>
        <w:t>نجاحنا في هذه المهم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ة إلى سهولتها ، وحين تكون صعبة وننجح فيها ننسب الن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 xml:space="preserve">جاح إلى الحظ ، وكلتا الحالتين لا تعزز </w:t>
      </w:r>
      <w:r w:rsidRPr="0038396F">
        <w:rPr>
          <w:rFonts w:cs="Traditional Arabic" w:hint="cs"/>
          <w:sz w:val="32"/>
          <w:szCs w:val="32"/>
          <w:rtl/>
          <w:lang w:bidi="ar-DZ"/>
        </w:rPr>
        <w:t>الن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ظرة إلى الذ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ات بالقدر الكافي ، أم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ا الن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جاح </w:t>
      </w:r>
      <w:r w:rsidRPr="0038396F">
        <w:rPr>
          <w:rFonts w:cs="Traditional Arabic"/>
          <w:sz w:val="32"/>
          <w:szCs w:val="32"/>
          <w:rtl/>
          <w:lang w:bidi="ar-DZ"/>
        </w:rPr>
        <w:t>في مهم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ة متوسطة الص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عوبة ، فإن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ه يثي</w:t>
      </w:r>
      <w:r w:rsidRPr="0038396F">
        <w:rPr>
          <w:rFonts w:cs="Traditional Arabic" w:hint="cs"/>
          <w:sz w:val="32"/>
          <w:szCs w:val="32"/>
          <w:rtl/>
          <w:lang w:bidi="ar-DZ"/>
        </w:rPr>
        <w:t>ـ</w:t>
      </w:r>
      <w:r w:rsidRPr="0038396F">
        <w:rPr>
          <w:rFonts w:cs="Traditional Arabic"/>
          <w:sz w:val="32"/>
          <w:szCs w:val="32"/>
          <w:rtl/>
          <w:lang w:bidi="ar-DZ"/>
        </w:rPr>
        <w:t>ر في نفوسنا الش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ع</w:t>
      </w:r>
      <w:r w:rsidRPr="0038396F">
        <w:rPr>
          <w:rFonts w:cs="Traditional Arabic" w:hint="cs"/>
          <w:sz w:val="32"/>
          <w:szCs w:val="32"/>
          <w:rtl/>
          <w:lang w:bidi="ar-DZ"/>
        </w:rPr>
        <w:t>ـ</w:t>
      </w:r>
      <w:r w:rsidRPr="0038396F">
        <w:rPr>
          <w:rFonts w:cs="Traditional Arabic"/>
          <w:sz w:val="32"/>
          <w:szCs w:val="32"/>
          <w:rtl/>
          <w:lang w:bidi="ar-DZ"/>
        </w:rPr>
        <w:t xml:space="preserve">ور بتحدّي 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في </w:t>
      </w:r>
      <w:r w:rsidRPr="0038396F">
        <w:rPr>
          <w:rFonts w:cs="Traditional Arabic"/>
          <w:sz w:val="32"/>
          <w:szCs w:val="32"/>
          <w:rtl/>
          <w:lang w:bidi="ar-DZ"/>
        </w:rPr>
        <w:t xml:space="preserve">القدرات 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و </w:t>
      </w:r>
      <w:r w:rsidRPr="0038396F">
        <w:rPr>
          <w:rFonts w:cs="Traditional Arabic"/>
          <w:sz w:val="32"/>
          <w:szCs w:val="32"/>
          <w:rtl/>
          <w:lang w:bidi="ar-DZ"/>
        </w:rPr>
        <w:t>حسن اختيار استراتجي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ات العمل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38396F">
        <w:rPr>
          <w:rFonts w:cs="Traditional Arabic"/>
          <w:sz w:val="32"/>
          <w:szCs w:val="32"/>
          <w:rtl/>
          <w:lang w:bidi="ar-DZ"/>
        </w:rPr>
        <w:t>. ( أحمد علوان ، خالد العطيات ، (2010 ) ، وعليه فعلى المعلّم عند القيام ببناء الاختبارات الت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قويمي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ة يقوم بمراعاة معامل الص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عوبة والقدرة على الت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مييز ، وأن تكون الأسئلة مثيرة ، وتؤك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د بعض الد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راسات الت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ربوي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ة أن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ه كل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ما كان العمل جديدا ومثيرا وذا صعوبة نسبي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ة لدى المتعل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م كان هذا الأخير أكثر تشويقا لهذا العمل</w:t>
      </w:r>
      <w:r w:rsidR="00C55920">
        <w:rPr>
          <w:rFonts w:cs="Traditional Arabic" w:hint="cs"/>
          <w:sz w:val="32"/>
          <w:szCs w:val="32"/>
          <w:rtl/>
          <w:lang w:bidi="ar-DZ"/>
        </w:rPr>
        <w:t xml:space="preserve">        </w:t>
      </w:r>
      <w:r w:rsidRPr="0038396F">
        <w:rPr>
          <w:rFonts w:cs="Traditional Arabic"/>
          <w:sz w:val="32"/>
          <w:szCs w:val="32"/>
          <w:rtl/>
          <w:lang w:bidi="ar-DZ"/>
        </w:rPr>
        <w:t xml:space="preserve">  </w:t>
      </w:r>
      <w:r w:rsidRPr="00EB62C1">
        <w:rPr>
          <w:rFonts w:asciiTheme="majorBidi" w:hAnsiTheme="majorBidi" w:cstheme="majorBidi"/>
          <w:sz w:val="32"/>
          <w:szCs w:val="32"/>
          <w:rtl/>
          <w:lang w:bidi="ar-DZ"/>
        </w:rPr>
        <w:t xml:space="preserve">(  </w:t>
      </w:r>
      <w:r w:rsidRPr="00EB62C1">
        <w:rPr>
          <w:rFonts w:asciiTheme="majorBidi" w:hAnsiTheme="majorBidi" w:cstheme="majorBidi"/>
          <w:sz w:val="32"/>
          <w:szCs w:val="32"/>
          <w:lang w:bidi="ar-DZ"/>
        </w:rPr>
        <w:t>Gagne , 1995</w:t>
      </w:r>
      <w:r w:rsidRPr="00EB62C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)  .</w:t>
      </w:r>
    </w:p>
    <w:p w:rsidR="00156EF5" w:rsidRPr="0038396F" w:rsidRDefault="00156EF5" w:rsidP="00C55920">
      <w:pPr>
        <w:bidi/>
        <w:spacing w:after="0"/>
        <w:jc w:val="both"/>
        <w:rPr>
          <w:rFonts w:cs="Traditional Arabic"/>
          <w:sz w:val="32"/>
          <w:szCs w:val="32"/>
          <w:rtl/>
          <w:lang w:bidi="ar-DZ"/>
        </w:rPr>
      </w:pPr>
      <w:r w:rsidRPr="0038396F">
        <w:rPr>
          <w:rFonts w:cs="Traditional Arabic" w:hint="cs"/>
          <w:sz w:val="32"/>
          <w:szCs w:val="32"/>
          <w:rtl/>
          <w:lang w:val="en-US" w:bidi="ar-DZ"/>
        </w:rPr>
        <w:t>•</w:t>
      </w:r>
      <w:r w:rsidRPr="0038396F">
        <w:rPr>
          <w:rFonts w:cs="Traditional Arabic"/>
          <w:sz w:val="32"/>
          <w:szCs w:val="32"/>
          <w:rtl/>
          <w:lang w:bidi="ar-DZ"/>
        </w:rPr>
        <w:t xml:space="preserve"> الت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ركيز على حب الاستطلاع :  ويقصد به إثارة الفضول العلمي لدى الت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لاميذ ، وهو أسلوب يعتمد عليه في جذب الت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لاميذ إلى الانغماس في الت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عل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م ، وقد أيّد فعالي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ة هذا الأسلوب كثير من الباحثين الت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ربوي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ين ال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ذين أشاروا إلى أن الاستطلاع قوّة موج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هة تؤث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 xml:space="preserve">ر في الأداء ، وتدفع إليه في مجال محتوى متعدّد . </w:t>
      </w:r>
    </w:p>
    <w:p w:rsidR="00156EF5" w:rsidRPr="0038396F" w:rsidRDefault="00156EF5" w:rsidP="00C55920">
      <w:pPr>
        <w:bidi/>
        <w:spacing w:after="0"/>
        <w:jc w:val="both"/>
        <w:rPr>
          <w:rFonts w:cs="Traditional Arabic"/>
          <w:sz w:val="32"/>
          <w:szCs w:val="32"/>
          <w:rtl/>
          <w:lang w:bidi="ar-DZ"/>
        </w:rPr>
      </w:pPr>
      <w:r w:rsidRPr="0038396F">
        <w:rPr>
          <w:rFonts w:cs="Traditional Arabic"/>
          <w:sz w:val="32"/>
          <w:szCs w:val="32"/>
          <w:rtl/>
          <w:lang w:bidi="ar-DZ"/>
        </w:rPr>
        <w:t>وأن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 xml:space="preserve"> إثارة حب الاستطلاع ترتب</w:t>
      </w:r>
      <w:r w:rsidR="00C55920">
        <w:rPr>
          <w:rFonts w:cs="Traditional Arabic" w:hint="cs"/>
          <w:sz w:val="32"/>
          <w:szCs w:val="32"/>
          <w:rtl/>
          <w:lang w:bidi="ar-DZ"/>
        </w:rPr>
        <w:t>ـــ</w:t>
      </w:r>
      <w:r w:rsidRPr="0038396F">
        <w:rPr>
          <w:rFonts w:cs="Traditional Arabic"/>
          <w:sz w:val="32"/>
          <w:szCs w:val="32"/>
          <w:rtl/>
          <w:lang w:bidi="ar-DZ"/>
        </w:rPr>
        <w:t>ط بالت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حفي</w:t>
      </w:r>
      <w:r w:rsidR="00C55920">
        <w:rPr>
          <w:rFonts w:cs="Traditional Arabic" w:hint="cs"/>
          <w:sz w:val="32"/>
          <w:szCs w:val="32"/>
          <w:rtl/>
          <w:lang w:bidi="ar-DZ"/>
        </w:rPr>
        <w:t>ــــــــــــ</w:t>
      </w:r>
      <w:r w:rsidRPr="0038396F">
        <w:rPr>
          <w:rFonts w:cs="Traditional Arabic"/>
          <w:sz w:val="32"/>
          <w:szCs w:val="32"/>
          <w:rtl/>
          <w:lang w:bidi="ar-DZ"/>
        </w:rPr>
        <w:t>ز والت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حفيز يرتبط بالتعل</w:t>
      </w:r>
      <w:r w:rsidR="00C55920">
        <w:rPr>
          <w:rFonts w:cs="Traditional Arabic" w:hint="cs"/>
          <w:sz w:val="32"/>
          <w:szCs w:val="32"/>
          <w:rtl/>
          <w:lang w:bidi="ar-DZ"/>
        </w:rPr>
        <w:t>ّــــــــ</w:t>
      </w:r>
      <w:r w:rsidRPr="0038396F">
        <w:rPr>
          <w:rFonts w:cs="Traditional Arabic"/>
          <w:sz w:val="32"/>
          <w:szCs w:val="32"/>
          <w:rtl/>
          <w:lang w:bidi="ar-DZ"/>
        </w:rPr>
        <w:t>م ، ولذلك فإن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 xml:space="preserve"> الاعتماد بتولي</w:t>
      </w:r>
      <w:r w:rsidR="00C55920">
        <w:rPr>
          <w:rFonts w:cs="Traditional Arabic" w:hint="cs"/>
          <w:sz w:val="32"/>
          <w:szCs w:val="32"/>
          <w:rtl/>
          <w:lang w:bidi="ar-DZ"/>
        </w:rPr>
        <w:t>ـــــــ</w:t>
      </w:r>
      <w:r w:rsidRPr="0038396F">
        <w:rPr>
          <w:rFonts w:cs="Traditional Arabic"/>
          <w:sz w:val="32"/>
          <w:szCs w:val="32"/>
          <w:rtl/>
          <w:lang w:bidi="ar-DZ"/>
        </w:rPr>
        <w:t>د حب الاستط</w:t>
      </w:r>
      <w:r w:rsidR="00C55920">
        <w:rPr>
          <w:rFonts w:cs="Traditional Arabic" w:hint="cs"/>
          <w:sz w:val="32"/>
          <w:szCs w:val="32"/>
          <w:rtl/>
          <w:lang w:bidi="ar-DZ"/>
        </w:rPr>
        <w:t>ـــــــ</w:t>
      </w:r>
      <w:r w:rsidRPr="0038396F">
        <w:rPr>
          <w:rFonts w:cs="Traditional Arabic"/>
          <w:sz w:val="32"/>
          <w:szCs w:val="32"/>
          <w:rtl/>
          <w:lang w:bidi="ar-DZ"/>
        </w:rPr>
        <w:t xml:space="preserve">لاع </w:t>
      </w:r>
    </w:p>
    <w:p w:rsidR="00156EF5" w:rsidRPr="0038396F" w:rsidRDefault="00156EF5" w:rsidP="00C55920">
      <w:pPr>
        <w:bidi/>
        <w:spacing w:after="0"/>
        <w:jc w:val="both"/>
        <w:rPr>
          <w:rFonts w:cs="Traditional Arabic"/>
          <w:sz w:val="32"/>
          <w:szCs w:val="32"/>
          <w:rtl/>
          <w:lang w:bidi="ar-DZ"/>
        </w:rPr>
      </w:pPr>
      <w:r w:rsidRPr="00C55920">
        <w:rPr>
          <w:rFonts w:asciiTheme="majorBidi" w:hAnsiTheme="majorBidi" w:cstheme="majorBidi"/>
          <w:sz w:val="32"/>
          <w:szCs w:val="32"/>
          <w:lang w:bidi="ar-DZ"/>
        </w:rPr>
        <w:t xml:space="preserve">Deci &amp; Ryan (1990 )  </w:t>
      </w:r>
      <w:r w:rsidRPr="00C55920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38396F">
        <w:rPr>
          <w:rFonts w:cs="Traditional Arabic" w:hint="cs"/>
          <w:sz w:val="32"/>
          <w:szCs w:val="32"/>
          <w:rtl/>
          <w:lang w:bidi="ar-DZ"/>
        </w:rPr>
        <w:t>و</w:t>
      </w:r>
      <w:r w:rsidRPr="00C55920">
        <w:rPr>
          <w:rFonts w:asciiTheme="majorBidi" w:hAnsiTheme="majorBidi" w:cstheme="majorBidi"/>
          <w:sz w:val="32"/>
          <w:szCs w:val="32"/>
          <w:lang w:bidi="ar-DZ"/>
        </w:rPr>
        <w:t>Schiefele (1991)</w:t>
      </w:r>
      <w:r w:rsidRPr="0038396F">
        <w:rPr>
          <w:rFonts w:cs="Traditional Arabic"/>
          <w:sz w:val="32"/>
          <w:szCs w:val="32"/>
          <w:lang w:bidi="ar-DZ"/>
        </w:rPr>
        <w:t xml:space="preserve"> 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38396F">
        <w:rPr>
          <w:rFonts w:cs="Traditional Arabic"/>
          <w:sz w:val="32"/>
          <w:szCs w:val="32"/>
          <w:rtl/>
          <w:lang w:bidi="ar-DZ"/>
        </w:rPr>
        <w:t>ل</w:t>
      </w:r>
      <w:r w:rsidR="00C55920">
        <w:rPr>
          <w:rFonts w:cs="Traditional Arabic" w:hint="cs"/>
          <w:sz w:val="32"/>
          <w:szCs w:val="32"/>
          <w:rtl/>
          <w:lang w:bidi="ar-DZ"/>
        </w:rPr>
        <w:t>ـــــــــ</w:t>
      </w:r>
      <w:r w:rsidRPr="0038396F">
        <w:rPr>
          <w:rFonts w:cs="Traditional Arabic"/>
          <w:sz w:val="32"/>
          <w:szCs w:val="32"/>
          <w:rtl/>
          <w:lang w:bidi="ar-DZ"/>
        </w:rPr>
        <w:t>دى الت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لامي</w:t>
      </w:r>
      <w:r w:rsidR="00C55920">
        <w:rPr>
          <w:rFonts w:cs="Traditional Arabic" w:hint="cs"/>
          <w:sz w:val="32"/>
          <w:szCs w:val="32"/>
          <w:rtl/>
          <w:lang w:bidi="ar-DZ"/>
        </w:rPr>
        <w:t>ــــ</w:t>
      </w:r>
      <w:r w:rsidRPr="0038396F">
        <w:rPr>
          <w:rFonts w:cs="Traditional Arabic"/>
          <w:sz w:val="32"/>
          <w:szCs w:val="32"/>
          <w:rtl/>
          <w:lang w:bidi="ar-DZ"/>
        </w:rPr>
        <w:t>ذ يحسّن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38396F">
        <w:rPr>
          <w:rFonts w:cs="Traditional Arabic"/>
          <w:sz w:val="32"/>
          <w:szCs w:val="32"/>
          <w:rtl/>
          <w:lang w:bidi="ar-DZ"/>
        </w:rPr>
        <w:t>من تعلّمه</w:t>
      </w:r>
      <w:r w:rsidR="00C55920">
        <w:rPr>
          <w:rFonts w:cs="Traditional Arabic" w:hint="cs"/>
          <w:sz w:val="32"/>
          <w:szCs w:val="32"/>
          <w:rtl/>
          <w:lang w:bidi="ar-DZ"/>
        </w:rPr>
        <w:t>ـــــ</w:t>
      </w:r>
      <w:r w:rsidRPr="0038396F">
        <w:rPr>
          <w:rFonts w:cs="Traditional Arabic"/>
          <w:sz w:val="32"/>
          <w:szCs w:val="32"/>
          <w:rtl/>
          <w:lang w:bidi="ar-DZ"/>
        </w:rPr>
        <w:t>م . وهذا ما أك</w:t>
      </w:r>
      <w:r w:rsidR="00C55920">
        <w:rPr>
          <w:rFonts w:cs="Traditional Arabic" w:hint="cs"/>
          <w:sz w:val="32"/>
          <w:szCs w:val="32"/>
          <w:rtl/>
          <w:lang w:bidi="ar-DZ"/>
        </w:rPr>
        <w:t>ـــ</w:t>
      </w:r>
      <w:r w:rsidRPr="0038396F">
        <w:rPr>
          <w:rFonts w:cs="Traditional Arabic" w:hint="cs"/>
          <w:sz w:val="32"/>
          <w:szCs w:val="32"/>
          <w:rtl/>
          <w:lang w:bidi="ar-DZ"/>
        </w:rPr>
        <w:t>ــ</w:t>
      </w:r>
      <w:r w:rsidRPr="0038396F">
        <w:rPr>
          <w:rFonts w:cs="Traditional Arabic"/>
          <w:sz w:val="32"/>
          <w:szCs w:val="32"/>
          <w:rtl/>
          <w:lang w:bidi="ar-DZ"/>
        </w:rPr>
        <w:t>د</w:t>
      </w:r>
      <w:r w:rsidRPr="0038396F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ه</w:t>
      </w:r>
    </w:p>
    <w:p w:rsidR="00156EF5" w:rsidRPr="0038396F" w:rsidRDefault="00156EF5" w:rsidP="00C55920">
      <w:pPr>
        <w:bidi/>
        <w:spacing w:after="0"/>
        <w:jc w:val="both"/>
        <w:rPr>
          <w:rFonts w:cs="Traditional Arabic"/>
          <w:sz w:val="32"/>
          <w:szCs w:val="32"/>
          <w:rtl/>
          <w:lang w:bidi="ar-DZ"/>
        </w:rPr>
      </w:pPr>
      <w:r w:rsidRPr="0038396F">
        <w:rPr>
          <w:rFonts w:cs="Traditional Arabic"/>
          <w:sz w:val="32"/>
          <w:szCs w:val="32"/>
          <w:rtl/>
          <w:lang w:bidi="ar-DZ"/>
        </w:rPr>
        <w:t xml:space="preserve"> ( أحمد علوان ، خالد العطيات ، 2010 ) 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. وعليه </w:t>
      </w:r>
      <w:r w:rsidRPr="0038396F">
        <w:rPr>
          <w:rFonts w:cs="Traditional Arabic"/>
          <w:sz w:val="32"/>
          <w:szCs w:val="32"/>
          <w:rtl/>
          <w:lang w:bidi="ar-DZ"/>
        </w:rPr>
        <w:t>فعلى المعل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م عند القيام بالت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قويم المستمر أن يراعي في الأسئلة المكتوبة أو الش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فهي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ة أو المناقشة الص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في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ة ما يثير فضول الت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لميذ ، ويجعله يبحث ويجتهد ويبتعد عن الملل والمعلوم</w:t>
      </w:r>
      <w:r w:rsidRPr="0038396F">
        <w:rPr>
          <w:rFonts w:cs="Traditional Arabic" w:hint="cs"/>
          <w:sz w:val="32"/>
          <w:szCs w:val="32"/>
          <w:rtl/>
          <w:lang w:bidi="ar-DZ"/>
        </w:rPr>
        <w:t>ــ</w:t>
      </w:r>
      <w:r w:rsidRPr="0038396F">
        <w:rPr>
          <w:rFonts w:cs="Traditional Arabic"/>
          <w:sz w:val="32"/>
          <w:szCs w:val="32"/>
          <w:rtl/>
          <w:lang w:bidi="ar-DZ"/>
        </w:rPr>
        <w:t>ات الر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وتيني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ة . بالإضافة إلى أن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 xml:space="preserve"> الت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لاميذ ال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ذين يتم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 xml:space="preserve"> تشجيعهم على تطوير الد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افعي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ة الذ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اتي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ة وتنمي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ة الفضول وحب الاستطلاع المعرفي في سن مبكرة ، فإن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هم يواصلون دافعي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تهم للت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عل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م في الس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نوات اللا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حقة . ( منذر الضامن ، 2006 ) . وتؤك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د بعض الد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راسات الت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ربوي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ة أن بلوغ أقصى الإمكانات الذ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هني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ة لدى الت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لاميذ يتم عندما يكون هناك تعليم يدفع بالت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لميذ  وفي ذات الس</w:t>
      </w:r>
      <w:r w:rsidR="00EB62C1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ياق يضيف ( سيد خير الله ،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 </w:t>
      </w:r>
      <w:r w:rsidRPr="00C55920">
        <w:rPr>
          <w:rFonts w:asciiTheme="majorBidi" w:hAnsiTheme="majorBidi" w:cstheme="majorBidi"/>
          <w:sz w:val="32"/>
          <w:szCs w:val="32"/>
          <w:rtl/>
          <w:lang w:bidi="ar-DZ"/>
        </w:rPr>
        <w:t>1978</w:t>
      </w:r>
      <w:r w:rsidR="00016768" w:rsidRPr="00C55920">
        <w:rPr>
          <w:rFonts w:asciiTheme="majorBidi" w:hAnsiTheme="majorBidi" w:cstheme="majorBidi"/>
          <w:sz w:val="32"/>
          <w:szCs w:val="32"/>
          <w:rtl/>
          <w:lang w:bidi="ar-DZ"/>
        </w:rPr>
        <w:t>)</w:t>
      </w:r>
      <w:r w:rsidRPr="00C55920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016768" w:rsidRPr="00C55920">
        <w:rPr>
          <w:rFonts w:asciiTheme="majorBidi" w:hAnsiTheme="majorBidi" w:cstheme="majorBidi"/>
          <w:sz w:val="32"/>
          <w:szCs w:val="32"/>
          <w:rtl/>
          <w:lang w:bidi="ar-DZ"/>
        </w:rPr>
        <w:t>(</w:t>
      </w:r>
      <w:r w:rsidRPr="00C55920">
        <w:rPr>
          <w:rFonts w:asciiTheme="majorBidi" w:hAnsiTheme="majorBidi" w:cstheme="majorBidi"/>
          <w:sz w:val="32"/>
          <w:szCs w:val="32"/>
          <w:lang w:bidi="ar-DZ"/>
        </w:rPr>
        <w:t xml:space="preserve"> (Gagne ,1995</w:t>
      </w:r>
      <w:r w:rsidR="00016768" w:rsidRPr="00C55920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016768" w:rsidRPr="0038396F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38396F">
        <w:rPr>
          <w:rFonts w:cs="Traditional Arabic"/>
          <w:sz w:val="32"/>
          <w:szCs w:val="32"/>
          <w:lang w:bidi="ar-DZ"/>
        </w:rPr>
        <w:t xml:space="preserve"> </w:t>
      </w:r>
      <w:r w:rsidRPr="0038396F">
        <w:rPr>
          <w:rFonts w:cs="Traditional Arabic"/>
          <w:sz w:val="32"/>
          <w:szCs w:val="32"/>
          <w:rtl/>
          <w:lang w:bidi="ar-DZ"/>
        </w:rPr>
        <w:t>البحث والاستطلاع والاكتشاف.</w:t>
      </w:r>
      <w:r w:rsidRPr="0038396F">
        <w:rPr>
          <w:rFonts w:cs="Traditional Arabic"/>
          <w:sz w:val="32"/>
          <w:szCs w:val="32"/>
          <w:lang w:bidi="ar-DZ"/>
        </w:rPr>
        <w:t xml:space="preserve"> </w:t>
      </w:r>
      <w:r w:rsidRPr="0038396F">
        <w:rPr>
          <w:rFonts w:cs="Traditional Arabic" w:hint="cs"/>
          <w:sz w:val="32"/>
          <w:szCs w:val="32"/>
          <w:rtl/>
          <w:lang w:bidi="ar-DZ"/>
        </w:rPr>
        <w:t>إلى  بأن</w:t>
      </w:r>
      <w:r w:rsidR="003A3AA3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فرض مادة </w:t>
      </w:r>
      <w:r w:rsidRPr="0038396F">
        <w:rPr>
          <w:rFonts w:cs="Traditional Arabic"/>
          <w:sz w:val="32"/>
          <w:szCs w:val="32"/>
          <w:rtl/>
          <w:lang w:bidi="ar-DZ"/>
        </w:rPr>
        <w:t>دراسي</w:t>
      </w:r>
      <w:r w:rsidR="003A3AA3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ة على الت</w:t>
      </w:r>
      <w:r w:rsidR="003A3AA3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 xml:space="preserve">لميذ </w:t>
      </w:r>
      <w:r w:rsidR="00016768" w:rsidRPr="0038396F">
        <w:rPr>
          <w:rFonts w:cs="Traditional Arabic" w:hint="cs"/>
          <w:sz w:val="32"/>
          <w:szCs w:val="32"/>
          <w:rtl/>
          <w:lang w:bidi="ar-DZ"/>
        </w:rPr>
        <w:t>بعيدة</w:t>
      </w:r>
      <w:r w:rsidRPr="0038396F">
        <w:rPr>
          <w:rFonts w:cs="Traditional Arabic"/>
          <w:sz w:val="32"/>
          <w:szCs w:val="32"/>
          <w:rtl/>
          <w:lang w:bidi="ar-DZ"/>
        </w:rPr>
        <w:t xml:space="preserve"> عن مركز اهتمامه ، سيخلق عنده عنادا ، ومقاومة للعملي</w:t>
      </w:r>
      <w:r w:rsidR="003A3AA3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ة الت</w:t>
      </w:r>
      <w:r w:rsidR="003A3AA3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عليمي</w:t>
      </w:r>
      <w:r w:rsidR="003A3AA3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ة بصفة عامة والمواد الص</w:t>
      </w:r>
      <w:r w:rsidR="003A3AA3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عبة بصفة خاص</w:t>
      </w:r>
      <w:r w:rsidRPr="0038396F">
        <w:rPr>
          <w:rFonts w:cs="Traditional Arabic" w:hint="cs"/>
          <w:sz w:val="32"/>
          <w:szCs w:val="32"/>
          <w:rtl/>
          <w:lang w:bidi="ar-DZ"/>
        </w:rPr>
        <w:t>ـ</w:t>
      </w:r>
      <w:r w:rsidRPr="0038396F">
        <w:rPr>
          <w:rFonts w:cs="Traditional Arabic"/>
          <w:sz w:val="32"/>
          <w:szCs w:val="32"/>
          <w:rtl/>
          <w:lang w:bidi="ar-DZ"/>
        </w:rPr>
        <w:t>ة .</w:t>
      </w:r>
    </w:p>
    <w:p w:rsidR="00156EF5" w:rsidRPr="0038396F" w:rsidRDefault="00156EF5" w:rsidP="00C55920">
      <w:pPr>
        <w:bidi/>
        <w:spacing w:after="0"/>
        <w:jc w:val="both"/>
        <w:rPr>
          <w:rFonts w:cs="Traditional Arabic"/>
          <w:sz w:val="32"/>
          <w:szCs w:val="32"/>
          <w:rtl/>
          <w:lang w:bidi="ar-DZ"/>
        </w:rPr>
      </w:pPr>
      <w:r w:rsidRPr="0038396F">
        <w:rPr>
          <w:rFonts w:cs="Traditional Arabic" w:hint="cs"/>
          <w:sz w:val="32"/>
          <w:szCs w:val="32"/>
          <w:rtl/>
          <w:lang w:val="en-US" w:bidi="ar-DZ"/>
        </w:rPr>
        <w:lastRenderedPageBreak/>
        <w:t>•</w:t>
      </w:r>
      <w:r w:rsidRPr="0038396F">
        <w:rPr>
          <w:rFonts w:cs="Traditional Arabic"/>
          <w:sz w:val="32"/>
          <w:szCs w:val="32"/>
          <w:rtl/>
          <w:lang w:bidi="ar-DZ"/>
        </w:rPr>
        <w:t xml:space="preserve"> الاختي</w:t>
      </w:r>
      <w:r w:rsidRPr="0038396F">
        <w:rPr>
          <w:rFonts w:cs="Traditional Arabic" w:hint="cs"/>
          <w:sz w:val="32"/>
          <w:szCs w:val="32"/>
          <w:rtl/>
          <w:lang w:bidi="ar-DZ"/>
        </w:rPr>
        <w:t>ـ</w:t>
      </w:r>
      <w:r w:rsidRPr="0038396F">
        <w:rPr>
          <w:rFonts w:cs="Traditional Arabic"/>
          <w:sz w:val="32"/>
          <w:szCs w:val="32"/>
          <w:rtl/>
          <w:lang w:bidi="ar-DZ"/>
        </w:rPr>
        <w:t>ار : ويقصد به أن تتاح للت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لميذ الفرصة ليختار من بين البدائل المتعد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دة ، ما يفضله من أساليب للت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عل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م وما يتفق مع ميوله من المحتوى العلمي . والاختيار يعدّ من المحف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زات الهامة على الت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عل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م فهو يزيد الد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افعي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ة لدى الت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لاميذ ويشج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عهم على الانغماس في الت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علم .</w:t>
      </w:r>
    </w:p>
    <w:p w:rsidR="00156EF5" w:rsidRPr="0038396F" w:rsidRDefault="00156EF5" w:rsidP="00C55920">
      <w:pPr>
        <w:bidi/>
        <w:jc w:val="both"/>
        <w:rPr>
          <w:rFonts w:cs="Traditional Arabic"/>
          <w:sz w:val="32"/>
          <w:szCs w:val="32"/>
          <w:rtl/>
          <w:lang w:bidi="ar-DZ"/>
        </w:rPr>
      </w:pPr>
      <w:r w:rsidRPr="0038396F">
        <w:rPr>
          <w:rFonts w:cs="Traditional Arabic"/>
          <w:sz w:val="32"/>
          <w:szCs w:val="32"/>
          <w:rtl/>
          <w:lang w:bidi="ar-DZ"/>
        </w:rPr>
        <w:t xml:space="preserve">وهذا ما أشار إليه </w:t>
      </w:r>
      <w:r w:rsidRPr="0059244B">
        <w:rPr>
          <w:rFonts w:asciiTheme="majorBidi" w:hAnsiTheme="majorBidi" w:cstheme="majorBidi"/>
          <w:sz w:val="32"/>
          <w:szCs w:val="32"/>
          <w:lang w:bidi="ar-DZ"/>
        </w:rPr>
        <w:t>Bloom (1985 )</w:t>
      </w:r>
      <w:r w:rsidRPr="0038396F">
        <w:rPr>
          <w:rFonts w:cs="Traditional Arabic"/>
          <w:sz w:val="32"/>
          <w:szCs w:val="32"/>
          <w:lang w:bidi="ar-DZ"/>
        </w:rPr>
        <w:t xml:space="preserve"> 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و </w:t>
      </w:r>
      <w:r w:rsidRPr="0059244B">
        <w:rPr>
          <w:rFonts w:asciiTheme="majorBidi" w:hAnsiTheme="majorBidi" w:cstheme="majorBidi"/>
          <w:sz w:val="32"/>
          <w:szCs w:val="32"/>
          <w:lang w:bidi="ar-DZ"/>
        </w:rPr>
        <w:t>( Gardner (1991 )</w:t>
      </w:r>
      <w:r w:rsidRPr="0038396F">
        <w:rPr>
          <w:rFonts w:cs="Traditional Arabic"/>
          <w:sz w:val="32"/>
          <w:szCs w:val="32"/>
          <w:rtl/>
          <w:lang w:bidi="ar-DZ"/>
        </w:rPr>
        <w:t xml:space="preserve">   وقد وجد أن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 xml:space="preserve"> الت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لاميذ يقبلون أكثر على الت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عل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م عندما يكون هناك اختيار ( لما تعل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موا بالط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ريقة المفضلة لديهم ، كأن تتاح لهم فرصة اختيار موضوع المناقشة  الص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عبة واختيار المجموعة ال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تي يفضلون العمل معها ، والواجبات المنزلي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ة ال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تي يؤد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ونها ( عزيزة عبد العزيز المان</w:t>
      </w:r>
      <w:r w:rsidRPr="0038396F">
        <w:rPr>
          <w:rFonts w:cs="Traditional Arabic" w:hint="cs"/>
          <w:sz w:val="32"/>
          <w:szCs w:val="32"/>
          <w:rtl/>
          <w:lang w:bidi="ar-DZ"/>
        </w:rPr>
        <w:t>ـ</w:t>
      </w:r>
      <w:r w:rsidRPr="0038396F">
        <w:rPr>
          <w:rFonts w:cs="Traditional Arabic"/>
          <w:sz w:val="32"/>
          <w:szCs w:val="32"/>
          <w:rtl/>
          <w:lang w:bidi="ar-DZ"/>
        </w:rPr>
        <w:t>ع ، 2005 ) وفي نفس الس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ياق تؤك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 xml:space="preserve">د دراسة </w:t>
      </w:r>
      <w:r w:rsidRPr="0038396F">
        <w:rPr>
          <w:rFonts w:cs="Traditional Arabic"/>
          <w:sz w:val="32"/>
          <w:szCs w:val="32"/>
          <w:lang w:bidi="ar-DZ"/>
        </w:rPr>
        <w:t xml:space="preserve"> </w:t>
      </w:r>
      <w:r w:rsidRPr="0059244B">
        <w:rPr>
          <w:rFonts w:asciiTheme="majorBidi" w:hAnsiTheme="majorBidi" w:cstheme="majorBidi"/>
          <w:sz w:val="32"/>
          <w:szCs w:val="32"/>
          <w:lang w:bidi="ar-DZ"/>
        </w:rPr>
        <w:t>Degroot &amp; Pintrich (1990 )</w:t>
      </w:r>
      <w:r w:rsidRPr="0038396F">
        <w:rPr>
          <w:rFonts w:cs="Traditional Arabic"/>
          <w:sz w:val="32"/>
          <w:szCs w:val="32"/>
          <w:lang w:bidi="ar-DZ"/>
        </w:rPr>
        <w:t xml:space="preserve"> </w:t>
      </w:r>
      <w:r w:rsidRPr="0038396F">
        <w:rPr>
          <w:rFonts w:cs="Traditional Arabic"/>
          <w:sz w:val="32"/>
          <w:szCs w:val="32"/>
          <w:rtl/>
          <w:lang w:bidi="ar-DZ"/>
        </w:rPr>
        <w:t>أن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 xml:space="preserve"> الت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عليم ال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ذي يتضم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ن عنصر الاختيار يزيد من الش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عور بالكفاءة الذ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اتي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ة لدى الت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لاميذ وينمي عندهم الاستقلالي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ة والانضباط ، ويسهم في تعزيز الانجاز الأكاديمي ويت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فق مع هذه الن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 xml:space="preserve">تيجة ما توصل إليه </w:t>
      </w:r>
      <w:r w:rsidRPr="0059244B">
        <w:rPr>
          <w:rFonts w:asciiTheme="majorBidi" w:hAnsiTheme="majorBidi" w:cstheme="majorBidi"/>
          <w:sz w:val="32"/>
          <w:szCs w:val="32"/>
          <w:lang w:bidi="ar-DZ"/>
        </w:rPr>
        <w:t>Kerka ( 1992 )</w:t>
      </w:r>
      <w:r w:rsidRPr="0038396F">
        <w:rPr>
          <w:rFonts w:cs="Traditional Arabic"/>
          <w:sz w:val="32"/>
          <w:szCs w:val="32"/>
          <w:lang w:bidi="ar-DZ"/>
        </w:rPr>
        <w:t xml:space="preserve"> </w:t>
      </w:r>
      <w:r w:rsidRPr="0038396F">
        <w:rPr>
          <w:rFonts w:cs="Traditional Arabic"/>
          <w:sz w:val="32"/>
          <w:szCs w:val="32"/>
          <w:rtl/>
          <w:lang w:bidi="ar-DZ"/>
        </w:rPr>
        <w:t xml:space="preserve"> أن إتاحة اختي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ار الأهداف والأغراض والغايات ونوع المشاركة والطريقة والمضمون والت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قويم كل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ها عناصر مهم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ة في توجيه الت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علم</w:t>
      </w:r>
      <w:r w:rsidR="000A1F91" w:rsidRPr="0038396F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38396F">
        <w:rPr>
          <w:rFonts w:cs="Traditional Arabic"/>
          <w:sz w:val="32"/>
          <w:szCs w:val="32"/>
          <w:rtl/>
          <w:lang w:bidi="ar-DZ"/>
        </w:rPr>
        <w:t>الذ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 xml:space="preserve">اتي ( منذر الضامن ، 2006 ) وفي دراسة أجراها  </w:t>
      </w:r>
      <w:r w:rsidRPr="0059244B">
        <w:rPr>
          <w:rFonts w:asciiTheme="majorBidi" w:hAnsiTheme="majorBidi" w:cstheme="majorBidi"/>
          <w:sz w:val="32"/>
          <w:szCs w:val="32"/>
          <w:lang w:bidi="ar-DZ"/>
        </w:rPr>
        <w:t>Ryan and Grolnick (1986 )</w:t>
      </w:r>
      <w:r w:rsidRPr="0038396F">
        <w:rPr>
          <w:rFonts w:cs="Traditional Arabic"/>
          <w:sz w:val="32"/>
          <w:szCs w:val="32"/>
          <w:rtl/>
          <w:lang w:bidi="ar-DZ"/>
        </w:rPr>
        <w:t xml:space="preserve"> فحصت فيها إدراكات الت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لاميذ لمعل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مهم فيها إذ</w:t>
      </w:r>
      <w:r w:rsidRPr="0038396F">
        <w:rPr>
          <w:rFonts w:cs="Traditional Arabic" w:hint="cs"/>
          <w:sz w:val="32"/>
          <w:szCs w:val="32"/>
          <w:rtl/>
          <w:lang w:bidi="ar-DZ"/>
        </w:rPr>
        <w:t>ا</w:t>
      </w:r>
      <w:r w:rsidRPr="0038396F">
        <w:rPr>
          <w:rFonts w:cs="Traditional Arabic"/>
          <w:sz w:val="32"/>
          <w:szCs w:val="32"/>
          <w:rtl/>
          <w:lang w:bidi="ar-DZ"/>
        </w:rPr>
        <w:t xml:space="preserve"> كانوا مشج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عين للاستقلالي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ة ، أظهروا درجة عالي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ة من الد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افعي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ة ، وشعورا أكبر بالكفاءة المدركة واحتراما للذ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ات من الت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لاميذ ال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ذين أدركوا أن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 xml:space="preserve"> معل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ميهم يكر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سون الض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بط والت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حكم ، بالإضافة إلى أن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 xml:space="preserve"> توفير بيئة تعليمي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ة تتيح للت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لاميذ فرصة للت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عل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م من خلال اختيار ما يفض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لونه من أساليب لها تأثير ايجابي على تحفيز الت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لاميذ ( المراهق</w:t>
      </w:r>
      <w:r w:rsidR="00A9357B" w:rsidRPr="0038396F">
        <w:rPr>
          <w:rFonts w:cs="Traditional Arabic"/>
          <w:sz w:val="32"/>
          <w:szCs w:val="32"/>
          <w:rtl/>
          <w:lang w:bidi="ar-DZ"/>
        </w:rPr>
        <w:t>ين ) وسلوكهم وسلامتهم الن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="00A9357B" w:rsidRPr="0038396F">
        <w:rPr>
          <w:rFonts w:cs="Traditional Arabic"/>
          <w:sz w:val="32"/>
          <w:szCs w:val="32"/>
          <w:rtl/>
          <w:lang w:bidi="ar-DZ"/>
        </w:rPr>
        <w:t>فسي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="00A9357B" w:rsidRPr="0038396F">
        <w:rPr>
          <w:rFonts w:cs="Traditional Arabic"/>
          <w:sz w:val="32"/>
          <w:szCs w:val="32"/>
          <w:rtl/>
          <w:lang w:bidi="ar-DZ"/>
        </w:rPr>
        <w:t>ة (</w:t>
      </w:r>
      <w:r w:rsidRPr="0038396F">
        <w:rPr>
          <w:rFonts w:cs="Traditional Arabic"/>
          <w:sz w:val="32"/>
          <w:szCs w:val="32"/>
          <w:rtl/>
          <w:lang w:bidi="ar-DZ"/>
        </w:rPr>
        <w:t>العلوان 2010 )  وما تجدر الإشارة إليه أن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 xml:space="preserve"> الت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قويم المستمر يساهم بشكل فعّال في تطوير وتحسين تصو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رات الت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لاميذ ، بخصوص المعارف والمفاهيم والكفايات موضع الت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دريس والت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علم ، بمعنى أن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 xml:space="preserve"> الت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قويم المستمر يساهم في ربط المعلومات الد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راسي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ة الجديدة بالن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سبة إليه بتصوراته القبلي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ة حول موضوعات تلك المعلومات ، سواء كانت معارف بسيطة أو</w:t>
      </w:r>
      <w:r w:rsidR="00016768" w:rsidRPr="0038396F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38396F">
        <w:rPr>
          <w:rFonts w:cs="Traditional Arabic"/>
          <w:sz w:val="32"/>
          <w:szCs w:val="32"/>
          <w:rtl/>
          <w:lang w:bidi="ar-DZ"/>
        </w:rPr>
        <w:t>كفايات معقدة ، وبناء على ذلك  يتوخى من الت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قويم المستمر إرساء تواصل بنّاء بين المعل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م والت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لميذ . بهدف توحيد رؤاهم حول المعارف والكفايات الم</w:t>
      </w:r>
      <w:r w:rsidR="00016768" w:rsidRPr="0038396F">
        <w:rPr>
          <w:rFonts w:cs="Traditional Arabic" w:hint="cs"/>
          <w:sz w:val="32"/>
          <w:szCs w:val="32"/>
          <w:rtl/>
          <w:lang w:bidi="ar-DZ"/>
        </w:rPr>
        <w:t>را</w:t>
      </w:r>
      <w:r w:rsidRPr="0038396F">
        <w:rPr>
          <w:rFonts w:cs="Traditional Arabic"/>
          <w:sz w:val="32"/>
          <w:szCs w:val="32"/>
          <w:rtl/>
          <w:lang w:bidi="ar-DZ"/>
        </w:rPr>
        <w:t>د اكتسابها ، والت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حكم فيها من قبل الت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لميذ، ومن الن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احي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ة الانفعالي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ة ينتظر من الت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قويم المستمر تحفيز الت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لميذ للإقبال على الت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عل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م وبذل مزيد من الجهد لبلوغ الأهداف المسط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رة ، حيث يعتقد أن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 xml:space="preserve"> المعرفة في حدّ ذاتها تدفع الت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لميذ إلى بذل المجهودات اللا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>زمة لفهم الد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/>
          <w:sz w:val="32"/>
          <w:szCs w:val="32"/>
          <w:rtl/>
          <w:lang w:bidi="ar-DZ"/>
        </w:rPr>
        <w:t xml:space="preserve">رس ( محمد فاتحي، 2004 )  </w:t>
      </w:r>
      <w:r w:rsidRPr="0038396F">
        <w:rPr>
          <w:rFonts w:cs="Traditional Arabic" w:hint="cs"/>
          <w:sz w:val="32"/>
          <w:szCs w:val="32"/>
          <w:rtl/>
          <w:lang w:val="en-US" w:bidi="ar-DZ"/>
        </w:rPr>
        <w:t>. ويؤد</w:t>
      </w:r>
      <w:r w:rsidR="0059244B">
        <w:rPr>
          <w:rFonts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cs="Traditional Arabic" w:hint="cs"/>
          <w:sz w:val="32"/>
          <w:szCs w:val="32"/>
          <w:rtl/>
          <w:lang w:val="en-US" w:bidi="ar-DZ"/>
        </w:rPr>
        <w:t>ي الت</w:t>
      </w:r>
      <w:r w:rsidR="0059244B">
        <w:rPr>
          <w:rFonts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cs="Traditional Arabic" w:hint="cs"/>
          <w:sz w:val="32"/>
          <w:szCs w:val="32"/>
          <w:rtl/>
          <w:lang w:val="en-US" w:bidi="ar-DZ"/>
        </w:rPr>
        <w:t>قويم المستمر دورا أساسي</w:t>
      </w:r>
      <w:r w:rsidR="0059244B">
        <w:rPr>
          <w:rFonts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cs="Traditional Arabic" w:hint="cs"/>
          <w:sz w:val="32"/>
          <w:szCs w:val="32"/>
          <w:rtl/>
          <w:lang w:val="en-US" w:bidi="ar-DZ"/>
        </w:rPr>
        <w:t>ا في تقليل مخاوف الت</w:t>
      </w:r>
      <w:r w:rsidR="0059244B">
        <w:rPr>
          <w:rFonts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cs="Traditional Arabic" w:hint="cs"/>
          <w:sz w:val="32"/>
          <w:szCs w:val="32"/>
          <w:rtl/>
          <w:lang w:val="en-US" w:bidi="ar-DZ"/>
        </w:rPr>
        <w:t>لاميذ من الفشل وتحقيق الن</w:t>
      </w:r>
      <w:r w:rsidR="0059244B">
        <w:rPr>
          <w:rFonts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cs="Traditional Arabic" w:hint="cs"/>
          <w:sz w:val="32"/>
          <w:szCs w:val="32"/>
          <w:rtl/>
          <w:lang w:val="en-US" w:bidi="ar-DZ"/>
        </w:rPr>
        <w:t>جاح ومن أجل ذلك يتطل</w:t>
      </w:r>
      <w:r w:rsidR="0059244B">
        <w:rPr>
          <w:rFonts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cs="Traditional Arabic" w:hint="cs"/>
          <w:sz w:val="32"/>
          <w:szCs w:val="32"/>
          <w:rtl/>
          <w:lang w:val="en-US" w:bidi="ar-DZ"/>
        </w:rPr>
        <w:t>ب الأمر مراعاة الت</w:t>
      </w:r>
      <w:r w:rsidR="0059244B">
        <w:rPr>
          <w:rFonts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cs="Traditional Arabic" w:hint="cs"/>
          <w:sz w:val="32"/>
          <w:szCs w:val="32"/>
          <w:rtl/>
          <w:lang w:val="en-US" w:bidi="ar-DZ"/>
        </w:rPr>
        <w:t>درج في الت</w:t>
      </w:r>
      <w:r w:rsidR="0059244B">
        <w:rPr>
          <w:rFonts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cs="Traditional Arabic" w:hint="cs"/>
          <w:sz w:val="32"/>
          <w:szCs w:val="32"/>
          <w:rtl/>
          <w:lang w:val="en-US" w:bidi="ar-DZ"/>
        </w:rPr>
        <w:t>مارين والأسئلة المكوّنة للاختبارات والعمل على مساعدة الت</w:t>
      </w:r>
      <w:r w:rsidR="0059244B">
        <w:rPr>
          <w:rFonts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cs="Traditional Arabic" w:hint="cs"/>
          <w:sz w:val="32"/>
          <w:szCs w:val="32"/>
          <w:rtl/>
          <w:lang w:val="en-US" w:bidi="ar-DZ"/>
        </w:rPr>
        <w:t>لميذ ، انطلاقا من طريقة الت</w:t>
      </w:r>
      <w:r w:rsidR="0059244B">
        <w:rPr>
          <w:rFonts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cs="Traditional Arabic" w:hint="cs"/>
          <w:sz w:val="32"/>
          <w:szCs w:val="32"/>
          <w:rtl/>
          <w:lang w:val="en-US" w:bidi="ar-DZ"/>
        </w:rPr>
        <w:t>صحيح في هذا الص</w:t>
      </w:r>
      <w:r w:rsidR="0059244B">
        <w:rPr>
          <w:rFonts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cs="Traditional Arabic" w:hint="cs"/>
          <w:sz w:val="32"/>
          <w:szCs w:val="32"/>
          <w:rtl/>
          <w:lang w:val="en-US" w:bidi="ar-DZ"/>
        </w:rPr>
        <w:t>دد يدعو وبإلحاح أغلب الباحثين والمختص</w:t>
      </w:r>
      <w:r w:rsidR="0059244B">
        <w:rPr>
          <w:rFonts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cs="Traditional Arabic" w:hint="cs"/>
          <w:sz w:val="32"/>
          <w:szCs w:val="32"/>
          <w:rtl/>
          <w:lang w:val="en-US" w:bidi="ar-DZ"/>
        </w:rPr>
        <w:t>ين إلى إدراج أنشطة تصحيحي</w:t>
      </w:r>
      <w:r w:rsidR="0059244B">
        <w:rPr>
          <w:rFonts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cs="Traditional Arabic" w:hint="cs"/>
          <w:sz w:val="32"/>
          <w:szCs w:val="32"/>
          <w:rtl/>
          <w:lang w:val="en-US" w:bidi="ar-DZ"/>
        </w:rPr>
        <w:t>ة ، ضمن مقاربة الت</w:t>
      </w:r>
      <w:r w:rsidR="0059244B">
        <w:rPr>
          <w:rFonts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cs="Traditional Arabic" w:hint="cs"/>
          <w:sz w:val="32"/>
          <w:szCs w:val="32"/>
          <w:rtl/>
          <w:lang w:val="en-US" w:bidi="ar-DZ"/>
        </w:rPr>
        <w:t>قويم المستمر ، ال</w:t>
      </w:r>
      <w:r w:rsidR="0059244B">
        <w:rPr>
          <w:rFonts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cs="Traditional Arabic" w:hint="cs"/>
          <w:sz w:val="32"/>
          <w:szCs w:val="32"/>
          <w:rtl/>
          <w:lang w:val="en-US" w:bidi="ar-DZ"/>
        </w:rPr>
        <w:t>تي تُعدّ من بين أنشطة الد</w:t>
      </w:r>
      <w:r w:rsidR="0059244B">
        <w:rPr>
          <w:rFonts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cs="Traditional Arabic" w:hint="cs"/>
          <w:sz w:val="32"/>
          <w:szCs w:val="32"/>
          <w:rtl/>
          <w:lang w:val="en-US" w:bidi="ar-DZ"/>
        </w:rPr>
        <w:t>عم والت</w:t>
      </w:r>
      <w:r w:rsidR="0059244B">
        <w:rPr>
          <w:rFonts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cs="Traditional Arabic" w:hint="cs"/>
          <w:sz w:val="32"/>
          <w:szCs w:val="32"/>
          <w:rtl/>
          <w:lang w:val="en-US" w:bidi="ar-DZ"/>
        </w:rPr>
        <w:t>قويّة المقترحة على الت</w:t>
      </w:r>
      <w:r w:rsidR="0059244B">
        <w:rPr>
          <w:rFonts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cs="Traditional Arabic" w:hint="cs"/>
          <w:sz w:val="32"/>
          <w:szCs w:val="32"/>
          <w:rtl/>
          <w:lang w:val="en-US" w:bidi="ar-DZ"/>
        </w:rPr>
        <w:t>لاميذ ، بشكل يؤه</w:t>
      </w:r>
      <w:r w:rsidR="0059244B">
        <w:rPr>
          <w:rFonts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cs="Traditional Arabic" w:hint="cs"/>
          <w:sz w:val="32"/>
          <w:szCs w:val="32"/>
          <w:rtl/>
          <w:lang w:val="en-US" w:bidi="ar-DZ"/>
        </w:rPr>
        <w:t>لهم للقي</w:t>
      </w:r>
      <w:r w:rsidR="0059244B">
        <w:rPr>
          <w:rFonts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cs="Traditional Arabic" w:hint="cs"/>
          <w:sz w:val="32"/>
          <w:szCs w:val="32"/>
          <w:rtl/>
          <w:lang w:val="en-US" w:bidi="ar-DZ"/>
        </w:rPr>
        <w:t>ام بالت</w:t>
      </w:r>
      <w:r w:rsidR="0059244B">
        <w:rPr>
          <w:rFonts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cs="Traditional Arabic" w:hint="cs"/>
          <w:sz w:val="32"/>
          <w:szCs w:val="32"/>
          <w:rtl/>
          <w:lang w:val="en-US" w:bidi="ar-DZ"/>
        </w:rPr>
        <w:t>قويم الذ</w:t>
      </w:r>
      <w:r w:rsidR="0059244B">
        <w:rPr>
          <w:rFonts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cs="Traditional Arabic" w:hint="cs"/>
          <w:sz w:val="32"/>
          <w:szCs w:val="32"/>
          <w:rtl/>
          <w:lang w:val="en-US" w:bidi="ar-DZ"/>
        </w:rPr>
        <w:t>اتي لمكتسباتهم الد</w:t>
      </w:r>
      <w:r w:rsidR="0059244B">
        <w:rPr>
          <w:rFonts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cs="Traditional Arabic" w:hint="cs"/>
          <w:sz w:val="32"/>
          <w:szCs w:val="32"/>
          <w:rtl/>
          <w:lang w:val="en-US" w:bidi="ar-DZ"/>
        </w:rPr>
        <w:t>راسي</w:t>
      </w:r>
      <w:r w:rsidR="0059244B">
        <w:rPr>
          <w:rFonts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cs="Traditional Arabic" w:hint="cs"/>
          <w:sz w:val="32"/>
          <w:szCs w:val="32"/>
          <w:rtl/>
          <w:lang w:val="en-US" w:bidi="ar-DZ"/>
        </w:rPr>
        <w:t xml:space="preserve">ة </w:t>
      </w:r>
      <w:r w:rsidRPr="0038396F">
        <w:rPr>
          <w:rFonts w:cs="Traditional Arabic"/>
          <w:sz w:val="32"/>
          <w:szCs w:val="32"/>
          <w:lang w:bidi="ar-DZ"/>
        </w:rPr>
        <w:t xml:space="preserve">( Cardinet  , 1994 )  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وفي نفس الس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ياق يمكن القول أن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تقديم معلومات للت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لميذ في شكل تغذي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ة راجعة حول إنتاجاته ، وال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تي تسمح له بالتقدم في سيرورة الت</w:t>
      </w:r>
      <w:r w:rsidR="0059244B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علم نحو بلوغ </w:t>
      </w:r>
      <w:r w:rsidRPr="0038396F">
        <w:rPr>
          <w:rFonts w:cs="Traditional Arabic" w:hint="cs"/>
          <w:sz w:val="32"/>
          <w:szCs w:val="32"/>
          <w:rtl/>
          <w:lang w:bidi="ar-DZ"/>
        </w:rPr>
        <w:lastRenderedPageBreak/>
        <w:t>الأهداف المسط</w:t>
      </w:r>
      <w:r w:rsidR="0090496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رة ، يعمل على تحفيز الت</w:t>
      </w:r>
      <w:r w:rsidR="0090496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لميذ  وإثارة دافعي</w:t>
      </w:r>
      <w:r w:rsidR="0090496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ة تعل</w:t>
      </w:r>
      <w:r w:rsidR="0090496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مه</w:t>
      </w:r>
      <w:r w:rsidRPr="0038396F">
        <w:rPr>
          <w:rFonts w:cs="Traditional Arabic"/>
          <w:sz w:val="32"/>
          <w:szCs w:val="32"/>
          <w:rtl/>
          <w:lang w:bidi="ar-DZ"/>
        </w:rPr>
        <w:t xml:space="preserve">  </w:t>
      </w:r>
      <w:r w:rsidRPr="0038396F">
        <w:rPr>
          <w:rFonts w:cs="Traditional Arabic" w:hint="cs"/>
          <w:sz w:val="32"/>
          <w:szCs w:val="32"/>
          <w:rtl/>
          <w:lang w:bidi="ar-DZ"/>
        </w:rPr>
        <w:t>، خاصة إذا كانت مصادر الت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غذي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ة الر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اجعة متنو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عة . وكذلك اعتماد مقاربة الت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صحيح الذ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اتي والت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قويم المستمر ( الذ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اتي )</w:t>
      </w:r>
      <w:r w:rsidRPr="0038396F">
        <w:rPr>
          <w:rFonts w:cs="Traditional Arabic"/>
          <w:sz w:val="32"/>
          <w:szCs w:val="32"/>
          <w:rtl/>
          <w:lang w:bidi="ar-DZ"/>
        </w:rPr>
        <w:t xml:space="preserve">  </w:t>
      </w:r>
      <w:r w:rsidRPr="0038396F">
        <w:rPr>
          <w:rFonts w:cs="Traditional Arabic" w:hint="cs"/>
          <w:sz w:val="32"/>
          <w:szCs w:val="32"/>
          <w:rtl/>
          <w:lang w:bidi="ar-DZ"/>
        </w:rPr>
        <w:t>لأن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هما يعتبران عاملين مهم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ين في تحفيز الت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لاميذ .</w:t>
      </w:r>
      <w:r w:rsidR="00217D87">
        <w:rPr>
          <w:rFonts w:cs="Traditional Arabic" w:hint="cs"/>
          <w:sz w:val="32"/>
          <w:szCs w:val="32"/>
          <w:rtl/>
          <w:lang w:bidi="ar-DZ"/>
        </w:rPr>
        <w:t xml:space="preserve">     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( منذر الضامن </w:t>
      </w:r>
      <w:r w:rsidRPr="0038396F">
        <w:rPr>
          <w:rFonts w:cs="Traditional Arabic"/>
          <w:sz w:val="32"/>
          <w:szCs w:val="32"/>
          <w:rtl/>
          <w:lang w:bidi="ar-DZ"/>
        </w:rPr>
        <w:t xml:space="preserve"> </w:t>
      </w:r>
      <w:r w:rsidRPr="0038396F">
        <w:rPr>
          <w:rFonts w:cs="Traditional Arabic" w:hint="cs"/>
          <w:sz w:val="32"/>
          <w:szCs w:val="32"/>
          <w:rtl/>
          <w:lang w:bidi="ar-DZ"/>
        </w:rPr>
        <w:t>، 2006 ) ، وتؤك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د هند الداود في دراستها ( 2004 ) على ضرورة الت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نويع في أساليب الت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قويم المستمر ، فالاعتماد على المناقشة الص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في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ة والملاحظة ، والمقابلة والمشاريع ، يجعل الت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قويم أكثر ش</w:t>
      </w:r>
      <w:r w:rsidR="00427E0D" w:rsidRPr="0038396F">
        <w:rPr>
          <w:rFonts w:cs="Traditional Arabic" w:hint="cs"/>
          <w:sz w:val="32"/>
          <w:szCs w:val="32"/>
          <w:rtl/>
          <w:lang w:bidi="ar-DZ"/>
        </w:rPr>
        <w:t>مولي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="00427E0D" w:rsidRPr="0038396F">
        <w:rPr>
          <w:rFonts w:cs="Traditional Arabic" w:hint="cs"/>
          <w:sz w:val="32"/>
          <w:szCs w:val="32"/>
          <w:rtl/>
          <w:lang w:bidi="ar-DZ"/>
        </w:rPr>
        <w:t>ة ، يغطي أغلب حاجات المتعل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="00427E0D" w:rsidRPr="0038396F">
        <w:rPr>
          <w:rFonts w:cs="Traditional Arabic" w:hint="cs"/>
          <w:sz w:val="32"/>
          <w:szCs w:val="32"/>
          <w:rtl/>
          <w:lang w:bidi="ar-DZ"/>
        </w:rPr>
        <w:t>م</w:t>
      </w:r>
      <w:r w:rsidRPr="0038396F">
        <w:rPr>
          <w:rFonts w:cs="Traditional Arabic" w:hint="cs"/>
          <w:sz w:val="32"/>
          <w:szCs w:val="32"/>
          <w:rtl/>
          <w:lang w:bidi="ar-DZ"/>
        </w:rPr>
        <w:t>، كما أن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ه يحق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ق العدالة ، لأن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ه يراعي الفروق الفردي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ة بين الت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لاميذ .( هند الداود ، 2004 ) بالإضافة </w:t>
      </w:r>
      <w:r w:rsidRPr="0038396F">
        <w:rPr>
          <w:rFonts w:cs="Traditional Arabic"/>
          <w:sz w:val="32"/>
          <w:szCs w:val="32"/>
          <w:rtl/>
          <w:lang w:bidi="ar-DZ"/>
        </w:rPr>
        <w:t xml:space="preserve"> 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إلى استخدام </w:t>
      </w:r>
      <w:r w:rsidRPr="0038396F">
        <w:rPr>
          <w:rFonts w:cs="Traditional Arabic"/>
          <w:sz w:val="32"/>
          <w:szCs w:val="32"/>
          <w:rtl/>
          <w:lang w:bidi="ar-DZ"/>
        </w:rPr>
        <w:t xml:space="preserve"> </w:t>
      </w:r>
      <w:r w:rsidRPr="0038396F">
        <w:rPr>
          <w:rFonts w:cs="Traditional Arabic" w:hint="cs"/>
          <w:sz w:val="32"/>
          <w:szCs w:val="32"/>
          <w:rtl/>
          <w:lang w:bidi="ar-DZ"/>
        </w:rPr>
        <w:t>استراتجي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ات تقويم متنو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عة </w:t>
      </w:r>
      <w:r w:rsidRPr="0038396F">
        <w:rPr>
          <w:rFonts w:cs="Traditional Arabic"/>
          <w:sz w:val="32"/>
          <w:szCs w:val="32"/>
          <w:rtl/>
          <w:lang w:bidi="ar-DZ"/>
        </w:rPr>
        <w:t xml:space="preserve"> </w:t>
      </w:r>
      <w:r w:rsidRPr="0038396F">
        <w:rPr>
          <w:rFonts w:cs="Traditional Arabic" w:hint="cs"/>
          <w:sz w:val="32"/>
          <w:szCs w:val="32"/>
          <w:rtl/>
          <w:lang w:bidi="ar-DZ"/>
        </w:rPr>
        <w:t>من شأنه أن يوج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ه الت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لاميذ نحو ابتكار صورة واضحة ومعبّرة حول ما يمكن تعل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="00A9357B" w:rsidRPr="0038396F">
        <w:rPr>
          <w:rFonts w:cs="Traditional Arabic" w:hint="cs"/>
          <w:sz w:val="32"/>
          <w:szCs w:val="32"/>
          <w:rtl/>
          <w:lang w:bidi="ar-DZ"/>
        </w:rPr>
        <w:t>مه أو أدائه</w:t>
      </w:r>
      <w:r w:rsidR="00427E0D" w:rsidRPr="0038396F">
        <w:rPr>
          <w:rFonts w:cs="Traditional Arabic" w:hint="cs"/>
          <w:sz w:val="32"/>
          <w:szCs w:val="32"/>
          <w:rtl/>
          <w:lang w:bidi="ar-DZ"/>
        </w:rPr>
        <w:t xml:space="preserve"> ( الكندي ، 2005 ) .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كما يمكن القول </w:t>
      </w:r>
      <w:r w:rsidRPr="0038396F">
        <w:rPr>
          <w:rFonts w:cs="Traditional Arabic"/>
          <w:sz w:val="32"/>
          <w:szCs w:val="32"/>
          <w:rtl/>
          <w:lang w:bidi="ar-DZ"/>
        </w:rPr>
        <w:t xml:space="preserve"> </w:t>
      </w:r>
      <w:r w:rsidRPr="0038396F">
        <w:rPr>
          <w:rFonts w:cs="Traditional Arabic" w:hint="cs"/>
          <w:sz w:val="32"/>
          <w:szCs w:val="32"/>
          <w:rtl/>
          <w:lang w:bidi="ar-DZ"/>
        </w:rPr>
        <w:t>أن التقويم يكون أكثر فعالي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ة عندما يعتمد على أكثر من أسلوب وأكثر من أداة ، فتنو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ع أساليب الت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قويم يسمح بالحصول على معلومات أوفر وأشمل في المجال ال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ذي تقوّمه ، ففي تقويم الس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لوك الإنساني</w:t>
      </w:r>
      <w:r w:rsidR="00427E0D" w:rsidRPr="0038396F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يصعب الاعتماد على وسيلة واحدة </w:t>
      </w:r>
      <w:r w:rsidRPr="0038396F">
        <w:rPr>
          <w:rFonts w:cs="Traditional Arabic"/>
          <w:sz w:val="32"/>
          <w:szCs w:val="32"/>
          <w:rtl/>
          <w:lang w:bidi="ar-DZ"/>
        </w:rPr>
        <w:t xml:space="preserve"> </w:t>
      </w:r>
      <w:r w:rsidRPr="0038396F">
        <w:rPr>
          <w:rFonts w:cs="Traditional Arabic" w:hint="cs"/>
          <w:sz w:val="32"/>
          <w:szCs w:val="32"/>
          <w:rtl/>
          <w:lang w:bidi="ar-DZ"/>
        </w:rPr>
        <w:t>لقصورها في قياس</w:t>
      </w:r>
      <w:r w:rsidR="00427E0D" w:rsidRPr="0038396F">
        <w:rPr>
          <w:rFonts w:cs="Traditional Arabic" w:hint="cs"/>
          <w:sz w:val="32"/>
          <w:szCs w:val="32"/>
          <w:rtl/>
          <w:lang w:bidi="ar-DZ"/>
        </w:rPr>
        <w:t xml:space="preserve"> مستوي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="00427E0D" w:rsidRPr="0038396F">
        <w:rPr>
          <w:rFonts w:cs="Traditional Arabic" w:hint="cs"/>
          <w:sz w:val="32"/>
          <w:szCs w:val="32"/>
          <w:rtl/>
          <w:lang w:bidi="ar-DZ"/>
        </w:rPr>
        <w:t>ات الت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="00427E0D" w:rsidRPr="0038396F">
        <w:rPr>
          <w:rFonts w:cs="Traditional Arabic" w:hint="cs"/>
          <w:sz w:val="32"/>
          <w:szCs w:val="32"/>
          <w:rtl/>
          <w:lang w:bidi="ar-DZ"/>
        </w:rPr>
        <w:t>فكير العلمي و مهارات حل المشكلة.</w:t>
      </w:r>
    </w:p>
    <w:p w:rsidR="00156EF5" w:rsidRPr="0038396F" w:rsidRDefault="00156EF5" w:rsidP="00C55920">
      <w:pPr>
        <w:bidi/>
        <w:jc w:val="both"/>
        <w:rPr>
          <w:rFonts w:cs="Traditional Arabic"/>
          <w:sz w:val="32"/>
          <w:szCs w:val="32"/>
          <w:rtl/>
          <w:lang w:bidi="ar-DZ"/>
        </w:rPr>
      </w:pPr>
      <w:r w:rsidRPr="0038396F">
        <w:rPr>
          <w:rFonts w:cs="Traditional Arabic"/>
          <w:sz w:val="32"/>
          <w:szCs w:val="32"/>
          <w:rtl/>
          <w:lang w:bidi="ar-DZ"/>
        </w:rPr>
        <w:t xml:space="preserve">  </w:t>
      </w:r>
      <w:r w:rsidRPr="0038396F">
        <w:rPr>
          <w:rFonts w:cs="Traditional Arabic" w:hint="cs"/>
          <w:sz w:val="32"/>
          <w:szCs w:val="32"/>
          <w:rtl/>
          <w:lang w:bidi="ar-DZ"/>
        </w:rPr>
        <w:t>والت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نويع في أساليب الت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قويم يكشف عن الجوانب المختلفة للس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لوك حت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ى تكتمل الصورة ال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تي نريد أن نقومها من الموقف الت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عليمي ، بحيث لا يشعر الت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لميذ بأن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الت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قويم المستمر نوع من العقاب أو وسيلة للت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هديد ، وأن لا تقتصر عملي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ة الت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قويم على الت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حصيل الد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راسي للت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لاميذ بل تتعدّى ذلك إلى الجوانب المختلفة لشخصي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ة المعل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م الاجتماعي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ة والن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فسي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>ة والعقلي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ة . </w:t>
      </w:r>
      <w:r w:rsidR="00A9357B" w:rsidRPr="0038396F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38396F">
        <w:rPr>
          <w:rFonts w:cs="Traditional Arabic" w:hint="cs"/>
          <w:sz w:val="32"/>
          <w:szCs w:val="32"/>
          <w:rtl/>
          <w:lang w:bidi="ar-DZ"/>
        </w:rPr>
        <w:t xml:space="preserve"> ( نعمان شحادة ، 2009 ) . </w:t>
      </w:r>
    </w:p>
    <w:p w:rsidR="00427E0D" w:rsidRPr="0038396F" w:rsidRDefault="00427E0D" w:rsidP="00C55920">
      <w:pPr>
        <w:bidi/>
        <w:jc w:val="both"/>
        <w:rPr>
          <w:rFonts w:cs="Traditional Arabic"/>
          <w:sz w:val="32"/>
          <w:szCs w:val="32"/>
          <w:rtl/>
          <w:lang w:bidi="ar-DZ"/>
        </w:rPr>
      </w:pPr>
      <w:r w:rsidRPr="0038396F">
        <w:rPr>
          <w:rFonts w:cs="Traditional Arabic" w:hint="cs"/>
          <w:sz w:val="32"/>
          <w:szCs w:val="32"/>
          <w:rtl/>
          <w:lang w:bidi="ar-DZ"/>
        </w:rPr>
        <w:t xml:space="preserve">   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بالإضافة إلى إعطاء الت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لميذ فرص للت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قويم الذ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اتي وتحسين الأداء ، والتر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كيز على أداء الت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لميذ وليس على الت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لميذ نفسه . تقدم نماذج من الأداء المتمي</w:t>
      </w:r>
      <w:r w:rsidR="00217D87">
        <w:rPr>
          <w:rFonts w:cs="Traditional Arabic" w:hint="cs"/>
          <w:sz w:val="32"/>
          <w:szCs w:val="32"/>
          <w:rtl/>
          <w:lang w:bidi="ar-DZ"/>
        </w:rPr>
        <w:t>ّ</w:t>
      </w:r>
      <w:r w:rsidR="00156EF5" w:rsidRPr="0038396F">
        <w:rPr>
          <w:rFonts w:cs="Traditional Arabic" w:hint="cs"/>
          <w:sz w:val="32"/>
          <w:szCs w:val="32"/>
          <w:rtl/>
          <w:lang w:bidi="ar-DZ"/>
        </w:rPr>
        <w:t>ز</w:t>
      </w:r>
      <w:r w:rsidR="000A1F91" w:rsidRPr="0038396F">
        <w:rPr>
          <w:rFonts w:cs="Traditional Arabic" w:hint="cs"/>
          <w:sz w:val="32"/>
          <w:szCs w:val="32"/>
          <w:rtl/>
          <w:lang w:bidi="ar-DZ"/>
        </w:rPr>
        <w:t>.</w:t>
      </w:r>
      <w:r w:rsidR="00032001" w:rsidRPr="0038396F">
        <w:rPr>
          <w:rFonts w:cs="Traditional Arabic" w:hint="cs"/>
          <w:sz w:val="32"/>
          <w:szCs w:val="32"/>
          <w:rtl/>
          <w:lang w:bidi="ar-DZ"/>
        </w:rPr>
        <w:t xml:space="preserve"> </w:t>
      </w:r>
    </w:p>
    <w:p w:rsidR="00032001" w:rsidRPr="0038396F" w:rsidRDefault="00427E0D" w:rsidP="00C55920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val="en-US"/>
        </w:rPr>
      </w:pPr>
      <w:r w:rsidRPr="0038396F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6 - </w:t>
      </w:r>
      <w:r w:rsidR="00032001" w:rsidRPr="0038396F">
        <w:rPr>
          <w:rFonts w:cs="Traditional Arabic" w:hint="cs"/>
          <w:b/>
          <w:bCs/>
          <w:sz w:val="32"/>
          <w:szCs w:val="32"/>
          <w:rtl/>
          <w:lang w:bidi="ar-DZ"/>
        </w:rPr>
        <w:t>منهج الد</w:t>
      </w:r>
      <w:r w:rsidR="00217D87">
        <w:rPr>
          <w:rFonts w:cs="Traditional Arabic" w:hint="cs"/>
          <w:b/>
          <w:bCs/>
          <w:sz w:val="32"/>
          <w:szCs w:val="32"/>
          <w:rtl/>
          <w:lang w:bidi="ar-DZ"/>
        </w:rPr>
        <w:t>ّ</w:t>
      </w:r>
      <w:r w:rsidR="00032001" w:rsidRPr="0038396F">
        <w:rPr>
          <w:rFonts w:cs="Traditional Arabic" w:hint="cs"/>
          <w:b/>
          <w:bCs/>
          <w:sz w:val="32"/>
          <w:szCs w:val="32"/>
          <w:rtl/>
          <w:lang w:bidi="ar-DZ"/>
        </w:rPr>
        <w:t>راسة :</w:t>
      </w:r>
    </w:p>
    <w:p w:rsidR="00032001" w:rsidRPr="0038396F" w:rsidRDefault="00032001" w:rsidP="00C55920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إن الانطلاق في أي بحث مهما كانت طبيعته , يتطل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 من الباحث أو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لا و قبل كل شيء الش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عور بالمشكلة و بأهمي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 دراستها ، و التأك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 فعلا أن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ها موجودة في الواقع ، ثم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بعد ذلك يتطل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 منه أن يعتمد على منهجي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 معي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نة لمعالجتها ، و ال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تي تعتمد على أدوات و تقني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ات إحصائي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 تحد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دها طبيعة متغي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رات الد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راسة. </w:t>
      </w:r>
    </w:p>
    <w:p w:rsidR="009078CD" w:rsidRPr="0038396F" w:rsidRDefault="00032001" w:rsidP="00217D87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ونظرا لطبيعة موضوع الد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راسة المتمث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 في البحث في العلاقة الموجودة بين الت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قويم المستمر و الد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افعي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 المدرسي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 لدى تلاميذ الط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ور المتوسط , و انطلاقا من الت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ساؤلات , و الفرضي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ات المصاغة , فقد اعتمدنا على المنهج الوصفي " ال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ذي يقوم على دراسة الواقع أو الظ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اهرة كما توجد ,ويهتم بوصفها وصفا دقيقا , و يعبر عنها تعبيرا كيفي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 أو تعبيرا كمي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 " .( عبيدات و آخرون , 1992:187). </w:t>
      </w:r>
    </w:p>
    <w:p w:rsidR="009078CD" w:rsidRPr="0038396F" w:rsidRDefault="00427E0D" w:rsidP="00C55920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lastRenderedPageBreak/>
        <w:t xml:space="preserve"> 7 - </w:t>
      </w:r>
      <w:r w:rsidR="009078CD"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مجتمع وعي</w:t>
      </w:r>
      <w:r w:rsidR="00217D8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="009078CD"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نة الد</w:t>
      </w:r>
      <w:r w:rsidR="00217D8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="009078CD"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راسة : 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</w:p>
    <w:p w:rsidR="009078CD" w:rsidRPr="0038396F" w:rsidRDefault="009078CD" w:rsidP="00C55920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1- مجتمع الد</w:t>
      </w:r>
      <w:r w:rsidR="00217D8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راسة : </w:t>
      </w:r>
      <w:r w:rsidR="00032001"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</w:t>
      </w:r>
    </w:p>
    <w:p w:rsidR="009078CD" w:rsidRPr="0038396F" w:rsidRDefault="00032001" w:rsidP="00217D87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</w:t>
      </w:r>
      <w:r w:rsidR="009078CD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يقصد بمجتمع الد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="009078CD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راسة جميع العناصر التي لها علاقة بالمشكلة المطروحة , و ال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="009078CD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تي يسعى الباحث 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</w:t>
      </w:r>
      <w:r w:rsidR="009078CD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لى تعميم نتائج دراسته عليها.( منسي حسين , 1999). </w:t>
      </w:r>
    </w:p>
    <w:p w:rsidR="009078CD" w:rsidRPr="0038396F" w:rsidRDefault="009078CD" w:rsidP="00C55920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و يتكو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 مجتمع الد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راسة الحالي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 في تلاميذ الس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نة الث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الثة , والث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اني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 من الت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عليم المتوسط المسج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لين في العام الد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راسي 2014 </w:t>
      </w:r>
      <w:r w:rsidRPr="0038396F">
        <w:rPr>
          <w:rFonts w:ascii="Traditional Arabic" w:hAnsi="Traditional Arabic" w:cs="Traditional Arabic"/>
          <w:sz w:val="32"/>
          <w:szCs w:val="32"/>
          <w:rtl/>
          <w:lang w:bidi="ar-DZ"/>
        </w:rPr>
        <w:t>–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2015 على مستوى متوسطات بلدية البويرة  , و ذلك كا هو موضح في الجدول الآتي : </w:t>
      </w:r>
    </w:p>
    <w:p w:rsidR="009078CD" w:rsidRPr="0038396F" w:rsidRDefault="009078CD" w:rsidP="00C55920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جدول رقم (</w:t>
      </w:r>
      <w:r w:rsidR="00F955C6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01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) : توزيع أفراد مجتمع الد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راسة</w:t>
      </w:r>
    </w:p>
    <w:tbl>
      <w:tblPr>
        <w:tblStyle w:val="Grilledutableau"/>
        <w:tblW w:w="0" w:type="auto"/>
        <w:jc w:val="center"/>
        <w:tblLook w:val="04A0"/>
      </w:tblPr>
      <w:tblGrid>
        <w:gridCol w:w="1845"/>
        <w:gridCol w:w="855"/>
        <w:gridCol w:w="990"/>
        <w:gridCol w:w="825"/>
        <w:gridCol w:w="1020"/>
        <w:gridCol w:w="900"/>
        <w:gridCol w:w="945"/>
        <w:gridCol w:w="1843"/>
      </w:tblGrid>
      <w:tr w:rsidR="009078CD" w:rsidRPr="0038396F" w:rsidTr="0038396F">
        <w:trPr>
          <w:trHeight w:val="195"/>
          <w:jc w:val="center"/>
        </w:trPr>
        <w:tc>
          <w:tcPr>
            <w:tcW w:w="1845" w:type="dxa"/>
            <w:vMerge w:val="restart"/>
          </w:tcPr>
          <w:p w:rsidR="009078CD" w:rsidRPr="0038396F" w:rsidRDefault="009078CD" w:rsidP="00217D87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المجموع الكلي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9078CD" w:rsidRPr="0038396F" w:rsidRDefault="009078CD" w:rsidP="00217D87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المجموع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078CD" w:rsidRPr="0038396F" w:rsidRDefault="009078CD" w:rsidP="00217D87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ذكور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D" w:rsidRPr="0038396F" w:rsidRDefault="009078CD" w:rsidP="00217D87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إناث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tr2bl w:val="single" w:sz="4" w:space="0" w:color="auto"/>
            </w:tcBorders>
          </w:tcPr>
          <w:p w:rsidR="009078CD" w:rsidRPr="0038396F" w:rsidRDefault="00217D87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            </w:t>
            </w:r>
            <w:r w:rsidR="009078CD"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الجنس </w:t>
            </w:r>
          </w:p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المؤسسة </w:t>
            </w:r>
          </w:p>
        </w:tc>
      </w:tr>
      <w:tr w:rsidR="009078CD" w:rsidRPr="0038396F" w:rsidTr="0038396F">
        <w:trPr>
          <w:trHeight w:val="270"/>
          <w:jc w:val="center"/>
        </w:trPr>
        <w:tc>
          <w:tcPr>
            <w:tcW w:w="1845" w:type="dxa"/>
            <w:vMerge/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س 3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س2 </w:t>
            </w: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س 3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س 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س 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س 2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tr2bl w:val="single" w:sz="4" w:space="0" w:color="auto"/>
            </w:tcBorders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</w:tr>
      <w:tr w:rsidR="009078CD" w:rsidRPr="0038396F" w:rsidTr="0038396F">
        <w:trPr>
          <w:jc w:val="center"/>
        </w:trPr>
        <w:tc>
          <w:tcPr>
            <w:tcW w:w="1845" w:type="dxa"/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269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146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123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89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59</w:t>
            </w:r>
          </w:p>
        </w:tc>
        <w:tc>
          <w:tcPr>
            <w:tcW w:w="1843" w:type="dxa"/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ابن خلدون </w:t>
            </w:r>
          </w:p>
        </w:tc>
      </w:tr>
      <w:tr w:rsidR="009078CD" w:rsidRPr="0038396F" w:rsidTr="0038396F">
        <w:trPr>
          <w:jc w:val="center"/>
        </w:trPr>
        <w:tc>
          <w:tcPr>
            <w:tcW w:w="1845" w:type="dxa"/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385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158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227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78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110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80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117</w:t>
            </w:r>
          </w:p>
        </w:tc>
        <w:tc>
          <w:tcPr>
            <w:tcW w:w="1843" w:type="dxa"/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ابن باديس </w:t>
            </w:r>
          </w:p>
        </w:tc>
      </w:tr>
      <w:tr w:rsidR="009078CD" w:rsidRPr="0038396F" w:rsidTr="0038396F">
        <w:trPr>
          <w:jc w:val="center"/>
        </w:trPr>
        <w:tc>
          <w:tcPr>
            <w:tcW w:w="1845" w:type="dxa"/>
            <w:tcBorders>
              <w:bottom w:val="single" w:sz="4" w:space="0" w:color="auto"/>
            </w:tcBorders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370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210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160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90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70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120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90</w:t>
            </w:r>
          </w:p>
        </w:tc>
        <w:tc>
          <w:tcPr>
            <w:tcW w:w="1843" w:type="dxa"/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محمد خيضر </w:t>
            </w:r>
          </w:p>
        </w:tc>
      </w:tr>
      <w:tr w:rsidR="009078CD" w:rsidRPr="0038396F" w:rsidTr="0038396F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335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180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65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80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90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100</w:t>
            </w:r>
          </w:p>
        </w:tc>
        <w:tc>
          <w:tcPr>
            <w:tcW w:w="1843" w:type="dxa"/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قويزري سعيد </w:t>
            </w:r>
          </w:p>
        </w:tc>
      </w:tr>
      <w:tr w:rsidR="009078CD" w:rsidRPr="0038396F" w:rsidTr="0038396F">
        <w:trPr>
          <w:jc w:val="center"/>
        </w:trPr>
        <w:tc>
          <w:tcPr>
            <w:tcW w:w="1845" w:type="dxa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322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324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347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366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المجموع </w:t>
            </w:r>
          </w:p>
        </w:tc>
      </w:tr>
      <w:tr w:rsidR="009078CD" w:rsidRPr="0038396F" w:rsidTr="00383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2"/>
          <w:jc w:val="center"/>
        </w:trPr>
        <w:tc>
          <w:tcPr>
            <w:tcW w:w="1845" w:type="dxa"/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1359</w:t>
            </w:r>
          </w:p>
        </w:tc>
        <w:tc>
          <w:tcPr>
            <w:tcW w:w="1845" w:type="dxa"/>
            <w:gridSpan w:val="2"/>
            <w:tcBorders>
              <w:tr2bl w:val="single" w:sz="4" w:space="0" w:color="auto"/>
            </w:tcBorders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1845" w:type="dxa"/>
            <w:gridSpan w:val="2"/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646</w:t>
            </w:r>
          </w:p>
        </w:tc>
        <w:tc>
          <w:tcPr>
            <w:tcW w:w="1845" w:type="dxa"/>
            <w:gridSpan w:val="2"/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713</w:t>
            </w:r>
          </w:p>
        </w:tc>
        <w:tc>
          <w:tcPr>
            <w:tcW w:w="1843" w:type="dxa"/>
          </w:tcPr>
          <w:p w:rsidR="009078CD" w:rsidRPr="0038396F" w:rsidRDefault="009078CD" w:rsidP="00C55920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المجموع الكلي</w:t>
            </w:r>
            <w:r w:rsidR="00217D8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ّ</w:t>
            </w:r>
          </w:p>
        </w:tc>
      </w:tr>
    </w:tbl>
    <w:p w:rsidR="009078CD" w:rsidRPr="0038396F" w:rsidRDefault="009078CD" w:rsidP="00C55920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9078CD" w:rsidRPr="0038396F" w:rsidRDefault="009078CD" w:rsidP="00C55920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2 - عي</w:t>
      </w:r>
      <w:r w:rsidR="00217D8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نة الد</w:t>
      </w:r>
      <w:r w:rsidR="00217D8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راسة :  </w:t>
      </w:r>
    </w:p>
    <w:p w:rsidR="00032001" w:rsidRPr="0038396F" w:rsidRDefault="009078CD" w:rsidP="00C55920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إن اختيار العينة في أي بحث يعتبر من الخطوات الهامة التي تفرضها منهجية البحث العلمي الميداني , و تُعرف العينة على أنها " جزء مشتق من المجتمع المراد دراسته بشرط أن يكون هذا الجزء يحمل نفس خصائص المجتمع "   ( منسي محمود عبد الحليم , 2003 : 71)  </w:t>
      </w:r>
    </w:p>
    <w:p w:rsidR="009078CD" w:rsidRPr="0038396F" w:rsidRDefault="00F955C6" w:rsidP="00C55920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</w:t>
      </w:r>
      <w:r w:rsidR="009078CD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بعد تحديد حجم العينة المقدر ب 200 تلميذ و تلميذة , تم إتباع الطريقة العشوائية المنتظمة في اختيار أفراد العينة , و ذلك بترقيم جميع أفراد مجتمع الدراسة ثم سحب العدد المطلوب لعينة البحث بصفة عشوائية. </w:t>
      </w:r>
    </w:p>
    <w:p w:rsidR="00D217E2" w:rsidRPr="0038396F" w:rsidRDefault="00D217E2" w:rsidP="00C55920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 </w:t>
      </w:r>
      <w:r w:rsidR="00427E0D"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8 - 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أدوات الدراسة : </w:t>
      </w:r>
    </w:p>
    <w:p w:rsidR="00D217E2" w:rsidRPr="0038396F" w:rsidRDefault="00D217E2" w:rsidP="00C55920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 xml:space="preserve">   لإجراء الدراسة الميدانية , تم الاعتماد على مقياس الدافعية ومعادلة التقويم المستمر.  </w:t>
      </w:r>
    </w:p>
    <w:p w:rsidR="00D217E2" w:rsidRPr="0038396F" w:rsidRDefault="00D217E2" w:rsidP="00C55920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مقياس دافعية التعلم :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من إعداد أحمد دوقة, و آخرون (2007).</w:t>
      </w:r>
    </w:p>
    <w:p w:rsidR="00D217E2" w:rsidRPr="0038396F" w:rsidRDefault="00D217E2" w:rsidP="00C55920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 وصف المقياس :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تكون المقياس في شكله الأولي من 87 بند أو عبارة , و بعد تعديله من طرف أحمد دوقة و آخرون أصبح يتكون من 50 بند. </w:t>
      </w:r>
    </w:p>
    <w:p w:rsidR="00D217E2" w:rsidRPr="0038396F" w:rsidRDefault="00D217E2" w:rsidP="00C55920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. أما درجات التقويم المستمر فتم الحصول عليها إداريا و اعتمد في ذلك على مجموعة من التقويمات المتمثلة في الفرض المحروس الأول و الفرض المحروس الثاني و معدل تقويم مجموعة من الأنشطة </w:t>
      </w:r>
    </w:p>
    <w:p w:rsidR="00D217E2" w:rsidRPr="0038396F" w:rsidRDefault="00D217E2" w:rsidP="00C55920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. كذلك وُجهت أسئلة للتلاميذ , هل يعتمد الأستاذ على أسلوب واحد للتقويم أو مجموعة من الأساليب. </w:t>
      </w:r>
    </w:p>
    <w:p w:rsidR="0023490C" w:rsidRPr="0038396F" w:rsidRDefault="00427E0D" w:rsidP="00C55920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9 - </w:t>
      </w:r>
      <w:r w:rsidR="0023490C"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أدوات المعالجة الإحصائية : </w:t>
      </w:r>
    </w:p>
    <w:p w:rsidR="0023490C" w:rsidRPr="0038396F" w:rsidRDefault="009D34AA" w:rsidP="00C55920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اعتمدنا على مجموعة من الأدوات : </w:t>
      </w:r>
    </w:p>
    <w:p w:rsidR="009D34AA" w:rsidRPr="0038396F" w:rsidRDefault="009D34AA" w:rsidP="00C55920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معامل بيرسون لقياس العلاقة الارتباطية بين التقويم المستمر و الدافعية . </w:t>
      </w:r>
    </w:p>
    <w:p w:rsidR="009D34AA" w:rsidRPr="0038396F" w:rsidRDefault="009D34AA" w:rsidP="00C55920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معامل الارتباط ثنائي الأصيل </w:t>
      </w:r>
      <w:r w:rsidR="0038396F" w:rsidRPr="0038396F">
        <w:rPr>
          <w:rFonts w:ascii="Traditional Arabic" w:hAnsi="Traditional Arabic" w:cs="Traditional Arabic"/>
          <w:sz w:val="32"/>
          <w:szCs w:val="32"/>
          <w:rtl/>
          <w:lang w:bidi="ar-DZ"/>
        </w:rPr>
        <w:t>p</w:t>
      </w:r>
      <w:r w:rsidRPr="0038396F">
        <w:rPr>
          <w:rFonts w:ascii="Traditional Arabic" w:hAnsi="Traditional Arabic" w:cs="Traditional Arabic"/>
          <w:sz w:val="32"/>
          <w:szCs w:val="32"/>
          <w:rtl/>
          <w:lang w:bidi="ar-DZ"/>
        </w:rPr>
        <w:t>b</w:t>
      </w:r>
      <w:r w:rsidR="0038396F" w:rsidRPr="0038396F">
        <w:rPr>
          <w:rFonts w:ascii="Traditional Arabic" w:hAnsi="Traditional Arabic" w:cs="Traditional Arabic"/>
          <w:sz w:val="32"/>
          <w:szCs w:val="32"/>
          <w:rtl/>
          <w:lang w:bidi="ar-DZ"/>
        </w:rPr>
        <w:t>V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لدراسة العلاقة بين أساليب التقويم أحادي /غير أحادي و الدافعية المدرسية .</w:t>
      </w:r>
    </w:p>
    <w:p w:rsidR="009D34AA" w:rsidRPr="0038396F" w:rsidRDefault="009D34AA" w:rsidP="00C55920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اختبار </w:t>
      </w:r>
      <w:r w:rsidRPr="0038396F">
        <w:rPr>
          <w:rFonts w:ascii="Traditional Arabic" w:hAnsi="Traditional Arabic" w:cs="Traditional Arabic"/>
          <w:sz w:val="32"/>
          <w:szCs w:val="32"/>
          <w:rtl/>
          <w:lang w:bidi="ar-DZ"/>
        </w:rPr>
        <w:t>Z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لدراسة الفروق بين عينتين مستقلتين . </w:t>
      </w:r>
    </w:p>
    <w:p w:rsidR="009D34AA" w:rsidRPr="0038396F" w:rsidRDefault="009D34AA" w:rsidP="00C55920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اختبار </w:t>
      </w:r>
      <w:r w:rsidRPr="0038396F">
        <w:rPr>
          <w:rFonts w:ascii="Traditional Arabic" w:hAnsi="Traditional Arabic" w:cs="Traditional Arabic"/>
          <w:sz w:val="32"/>
          <w:szCs w:val="32"/>
          <w:rtl/>
          <w:lang w:bidi="ar-DZ"/>
        </w:rPr>
        <w:t>Fisher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لتحويل معاملات </w:t>
      </w:r>
      <w:r w:rsidR="002827A8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الارتباط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2827A8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إلى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قيم </w:t>
      </w:r>
      <w:r w:rsidR="002827A8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معيارية. </w:t>
      </w:r>
    </w:p>
    <w:p w:rsidR="00F955C6" w:rsidRPr="0038396F" w:rsidRDefault="00F955C6" w:rsidP="00C55920">
      <w:pPr>
        <w:rPr>
          <w:rFonts w:ascii="Traditional Arabic" w:hAnsi="Traditional Arabic" w:cs="Traditional Arabic"/>
          <w:sz w:val="32"/>
          <w:szCs w:val="32"/>
          <w:lang w:bidi="ar-DZ"/>
        </w:rPr>
      </w:pPr>
      <w:r w:rsidRPr="0038396F">
        <w:rPr>
          <w:rFonts w:ascii="Traditional Arabic" w:hAnsi="Traditional Arabic" w:cs="Traditional Arabic"/>
          <w:sz w:val="32"/>
          <w:szCs w:val="32"/>
          <w:rtl/>
          <w:lang w:bidi="ar-DZ"/>
        </w:rPr>
        <w:br w:type="page"/>
      </w:r>
    </w:p>
    <w:p w:rsidR="002827A8" w:rsidRPr="0038396F" w:rsidRDefault="00427E0D" w:rsidP="00C55920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lastRenderedPageBreak/>
        <w:t xml:space="preserve"> 10 - </w:t>
      </w:r>
      <w:r w:rsidR="002827A8"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عرض النتائج المتعل</w:t>
      </w:r>
      <w:r w:rsidR="00217D8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="002827A8"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قة بالفرضي</w:t>
      </w:r>
      <w:r w:rsidR="00217D8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="002827A8"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ات : </w:t>
      </w:r>
    </w:p>
    <w:p w:rsidR="002827A8" w:rsidRPr="0038396F" w:rsidRDefault="00F63A97" w:rsidP="00C55920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1-</w:t>
      </w:r>
      <w:r w:rsidR="002827A8"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عرض الن</w:t>
      </w:r>
      <w:r w:rsidR="00217D8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="002827A8"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تائج المتعل</w:t>
      </w:r>
      <w:r w:rsidR="00217D8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="002827A8"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قة بالفرضي</w:t>
      </w:r>
      <w:r w:rsidR="00217D8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="002827A8"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ة الأولى : </w:t>
      </w:r>
    </w:p>
    <w:p w:rsidR="002827A8" w:rsidRPr="0038396F" w:rsidRDefault="002827A8" w:rsidP="00C55920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تنص الفرضي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 الأولى على " أن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 توجد علاقة ارتباطي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 بين الت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قويم المستمر و الد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افعي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 المدرسي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 " , و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لا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ختبار صح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 هذه الفرضي</w:t>
      </w:r>
      <w:r w:rsidR="00217D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ة طبقنا معامل بيرسون </w:t>
      </w:r>
      <w:r w:rsidRPr="0038396F">
        <w:rPr>
          <w:rFonts w:ascii="Traditional Arabic" w:hAnsi="Traditional Arabic" w:cs="Traditional Arabic"/>
          <w:sz w:val="32"/>
          <w:szCs w:val="32"/>
          <w:rtl/>
          <w:lang w:bidi="ar-DZ"/>
        </w:rPr>
        <w:t>Pearson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وقدر هذا الأخير ب 0,54 , و هذا يدل على وجود علاقة موجبة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   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متوسطة بين الت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قويم المستمر و الد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افعي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 , هذا ما يدل على تحقق الفرضي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 الأولى.</w:t>
      </w:r>
    </w:p>
    <w:p w:rsidR="00F63A97" w:rsidRPr="0038396F" w:rsidRDefault="00F63A97" w:rsidP="00C55920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2 </w:t>
      </w:r>
      <w:r w:rsidRPr="0038396F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–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عرض الن</w:t>
      </w:r>
      <w:r w:rsidR="00A53A2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تائج المتعل</w:t>
      </w:r>
      <w:r w:rsidR="00A53A2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قة بالفرضي</w:t>
      </w:r>
      <w:r w:rsidR="00A53A2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ة الث</w:t>
      </w:r>
      <w:r w:rsidR="00A53A2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اني</w:t>
      </w:r>
      <w:r w:rsidR="00A53A2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ة : </w:t>
      </w:r>
    </w:p>
    <w:p w:rsidR="00F63A97" w:rsidRPr="0038396F" w:rsidRDefault="00F63A97" w:rsidP="00C55920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تي مفادها أن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 هناك علاقة ارتباطي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 بين أساليب الت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قويم ( أحادي / غير أحادي ) و الد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افعي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 المدرسي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 , و لاختبار صح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 هذه الفرضي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 , قمنا بتطبيق معامل الإرتباط ثنائي الأصيل (</w:t>
      </w:r>
      <w:r w:rsidRPr="0038396F">
        <w:rPr>
          <w:rFonts w:ascii="Traditional Arabic" w:hAnsi="Traditional Arabic" w:cs="Traditional Arabic"/>
          <w:sz w:val="32"/>
          <w:szCs w:val="32"/>
          <w:rtl/>
          <w:lang w:bidi="ar-DZ"/>
        </w:rPr>
        <w:t>rpb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) وقدر هذا الأخير ب 0,62 , مم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 يدل وجود علاقة قوي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 بين المتغي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رين الس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ابقين , وعليه تحق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قت الفرضي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 الث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اني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ة . </w:t>
      </w:r>
    </w:p>
    <w:p w:rsidR="00CD0524" w:rsidRPr="0038396F" w:rsidRDefault="00F63A97" w:rsidP="00C55920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3 </w:t>
      </w:r>
      <w:r w:rsidR="00CD0524" w:rsidRPr="0038396F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–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CD0524"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عرض الن</w:t>
      </w:r>
      <w:r w:rsidR="00A53A2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="00CD0524"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تائج المتعل</w:t>
      </w:r>
      <w:r w:rsidR="00A53A2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="00CD0524"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قة بالفرضي</w:t>
      </w:r>
      <w:r w:rsidR="00A53A2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="00CD0524"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ة الث</w:t>
      </w:r>
      <w:r w:rsidR="00A53A2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="00CD0524"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الثة : </w:t>
      </w:r>
    </w:p>
    <w:p w:rsidR="00F63A97" w:rsidRPr="0038396F" w:rsidRDefault="00CD0524" w:rsidP="00C55920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</w:t>
      </w:r>
      <w:r w:rsidR="00C824A6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="00C824A6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تي تنص على " تختلف العلاقة الارتباطي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="00C824A6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 بين الت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="00C824A6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قويم المستمر , والد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="00C824A6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افعي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="00C824A6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 المدرسي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ّة باختلاف الجنس " و لا</w:t>
      </w:r>
      <w:r w:rsidR="00C824A6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ختبار صح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="00C824A6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 هذه الفرضي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="00C824A6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 ,قمنا بتحويل معاملات الإرتباط بين الت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="00C824A6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قويم و الد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="00C824A6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افعي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="00C824A6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 الذكور , و الت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="00C824A6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قويم و الد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="00C824A6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افعي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="00C824A6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 المدرسي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="00C824A6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 لدى الإناث إلى قيم معياري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="00C824A6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</w:t>
      </w:r>
      <w:r w:rsidR="00C824A6"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C824A6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بالاعتماد على جداول </w:t>
      </w:r>
      <w:r w:rsidR="00C824A6" w:rsidRPr="00A53A22">
        <w:rPr>
          <w:rFonts w:asciiTheme="majorBidi" w:hAnsiTheme="majorBidi" w:cstheme="majorBidi"/>
          <w:sz w:val="32"/>
          <w:szCs w:val="32"/>
          <w:rtl/>
          <w:lang w:bidi="ar-DZ"/>
        </w:rPr>
        <w:t>Fisher .</w:t>
      </w:r>
      <w:r w:rsidR="00C824A6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C824A6" w:rsidRPr="0038396F" w:rsidRDefault="00C824A6" w:rsidP="00C55920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وبعد ذلك قمنا بتطبيق اختبار " </w:t>
      </w:r>
      <w:r w:rsidRPr="0038396F">
        <w:rPr>
          <w:rFonts w:ascii="Traditional Arabic" w:hAnsi="Traditional Arabic" w:cs="Traditional Arabic"/>
          <w:sz w:val="32"/>
          <w:szCs w:val="32"/>
          <w:rtl/>
          <w:lang w:bidi="ar-DZ"/>
        </w:rPr>
        <w:t>Z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" لإيجاد دلالة الفروق بين عينتين مستقلتين , كما هو موض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ح في الجدول الآتي : </w:t>
      </w:r>
    </w:p>
    <w:p w:rsidR="00C824A6" w:rsidRPr="0038396F" w:rsidRDefault="00C824A6" w:rsidP="00C55920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جدول رقم (</w:t>
      </w:r>
      <w:r w:rsidR="00F955C6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02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) : يوض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ح دلالة الفروق </w:t>
      </w:r>
      <w:r w:rsidR="00F955C6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الجنسي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="00F955C6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ة 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بين </w:t>
      </w:r>
      <w:r w:rsidR="00F955C6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معاملي الارتباط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674"/>
        <w:gridCol w:w="1128"/>
        <w:gridCol w:w="3230"/>
        <w:gridCol w:w="2252"/>
        <w:gridCol w:w="849"/>
        <w:gridCol w:w="990"/>
        <w:gridCol w:w="731"/>
      </w:tblGrid>
      <w:tr w:rsidR="00244C25" w:rsidRPr="0038396F" w:rsidTr="00244C25">
        <w:trPr>
          <w:jc w:val="center"/>
        </w:trPr>
        <w:tc>
          <w:tcPr>
            <w:tcW w:w="674" w:type="dxa"/>
          </w:tcPr>
          <w:p w:rsidR="009F4224" w:rsidRPr="0038396F" w:rsidRDefault="009F4224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المتغي</w:t>
            </w:r>
            <w:r w:rsidR="00A53A2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ّ</w:t>
            </w: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ر</w:t>
            </w:r>
          </w:p>
        </w:tc>
        <w:tc>
          <w:tcPr>
            <w:tcW w:w="1134" w:type="dxa"/>
          </w:tcPr>
          <w:p w:rsidR="009F4224" w:rsidRPr="0038396F" w:rsidRDefault="009F4224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عدد الأفراد</w:t>
            </w:r>
          </w:p>
        </w:tc>
        <w:tc>
          <w:tcPr>
            <w:tcW w:w="3260" w:type="dxa"/>
          </w:tcPr>
          <w:p w:rsidR="009F4224" w:rsidRPr="0038396F" w:rsidRDefault="009F4224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معامل الارتباط بيرسون بين الت</w:t>
            </w:r>
            <w:r w:rsidR="00A53A2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ّ</w:t>
            </w: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قويم والد</w:t>
            </w:r>
            <w:r w:rsidR="00A53A2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ّ</w:t>
            </w: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افعية</w:t>
            </w:r>
          </w:p>
        </w:tc>
        <w:tc>
          <w:tcPr>
            <w:tcW w:w="2268" w:type="dxa"/>
          </w:tcPr>
          <w:p w:rsidR="009F4224" w:rsidRPr="0038396F" w:rsidRDefault="009F4224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قيمة </w:t>
            </w:r>
            <w:r w:rsidRPr="0038396F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z</w:t>
            </w: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  <w:r w:rsidR="00244C25"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من جدول </w:t>
            </w:r>
            <w:r w:rsidR="00244C25" w:rsidRPr="0038396F"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Fisher</w:t>
            </w:r>
          </w:p>
        </w:tc>
        <w:tc>
          <w:tcPr>
            <w:tcW w:w="850" w:type="dxa"/>
          </w:tcPr>
          <w:p w:rsidR="009F4224" w:rsidRPr="0038396F" w:rsidRDefault="00244C25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اختبار </w:t>
            </w:r>
            <w:r w:rsidRPr="0038396F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z</w:t>
            </w:r>
          </w:p>
        </w:tc>
        <w:tc>
          <w:tcPr>
            <w:tcW w:w="993" w:type="dxa"/>
          </w:tcPr>
          <w:p w:rsidR="009F4224" w:rsidRPr="0038396F" w:rsidRDefault="00244C25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z</w:t>
            </w: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المجدولة</w:t>
            </w:r>
          </w:p>
        </w:tc>
        <w:tc>
          <w:tcPr>
            <w:tcW w:w="675" w:type="dxa"/>
          </w:tcPr>
          <w:p w:rsidR="009F4224" w:rsidRPr="0038396F" w:rsidRDefault="00244C25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الدلالة</w:t>
            </w:r>
          </w:p>
        </w:tc>
      </w:tr>
      <w:tr w:rsidR="00244C25" w:rsidRPr="0038396F" w:rsidTr="00244C25">
        <w:trPr>
          <w:jc w:val="center"/>
        </w:trPr>
        <w:tc>
          <w:tcPr>
            <w:tcW w:w="674" w:type="dxa"/>
          </w:tcPr>
          <w:p w:rsidR="00244C25" w:rsidRPr="0038396F" w:rsidRDefault="00244C25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ذكور</w:t>
            </w:r>
          </w:p>
        </w:tc>
        <w:tc>
          <w:tcPr>
            <w:tcW w:w="1134" w:type="dxa"/>
          </w:tcPr>
          <w:p w:rsidR="00244C25" w:rsidRPr="0038396F" w:rsidRDefault="00244C25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106</w:t>
            </w:r>
          </w:p>
        </w:tc>
        <w:tc>
          <w:tcPr>
            <w:tcW w:w="3260" w:type="dxa"/>
          </w:tcPr>
          <w:p w:rsidR="00244C25" w:rsidRPr="0038396F" w:rsidRDefault="00244C25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0.616</w:t>
            </w:r>
          </w:p>
        </w:tc>
        <w:tc>
          <w:tcPr>
            <w:tcW w:w="2268" w:type="dxa"/>
          </w:tcPr>
          <w:p w:rsidR="00244C25" w:rsidRPr="0038396F" w:rsidRDefault="00244C25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0.709</w:t>
            </w:r>
          </w:p>
        </w:tc>
        <w:tc>
          <w:tcPr>
            <w:tcW w:w="850" w:type="dxa"/>
            <w:vMerge w:val="restart"/>
          </w:tcPr>
          <w:p w:rsidR="00244C25" w:rsidRPr="0038396F" w:rsidRDefault="00244C25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1.62</w:t>
            </w:r>
          </w:p>
        </w:tc>
        <w:tc>
          <w:tcPr>
            <w:tcW w:w="993" w:type="dxa"/>
            <w:vMerge w:val="restart"/>
          </w:tcPr>
          <w:p w:rsidR="00244C25" w:rsidRPr="0038396F" w:rsidRDefault="00244C25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1.96</w:t>
            </w:r>
          </w:p>
        </w:tc>
        <w:tc>
          <w:tcPr>
            <w:tcW w:w="675" w:type="dxa"/>
            <w:vMerge w:val="restart"/>
          </w:tcPr>
          <w:p w:rsidR="00244C25" w:rsidRPr="0038396F" w:rsidRDefault="00244C25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غير دالة</w:t>
            </w:r>
          </w:p>
        </w:tc>
      </w:tr>
      <w:tr w:rsidR="00244C25" w:rsidRPr="0038396F" w:rsidTr="00244C25">
        <w:trPr>
          <w:jc w:val="center"/>
        </w:trPr>
        <w:tc>
          <w:tcPr>
            <w:tcW w:w="674" w:type="dxa"/>
          </w:tcPr>
          <w:p w:rsidR="00244C25" w:rsidRPr="0038396F" w:rsidRDefault="00244C25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إناث</w:t>
            </w:r>
          </w:p>
        </w:tc>
        <w:tc>
          <w:tcPr>
            <w:tcW w:w="1134" w:type="dxa"/>
          </w:tcPr>
          <w:p w:rsidR="00244C25" w:rsidRPr="0038396F" w:rsidRDefault="00244C25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94</w:t>
            </w:r>
          </w:p>
        </w:tc>
        <w:tc>
          <w:tcPr>
            <w:tcW w:w="3260" w:type="dxa"/>
          </w:tcPr>
          <w:p w:rsidR="00244C25" w:rsidRPr="0038396F" w:rsidRDefault="00244C25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0.454</w:t>
            </w:r>
          </w:p>
        </w:tc>
        <w:tc>
          <w:tcPr>
            <w:tcW w:w="2268" w:type="dxa"/>
          </w:tcPr>
          <w:p w:rsidR="00244C25" w:rsidRPr="0038396F" w:rsidRDefault="00244C25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0.485</w:t>
            </w:r>
          </w:p>
        </w:tc>
        <w:tc>
          <w:tcPr>
            <w:tcW w:w="850" w:type="dxa"/>
            <w:vMerge/>
          </w:tcPr>
          <w:p w:rsidR="00244C25" w:rsidRPr="0038396F" w:rsidRDefault="00244C25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993" w:type="dxa"/>
            <w:vMerge/>
          </w:tcPr>
          <w:p w:rsidR="00244C25" w:rsidRPr="0038396F" w:rsidRDefault="00244C25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675" w:type="dxa"/>
            <w:vMerge/>
          </w:tcPr>
          <w:p w:rsidR="00244C25" w:rsidRPr="0038396F" w:rsidRDefault="00244C25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</w:tbl>
    <w:p w:rsidR="0038396F" w:rsidRDefault="0038396F" w:rsidP="00C55920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38396F" w:rsidRDefault="0038396F" w:rsidP="00C55920">
      <w:pPr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/>
          <w:sz w:val="32"/>
          <w:szCs w:val="32"/>
          <w:rtl/>
          <w:lang w:bidi="ar-DZ"/>
        </w:rPr>
        <w:br w:type="page"/>
      </w:r>
    </w:p>
    <w:p w:rsidR="00C824A6" w:rsidRPr="0038396F" w:rsidRDefault="00C824A6" w:rsidP="00C55920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lastRenderedPageBreak/>
        <w:t xml:space="preserve">4 </w:t>
      </w:r>
      <w:r w:rsidRPr="0038396F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–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عرض الن</w:t>
      </w:r>
      <w:r w:rsidR="00A53A2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تائج المتعل</w:t>
      </w:r>
      <w:r w:rsidR="00A53A2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قة بالفرضي</w:t>
      </w:r>
      <w:r w:rsidR="00A53A2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ة الر</w:t>
      </w:r>
      <w:r w:rsidR="00A53A2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ابعة : </w:t>
      </w:r>
    </w:p>
    <w:p w:rsidR="004025C7" w:rsidRPr="0038396F" w:rsidRDefault="00C824A6" w:rsidP="00C55920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ال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تي مفادها : يختلف العلاقة بين أساليب الت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قويم ( أحادي / غير أحادي ) و الد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افعي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 المدرسي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ة باختلاف الجنس , و </w:t>
      </w:r>
      <w:r w:rsidR="004025C7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لاختبار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صحة هذه الفرضية </w:t>
      </w:r>
      <w:r w:rsidR="004025C7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, قمنا بتحويل معاملات الارتباط بين أساليب الت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="004025C7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قويم و الد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="004025C7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افعي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="004025C7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 للذ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="004025C7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كور و أساليب الت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="004025C7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قويم و الد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="004025C7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افعي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="004025C7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 للإناث إلى قيم معياري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="004025C7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ة الاعتماد على جداول </w:t>
      </w:r>
      <w:r w:rsidR="004025C7" w:rsidRPr="00A53A22">
        <w:rPr>
          <w:rFonts w:asciiTheme="majorBidi" w:hAnsiTheme="majorBidi" w:cstheme="majorBidi"/>
          <w:sz w:val="32"/>
          <w:szCs w:val="32"/>
          <w:rtl/>
          <w:lang w:bidi="ar-DZ"/>
        </w:rPr>
        <w:t>Fisher</w:t>
      </w:r>
      <w:r w:rsidR="004025C7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وبعد ذلك قمنا بتطبيق اختبار "</w:t>
      </w:r>
      <w:r w:rsidR="004025C7" w:rsidRPr="0038396F">
        <w:rPr>
          <w:rFonts w:ascii="Traditional Arabic" w:hAnsi="Traditional Arabic" w:cs="Traditional Arabic"/>
          <w:sz w:val="32"/>
          <w:szCs w:val="32"/>
          <w:rtl/>
          <w:lang w:bidi="ar-DZ"/>
        </w:rPr>
        <w:t>Z</w:t>
      </w:r>
      <w:r w:rsidR="004025C7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" لإيجاد دلالة الفروق بين عينتين مستقلتين , كما هو موضح في الجدول التالي : </w:t>
      </w:r>
    </w:p>
    <w:p w:rsidR="0038396F" w:rsidRDefault="004025C7" w:rsidP="00C55920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</w:p>
    <w:p w:rsidR="004025C7" w:rsidRPr="0038396F" w:rsidRDefault="004025C7" w:rsidP="00C55920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جدول</w:t>
      </w:r>
      <w:r w:rsidR="00244C25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رقم (</w:t>
      </w:r>
      <w:r w:rsidR="004C3912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03</w:t>
      </w:r>
      <w:r w:rsidR="00244C25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)</w:t>
      </w:r>
      <w:r w:rsidR="004C3912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يوضح </w:t>
      </w:r>
      <w:r w:rsidR="004C3912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دلالة الفروق الجنسية بين معاملي الارتباط الثنائي الأصيل فيما يخص العلاقة بين أساليب التقويم المستمر والدافعية المدرسية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673"/>
        <w:gridCol w:w="1120"/>
        <w:gridCol w:w="3185"/>
        <w:gridCol w:w="2226"/>
        <w:gridCol w:w="933"/>
        <w:gridCol w:w="986"/>
        <w:gridCol w:w="731"/>
      </w:tblGrid>
      <w:tr w:rsidR="00244C25" w:rsidRPr="0038396F" w:rsidTr="00BB56B4">
        <w:trPr>
          <w:jc w:val="center"/>
        </w:trPr>
        <w:tc>
          <w:tcPr>
            <w:tcW w:w="674" w:type="dxa"/>
          </w:tcPr>
          <w:p w:rsidR="00244C25" w:rsidRPr="0038396F" w:rsidRDefault="00244C25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المتغير</w:t>
            </w:r>
          </w:p>
        </w:tc>
        <w:tc>
          <w:tcPr>
            <w:tcW w:w="1134" w:type="dxa"/>
          </w:tcPr>
          <w:p w:rsidR="00244C25" w:rsidRPr="0038396F" w:rsidRDefault="00244C25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عدد الأفراد</w:t>
            </w:r>
          </w:p>
        </w:tc>
        <w:tc>
          <w:tcPr>
            <w:tcW w:w="3260" w:type="dxa"/>
          </w:tcPr>
          <w:p w:rsidR="00244C25" w:rsidRPr="0038396F" w:rsidRDefault="00244C25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معامل الارتباط الثنائي الأصيل </w:t>
            </w:r>
            <w:r w:rsidR="0038396F" w:rsidRPr="0038396F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pbV</w:t>
            </w:r>
            <w:r w:rsidR="0038396F"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بين التقويم والدافعية</w:t>
            </w:r>
          </w:p>
        </w:tc>
        <w:tc>
          <w:tcPr>
            <w:tcW w:w="2268" w:type="dxa"/>
          </w:tcPr>
          <w:p w:rsidR="00244C25" w:rsidRPr="0038396F" w:rsidRDefault="00244C25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قيمة </w:t>
            </w:r>
            <w:r w:rsidRPr="0038396F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z</w:t>
            </w: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من جدول </w:t>
            </w:r>
            <w:r w:rsidRPr="0038396F"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Fisher</w:t>
            </w:r>
          </w:p>
        </w:tc>
        <w:tc>
          <w:tcPr>
            <w:tcW w:w="850" w:type="dxa"/>
          </w:tcPr>
          <w:p w:rsidR="00244C25" w:rsidRPr="0038396F" w:rsidRDefault="00244C25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اختبار </w:t>
            </w:r>
            <w:r w:rsidRPr="0038396F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z</w:t>
            </w:r>
          </w:p>
        </w:tc>
        <w:tc>
          <w:tcPr>
            <w:tcW w:w="993" w:type="dxa"/>
          </w:tcPr>
          <w:p w:rsidR="00244C25" w:rsidRPr="0038396F" w:rsidRDefault="00244C25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z</w:t>
            </w: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المجدولة</w:t>
            </w:r>
          </w:p>
        </w:tc>
        <w:tc>
          <w:tcPr>
            <w:tcW w:w="675" w:type="dxa"/>
          </w:tcPr>
          <w:p w:rsidR="00244C25" w:rsidRPr="0038396F" w:rsidRDefault="00244C25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الدلالة</w:t>
            </w:r>
          </w:p>
        </w:tc>
      </w:tr>
      <w:tr w:rsidR="00244C25" w:rsidRPr="0038396F" w:rsidTr="00BB56B4">
        <w:trPr>
          <w:jc w:val="center"/>
        </w:trPr>
        <w:tc>
          <w:tcPr>
            <w:tcW w:w="674" w:type="dxa"/>
          </w:tcPr>
          <w:p w:rsidR="00244C25" w:rsidRPr="0038396F" w:rsidRDefault="00244C25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ذكور</w:t>
            </w:r>
          </w:p>
        </w:tc>
        <w:tc>
          <w:tcPr>
            <w:tcW w:w="1134" w:type="dxa"/>
          </w:tcPr>
          <w:p w:rsidR="00244C25" w:rsidRPr="0038396F" w:rsidRDefault="00244C25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106</w:t>
            </w:r>
          </w:p>
        </w:tc>
        <w:tc>
          <w:tcPr>
            <w:tcW w:w="3260" w:type="dxa"/>
          </w:tcPr>
          <w:p w:rsidR="00244C25" w:rsidRPr="0038396F" w:rsidRDefault="00244C25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0.480</w:t>
            </w:r>
          </w:p>
        </w:tc>
        <w:tc>
          <w:tcPr>
            <w:tcW w:w="2268" w:type="dxa"/>
          </w:tcPr>
          <w:p w:rsidR="00244C25" w:rsidRPr="0038396F" w:rsidRDefault="00244C25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0.523</w:t>
            </w:r>
          </w:p>
        </w:tc>
        <w:tc>
          <w:tcPr>
            <w:tcW w:w="850" w:type="dxa"/>
            <w:vMerge w:val="restart"/>
          </w:tcPr>
          <w:p w:rsidR="00244C25" w:rsidRPr="0038396F" w:rsidRDefault="00244C25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0.481</w:t>
            </w:r>
          </w:p>
        </w:tc>
        <w:tc>
          <w:tcPr>
            <w:tcW w:w="993" w:type="dxa"/>
            <w:vMerge w:val="restart"/>
          </w:tcPr>
          <w:p w:rsidR="00244C25" w:rsidRPr="0038396F" w:rsidRDefault="00244C25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1.96</w:t>
            </w:r>
          </w:p>
        </w:tc>
        <w:tc>
          <w:tcPr>
            <w:tcW w:w="675" w:type="dxa"/>
            <w:vMerge w:val="restart"/>
          </w:tcPr>
          <w:p w:rsidR="00244C25" w:rsidRPr="0038396F" w:rsidRDefault="00244C25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غير دالة</w:t>
            </w:r>
          </w:p>
        </w:tc>
      </w:tr>
      <w:tr w:rsidR="00244C25" w:rsidRPr="0038396F" w:rsidTr="00BB56B4">
        <w:trPr>
          <w:jc w:val="center"/>
        </w:trPr>
        <w:tc>
          <w:tcPr>
            <w:tcW w:w="674" w:type="dxa"/>
          </w:tcPr>
          <w:p w:rsidR="00244C25" w:rsidRPr="0038396F" w:rsidRDefault="00244C25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إناث</w:t>
            </w:r>
          </w:p>
        </w:tc>
        <w:tc>
          <w:tcPr>
            <w:tcW w:w="1134" w:type="dxa"/>
          </w:tcPr>
          <w:p w:rsidR="00244C25" w:rsidRPr="0038396F" w:rsidRDefault="00244C25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94</w:t>
            </w:r>
          </w:p>
        </w:tc>
        <w:tc>
          <w:tcPr>
            <w:tcW w:w="3260" w:type="dxa"/>
          </w:tcPr>
          <w:p w:rsidR="00244C25" w:rsidRPr="0038396F" w:rsidRDefault="00244C25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0.530</w:t>
            </w:r>
          </w:p>
        </w:tc>
        <w:tc>
          <w:tcPr>
            <w:tcW w:w="2268" w:type="dxa"/>
          </w:tcPr>
          <w:p w:rsidR="00244C25" w:rsidRPr="0038396F" w:rsidRDefault="00244C25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0.590</w:t>
            </w:r>
          </w:p>
        </w:tc>
        <w:tc>
          <w:tcPr>
            <w:tcW w:w="850" w:type="dxa"/>
            <w:vMerge/>
          </w:tcPr>
          <w:p w:rsidR="00244C25" w:rsidRPr="0038396F" w:rsidRDefault="00244C25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993" w:type="dxa"/>
            <w:vMerge/>
          </w:tcPr>
          <w:p w:rsidR="00244C25" w:rsidRPr="0038396F" w:rsidRDefault="00244C25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675" w:type="dxa"/>
            <w:vMerge/>
          </w:tcPr>
          <w:p w:rsidR="00244C25" w:rsidRPr="0038396F" w:rsidRDefault="00244C25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</w:tbl>
    <w:p w:rsidR="00C824A6" w:rsidRPr="0038396F" w:rsidRDefault="004025C7" w:rsidP="00C55920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092544" w:rsidRPr="0038396F" w:rsidRDefault="004025C7" w:rsidP="00C55920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5 </w:t>
      </w:r>
      <w:r w:rsidRPr="0038396F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–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عرض الن</w:t>
      </w:r>
      <w:r w:rsidR="00A53A2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تائج المتعل</w:t>
      </w:r>
      <w:r w:rsidR="00A53A2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قة بالفرضي</w:t>
      </w:r>
      <w:r w:rsidR="00A53A2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ة الخامسة :</w:t>
      </w:r>
      <w:r w:rsidR="00092544"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</w:p>
    <w:p w:rsidR="00092544" w:rsidRPr="0038396F" w:rsidRDefault="00092544" w:rsidP="00C55920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تي تنص على " تختلف الدافعية المدرسي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 بين التلاميذ باختلاف الجنس " و لاختبار صحة هذه الفرضي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ة قمنا بتطبيق الاختبار اللابرامتري مان ويتني  </w:t>
      </w:r>
      <w:r w:rsidR="004025C7"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A53A22">
        <w:rPr>
          <w:rFonts w:asciiTheme="majorBidi" w:hAnsiTheme="majorBidi" w:cstheme="majorBidi"/>
          <w:sz w:val="32"/>
          <w:szCs w:val="32"/>
          <w:rtl/>
          <w:lang w:bidi="ar-DZ"/>
        </w:rPr>
        <w:t>Test Mann Whitney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لدراسة دلالة الفروق بين عينتين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مستقلتين تقدر اختبار مان ويتني </w:t>
      </w:r>
      <w:r w:rsidRPr="0038396F">
        <w:rPr>
          <w:rFonts w:ascii="Traditional Arabic" w:hAnsi="Traditional Arabic" w:cs="Traditional Arabic"/>
          <w:sz w:val="32"/>
          <w:szCs w:val="32"/>
          <w:rtl/>
          <w:lang w:bidi="ar-DZ"/>
        </w:rPr>
        <w:t>u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4446 وهو غير دال احصائي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 </w:t>
      </w:r>
      <w:r w:rsidR="00DC1DA5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, مما يدل على عدم تحقق الفرضي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="00DC1DA5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ة الخامسة. </w:t>
      </w:r>
    </w:p>
    <w:p w:rsidR="007A25FC" w:rsidRPr="0038396F" w:rsidRDefault="00DC1DA5" w:rsidP="00C55920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جدول  رقم(</w:t>
      </w:r>
      <w:r w:rsidR="004C3912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04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)</w:t>
      </w:r>
      <w:r w:rsidR="004C3912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يوضح </w:t>
      </w:r>
      <w:r w:rsidR="00BC292C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دلا</w:t>
      </w:r>
      <w:r w:rsid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</w:t>
      </w:r>
      <w:r w:rsidR="00BC292C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 الفروق في الدافعية المدرسي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="00BC292C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 بين المستويين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957"/>
        <w:gridCol w:w="1418"/>
        <w:gridCol w:w="1417"/>
        <w:gridCol w:w="1843"/>
        <w:gridCol w:w="1701"/>
        <w:gridCol w:w="1559"/>
        <w:gridCol w:w="959"/>
      </w:tblGrid>
      <w:tr w:rsidR="004C3912" w:rsidRPr="0038396F" w:rsidTr="004C3912">
        <w:trPr>
          <w:jc w:val="center"/>
        </w:trPr>
        <w:tc>
          <w:tcPr>
            <w:tcW w:w="957" w:type="dxa"/>
          </w:tcPr>
          <w:p w:rsidR="004C3912" w:rsidRPr="0038396F" w:rsidRDefault="004C3912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المتغير</w:t>
            </w:r>
          </w:p>
        </w:tc>
        <w:tc>
          <w:tcPr>
            <w:tcW w:w="1418" w:type="dxa"/>
          </w:tcPr>
          <w:p w:rsidR="004C3912" w:rsidRPr="0038396F" w:rsidRDefault="004C3912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المستوى</w:t>
            </w:r>
          </w:p>
        </w:tc>
        <w:tc>
          <w:tcPr>
            <w:tcW w:w="1417" w:type="dxa"/>
          </w:tcPr>
          <w:p w:rsidR="004C3912" w:rsidRPr="0038396F" w:rsidRDefault="004C3912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عدد الأفراد</w:t>
            </w:r>
          </w:p>
        </w:tc>
        <w:tc>
          <w:tcPr>
            <w:tcW w:w="1843" w:type="dxa"/>
          </w:tcPr>
          <w:p w:rsidR="004C3912" w:rsidRPr="0038396F" w:rsidRDefault="004C3912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متوسط الرتب</w:t>
            </w:r>
          </w:p>
        </w:tc>
        <w:tc>
          <w:tcPr>
            <w:tcW w:w="1701" w:type="dxa"/>
          </w:tcPr>
          <w:p w:rsidR="004C3912" w:rsidRPr="0038396F" w:rsidRDefault="004C3912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مجموع الرتب</w:t>
            </w:r>
          </w:p>
        </w:tc>
        <w:tc>
          <w:tcPr>
            <w:tcW w:w="1559" w:type="dxa"/>
          </w:tcPr>
          <w:p w:rsidR="004C3912" w:rsidRPr="0038396F" w:rsidRDefault="004C3912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اختبار مان ويتني</w:t>
            </w:r>
          </w:p>
        </w:tc>
        <w:tc>
          <w:tcPr>
            <w:tcW w:w="959" w:type="dxa"/>
          </w:tcPr>
          <w:p w:rsidR="004C3912" w:rsidRPr="0038396F" w:rsidRDefault="004C3912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الدلالة</w:t>
            </w:r>
          </w:p>
        </w:tc>
      </w:tr>
      <w:tr w:rsidR="004C3912" w:rsidRPr="0038396F" w:rsidTr="004C3912">
        <w:trPr>
          <w:jc w:val="center"/>
        </w:trPr>
        <w:tc>
          <w:tcPr>
            <w:tcW w:w="957" w:type="dxa"/>
            <w:vMerge w:val="restart"/>
          </w:tcPr>
          <w:p w:rsidR="004C3912" w:rsidRPr="0038396F" w:rsidRDefault="004C3912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الدافعية المدرسية</w:t>
            </w:r>
          </w:p>
        </w:tc>
        <w:tc>
          <w:tcPr>
            <w:tcW w:w="1418" w:type="dxa"/>
          </w:tcPr>
          <w:p w:rsidR="004C3912" w:rsidRPr="0038396F" w:rsidRDefault="004C3912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السنة الثانية متوسط</w:t>
            </w:r>
          </w:p>
        </w:tc>
        <w:tc>
          <w:tcPr>
            <w:tcW w:w="1417" w:type="dxa"/>
          </w:tcPr>
          <w:p w:rsidR="004C3912" w:rsidRPr="0038396F" w:rsidRDefault="004C3912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102</w:t>
            </w:r>
          </w:p>
        </w:tc>
        <w:tc>
          <w:tcPr>
            <w:tcW w:w="1843" w:type="dxa"/>
          </w:tcPr>
          <w:p w:rsidR="004C3912" w:rsidRPr="0038396F" w:rsidRDefault="004C3912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105.93</w:t>
            </w:r>
          </w:p>
        </w:tc>
        <w:tc>
          <w:tcPr>
            <w:tcW w:w="1701" w:type="dxa"/>
          </w:tcPr>
          <w:p w:rsidR="004C3912" w:rsidRPr="0038396F" w:rsidRDefault="004C3912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10807</w:t>
            </w:r>
          </w:p>
        </w:tc>
        <w:tc>
          <w:tcPr>
            <w:tcW w:w="1559" w:type="dxa"/>
            <w:vMerge w:val="restart"/>
          </w:tcPr>
          <w:p w:rsidR="004C3912" w:rsidRPr="0038396F" w:rsidRDefault="004C3912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4442</w:t>
            </w:r>
          </w:p>
        </w:tc>
        <w:tc>
          <w:tcPr>
            <w:tcW w:w="959" w:type="dxa"/>
            <w:vMerge w:val="restart"/>
          </w:tcPr>
          <w:p w:rsidR="004C3912" w:rsidRPr="0038396F" w:rsidRDefault="004C3912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غير دالة</w:t>
            </w:r>
          </w:p>
        </w:tc>
      </w:tr>
      <w:tr w:rsidR="004C3912" w:rsidRPr="0038396F" w:rsidTr="004C3912">
        <w:trPr>
          <w:jc w:val="center"/>
        </w:trPr>
        <w:tc>
          <w:tcPr>
            <w:tcW w:w="957" w:type="dxa"/>
            <w:vMerge/>
          </w:tcPr>
          <w:p w:rsidR="004C3912" w:rsidRPr="0038396F" w:rsidRDefault="004C3912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418" w:type="dxa"/>
          </w:tcPr>
          <w:p w:rsidR="004C3912" w:rsidRPr="0038396F" w:rsidRDefault="004C3912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السنة الثالثة متوسط</w:t>
            </w:r>
          </w:p>
        </w:tc>
        <w:tc>
          <w:tcPr>
            <w:tcW w:w="1417" w:type="dxa"/>
          </w:tcPr>
          <w:p w:rsidR="004C3912" w:rsidRPr="0038396F" w:rsidRDefault="004C3912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98</w:t>
            </w:r>
          </w:p>
        </w:tc>
        <w:tc>
          <w:tcPr>
            <w:tcW w:w="1843" w:type="dxa"/>
          </w:tcPr>
          <w:p w:rsidR="004C3912" w:rsidRPr="0038396F" w:rsidRDefault="004C3912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94.83</w:t>
            </w:r>
          </w:p>
        </w:tc>
        <w:tc>
          <w:tcPr>
            <w:tcW w:w="1701" w:type="dxa"/>
          </w:tcPr>
          <w:p w:rsidR="004C3912" w:rsidRPr="0038396F" w:rsidRDefault="004C3912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3839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9293</w:t>
            </w:r>
          </w:p>
        </w:tc>
        <w:tc>
          <w:tcPr>
            <w:tcW w:w="1559" w:type="dxa"/>
            <w:vMerge/>
          </w:tcPr>
          <w:p w:rsidR="004C3912" w:rsidRPr="0038396F" w:rsidRDefault="004C3912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959" w:type="dxa"/>
            <w:vMerge/>
          </w:tcPr>
          <w:p w:rsidR="004C3912" w:rsidRPr="0038396F" w:rsidRDefault="004C3912" w:rsidP="00C5592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</w:tbl>
    <w:p w:rsidR="007A25FC" w:rsidRPr="0038396F" w:rsidRDefault="007A25FC" w:rsidP="00C55920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7A25FC" w:rsidRPr="0038396F" w:rsidRDefault="004B3349" w:rsidP="00C55920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lastRenderedPageBreak/>
        <w:t xml:space="preserve">خلاصة : </w:t>
      </w:r>
    </w:p>
    <w:p w:rsidR="004B3349" w:rsidRPr="0038396F" w:rsidRDefault="004B3349" w:rsidP="00C55920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اهتم موضوع البحث بدراسة العلاقة الإرتباطي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 بين الت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قويم المستمر و الد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افعي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 المدرسي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 لدى تلاميذ الط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ور المتوسط , و ذلك بهدف تسليط الض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وء على أهمي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 الت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قويم المستمر بأساليبه المتنو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عة في بداغوجي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 الكفاءات , ويكمن دور الت</w:t>
      </w:r>
      <w:r w:rsidR="00A53A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قويم المستمر في هدفين أساسيين الأو</w:t>
      </w:r>
      <w:r w:rsidR="0057005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 هدف تصحيحي أو تعديلي أي تصحيح المسار الت</w:t>
      </w:r>
      <w:r w:rsidR="0057005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عليمي للت</w:t>
      </w:r>
      <w:r w:rsidR="0057005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لميذ في الوقت </w:t>
      </w:r>
      <w:r w:rsidR="003B41F4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المناسب , وذلك بالوقوف عند الجوانب الايجابي</w:t>
      </w:r>
      <w:r w:rsidR="0057005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="003B41F4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 من أجل تعزيزها و البحث عن مواطن الض</w:t>
      </w:r>
      <w:r w:rsidR="0057005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="003B41F4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عف من أجل معالجتها , والهدف الث</w:t>
      </w:r>
      <w:r w:rsidR="0057005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="003B41F4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اني دافعي و ذلك من خلال الحصول على الت</w:t>
      </w:r>
      <w:r w:rsidR="0057005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="003B41F4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غذي</w:t>
      </w:r>
      <w:r w:rsidR="0057005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="003B41F4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 الر</w:t>
      </w:r>
      <w:r w:rsidR="0057005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="003B41F4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اجعة , كما حاولنا في هذا البحث تسليط الض</w:t>
      </w:r>
      <w:r w:rsidR="0057005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="003B41F4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وء على أسباب تدني الد</w:t>
      </w:r>
      <w:r w:rsidR="0057005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="003B41F4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افعي</w:t>
      </w:r>
      <w:r w:rsidR="0057005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="003B41F4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 المدرسي</w:t>
      </w:r>
      <w:r w:rsidR="0057005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="003B41F4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 لدى تلاميذ الط</w:t>
      </w:r>
      <w:r w:rsidR="0057005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="003B41F4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ور المتوسط </w:t>
      </w:r>
      <w:r w:rsidR="00503A99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حيث تزامنت هذه المرحلة من الت</w:t>
      </w:r>
      <w:r w:rsidR="0057005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="00503A99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عليم بفترة المراهقة أين تنمو وتزداد حاجات المراهق كالحاجة الى الأمن و المكانة الاجتماعي</w:t>
      </w:r>
      <w:r w:rsidR="0057005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="00503A99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 و الحاجة إلى الكفاءة و الاستقلالي</w:t>
      </w:r>
      <w:r w:rsidR="0057005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="00503A99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 بالإضافة إلى أن</w:t>
      </w:r>
      <w:r w:rsidR="0057005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="00503A99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نا حاولنا أن نجعل من أساليب الت</w:t>
      </w:r>
      <w:r w:rsidR="0057005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="00503A99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قويم كإستراتيجي</w:t>
      </w:r>
      <w:r w:rsidR="0057005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="00503A99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 لرفع دافعي</w:t>
      </w:r>
      <w:r w:rsidR="0057005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="00503A99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 الت</w:t>
      </w:r>
      <w:r w:rsidR="0057005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="00503A99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لاميذ نحو الت</w:t>
      </w:r>
      <w:r w:rsidR="0057005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="00503A99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عليم . </w:t>
      </w:r>
    </w:p>
    <w:p w:rsidR="00503A99" w:rsidRPr="0038396F" w:rsidRDefault="00503A99" w:rsidP="00C55920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503A99" w:rsidRPr="0038396F" w:rsidRDefault="00503A99" w:rsidP="00C55920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المراجع بالل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غة العربي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ة : </w:t>
      </w:r>
    </w:p>
    <w:p w:rsidR="0090061E" w:rsidRPr="0038396F" w:rsidRDefault="0090061E" w:rsidP="00C55920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-  أحمد فلاح العلوان ,و خالد العطيات (2010 ) ,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العلاقة بين الد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افعي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ة الد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اخلي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ة الأكاديمي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ة و الت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حصيل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الأكاديمي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, مجلة الجامعة الإسلامية , الأردن . </w:t>
      </w:r>
    </w:p>
    <w:p w:rsidR="0090061E" w:rsidRPr="0038396F" w:rsidRDefault="0090061E" w:rsidP="00C55920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- السعدون علي ناجي 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, أثر إستراتيجي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ة الت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قويم الت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كويني في تحصيل طالبات الص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ف الث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اني متوسط في مادة الت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ربي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ة الإسلامي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ة 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, رسالة ماجستير غير مشورة , جامعة بغداد . </w:t>
      </w:r>
    </w:p>
    <w:p w:rsidR="0090061E" w:rsidRPr="0038396F" w:rsidRDefault="0090061E" w:rsidP="00C55920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- ثائر غباري , خالد أبو شعيرة (2010 ) ,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معيقات تطبيق إستراتيجي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ة منظومة الت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قويم الواقعي على تلاميذ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الص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فوف الأربعة الأولى من الت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عليم الأساسي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, مجلة جامعة النجاح للأبحاث و العلوم الإنساني</w:t>
      </w:r>
      <w:r w:rsidR="0057005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ة . </w:t>
      </w:r>
    </w:p>
    <w:p w:rsidR="0090061E" w:rsidRPr="0038396F" w:rsidRDefault="0090061E" w:rsidP="00C55920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حامد</w:t>
      </w:r>
      <w:r w:rsidRPr="0038396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عبد</w:t>
      </w:r>
      <w:r w:rsidRPr="0038396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السلام</w:t>
      </w:r>
      <w:r w:rsidRPr="0038396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زهران</w:t>
      </w:r>
      <w:r w:rsidRPr="0038396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(1982 ) , 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علم</w:t>
      </w:r>
      <w:r w:rsidRPr="0038396F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النفس</w:t>
      </w:r>
      <w:r w:rsidRPr="0038396F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النمو</w:t>
      </w:r>
      <w:r w:rsidRPr="0038396F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, 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الط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فولة</w:t>
      </w:r>
      <w:r w:rsidRPr="0038396F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والمراهقة</w:t>
      </w:r>
      <w:r w:rsidRPr="0038396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, 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بيروت</w:t>
      </w:r>
      <w:r w:rsidRPr="0038396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, 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منشورات</w:t>
      </w:r>
      <w:r w:rsidRPr="0038396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دار</w:t>
      </w:r>
      <w:r w:rsidRPr="0038396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الطالب. </w:t>
      </w:r>
    </w:p>
    <w:p w:rsidR="0090061E" w:rsidRPr="0038396F" w:rsidRDefault="0090061E" w:rsidP="00C55920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- سعد جلال ( 1985 ) , 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الط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فولة و المراهقة , القاهرة 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, دار الفكر العربي . </w:t>
      </w:r>
    </w:p>
    <w:p w:rsidR="0090061E" w:rsidRPr="0038396F" w:rsidRDefault="0090061E" w:rsidP="00C55920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- صلاح الدين محمود علام ( 2007) , 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القي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اس و الت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قويم الت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ربوي في العملي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ة الت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دريسي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ة 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, الأردن ,ط1 , دار المسيرة للن</w:t>
      </w:r>
      <w:r w:rsidR="0057005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شر . </w:t>
      </w:r>
    </w:p>
    <w:p w:rsidR="0090061E" w:rsidRPr="0038396F" w:rsidRDefault="0090061E" w:rsidP="00C55920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lastRenderedPageBreak/>
        <w:t xml:space="preserve">- عادلة على ناجي (2008 ) , 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الت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غذي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ة الر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اجعة و الت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قويم الت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كويني و أثرهما الفعّال في مادة الت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ربي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ة الإسلامي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ة 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, مجلة دي قاز بغداد  </w:t>
      </w:r>
    </w:p>
    <w:p w:rsidR="0090061E" w:rsidRPr="0038396F" w:rsidRDefault="0090061E" w:rsidP="00C55920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- فريال أبو عواد (2009) , 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البني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ة العاملي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ة لمقياس الد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افعي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ة الأكاديمي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ة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, مجلة جامعة دمشق . </w:t>
      </w:r>
    </w:p>
    <w:p w:rsidR="0090061E" w:rsidRPr="0038396F" w:rsidRDefault="0090061E" w:rsidP="00C55920">
      <w:pPr>
        <w:bidi/>
        <w:jc w:val="both"/>
        <w:rPr>
          <w:rFonts w:ascii="Traditional Arabic" w:hAnsi="Traditional Arabic" w:cs="Traditional Arabic"/>
          <w:sz w:val="32"/>
          <w:szCs w:val="32"/>
          <w:lang w:val="en-US" w:bidi="ar-DZ"/>
        </w:rPr>
      </w:pP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- معتز أحمد إبراهيم  (2008) , 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تقويم تجربة الت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قويم المستمر للر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ي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اضي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ات 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, مجلة الجمعي</w:t>
      </w:r>
      <w:r w:rsidR="0057005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ة المصري</w:t>
      </w:r>
      <w:r w:rsidR="0057005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ة , القاهرة .</w:t>
      </w:r>
    </w:p>
    <w:p w:rsidR="0090061E" w:rsidRPr="0038396F" w:rsidRDefault="0090061E" w:rsidP="00C55920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- منذر الضامن ( 2006 ) ,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الد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افعي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ة و إستراتيجي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ات الت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علّم 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, مجلة شبكة العلوم الن</w:t>
      </w:r>
      <w:r w:rsidR="0057005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فسي</w:t>
      </w:r>
      <w:r w:rsidR="0057005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ة العربي</w:t>
      </w:r>
      <w:r w:rsidR="0057005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ّ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ة , الأردن . </w:t>
      </w:r>
    </w:p>
    <w:p w:rsidR="0090061E" w:rsidRPr="0038396F" w:rsidRDefault="0090061E" w:rsidP="00C55920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نشواني عبد المجيد ( 1985 ) ,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علم الن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فس الت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ربوي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, ط 2 , الأردن , دار الفرقان .</w:t>
      </w:r>
    </w:p>
    <w:p w:rsidR="00465C3A" w:rsidRPr="0038396F" w:rsidRDefault="0090061E" w:rsidP="00C55920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يوسف ( 1988 ) , 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سيكولوجي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ة الت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علّم و التعليم الص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فيين 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, الأ</w:t>
      </w:r>
      <w:r w:rsidR="00BC292C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ر</w:t>
      </w:r>
      <w:r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دن , دار الشروق .</w:t>
      </w:r>
      <w:r w:rsidR="00465C3A" w:rsidRPr="0038396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465C3A" w:rsidRPr="0038396F" w:rsidRDefault="00427E0D" w:rsidP="00C55920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المراجع بالل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غة الفرنسي</w:t>
      </w:r>
      <w:r w:rsidR="0057005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Pr="0038396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ة :</w:t>
      </w:r>
    </w:p>
    <w:p w:rsidR="00427E0D" w:rsidRPr="0038396F" w:rsidRDefault="00427E0D" w:rsidP="00C55920">
      <w:pPr>
        <w:rPr>
          <w:rFonts w:asciiTheme="majorBidi" w:hAnsiTheme="majorBidi" w:cstheme="majorBidi"/>
          <w:sz w:val="32"/>
          <w:szCs w:val="32"/>
          <w:lang w:val="en-US" w:bidi="ar-DZ"/>
        </w:rPr>
      </w:pPr>
      <w:r w:rsidRPr="0038396F">
        <w:rPr>
          <w:rFonts w:asciiTheme="majorBidi" w:hAnsiTheme="majorBidi" w:cstheme="majorBidi"/>
          <w:sz w:val="32"/>
          <w:szCs w:val="32"/>
          <w:lang w:val="en-US" w:bidi="ar-DZ"/>
        </w:rPr>
        <w:t>- dweek ,C , and legget , E (1988)  a social cognitive approach motivation and personality .</w:t>
      </w:r>
      <w:r w:rsidR="00BC292C" w:rsidRPr="0038396F">
        <w:rPr>
          <w:rFonts w:asciiTheme="majorBidi" w:hAnsiTheme="majorBidi" w:cstheme="majorBidi"/>
          <w:sz w:val="32"/>
          <w:szCs w:val="32"/>
          <w:lang w:val="en-US" w:bidi="ar-DZ"/>
        </w:rPr>
        <w:t>p</w:t>
      </w:r>
      <w:r w:rsidRPr="0038396F">
        <w:rPr>
          <w:rFonts w:asciiTheme="majorBidi" w:hAnsiTheme="majorBidi" w:cstheme="majorBidi"/>
          <w:sz w:val="32"/>
          <w:szCs w:val="32"/>
          <w:lang w:val="en-US" w:bidi="ar-DZ"/>
        </w:rPr>
        <w:t xml:space="preserve">sychological review .95  </w:t>
      </w:r>
    </w:p>
    <w:p w:rsidR="00427E0D" w:rsidRPr="0038396F" w:rsidRDefault="00427E0D" w:rsidP="00C55920">
      <w:pPr>
        <w:rPr>
          <w:rFonts w:asciiTheme="majorBidi" w:hAnsiTheme="majorBidi" w:cstheme="majorBidi"/>
          <w:sz w:val="32"/>
          <w:szCs w:val="32"/>
          <w:lang w:val="en-US" w:bidi="ar-DZ"/>
        </w:rPr>
      </w:pPr>
      <w:r w:rsidRPr="0038396F">
        <w:rPr>
          <w:rFonts w:asciiTheme="majorBidi" w:hAnsiTheme="majorBidi" w:cstheme="majorBidi"/>
          <w:sz w:val="32"/>
          <w:szCs w:val="32"/>
          <w:lang w:val="en-US" w:bidi="ar-DZ"/>
        </w:rPr>
        <w:t xml:space="preserve">- schunk ,D.H (1991). Self efficacy and academic motivation ,educational psychologist. </w:t>
      </w:r>
    </w:p>
    <w:p w:rsidR="00427E0D" w:rsidRPr="0038396F" w:rsidRDefault="00427E0D" w:rsidP="00C55920">
      <w:pPr>
        <w:rPr>
          <w:rFonts w:asciiTheme="majorBidi" w:hAnsiTheme="majorBidi" w:cstheme="majorBidi"/>
          <w:sz w:val="32"/>
          <w:szCs w:val="32"/>
          <w:lang w:bidi="ar-DZ"/>
        </w:rPr>
      </w:pPr>
      <w:r w:rsidRPr="0038396F">
        <w:rPr>
          <w:rFonts w:asciiTheme="majorBidi" w:hAnsiTheme="majorBidi" w:cstheme="majorBidi"/>
          <w:sz w:val="32"/>
          <w:szCs w:val="32"/>
          <w:lang w:bidi="ar-DZ"/>
        </w:rPr>
        <w:t xml:space="preserve">- tartif .J (1992), pour un ensiegnement stratégique l’apport de la psychologie cognitive , canada , logique . </w:t>
      </w:r>
    </w:p>
    <w:p w:rsidR="00427E0D" w:rsidRPr="0038396F" w:rsidRDefault="00427E0D" w:rsidP="00C55920">
      <w:pPr>
        <w:rPr>
          <w:rFonts w:asciiTheme="majorBidi" w:hAnsiTheme="majorBidi" w:cstheme="majorBidi"/>
          <w:sz w:val="32"/>
          <w:szCs w:val="32"/>
          <w:lang w:bidi="ar-DZ"/>
        </w:rPr>
      </w:pPr>
      <w:r w:rsidRPr="0038396F">
        <w:rPr>
          <w:rFonts w:asciiTheme="majorBidi" w:hAnsiTheme="majorBidi" w:cstheme="majorBidi"/>
          <w:sz w:val="32"/>
          <w:szCs w:val="32"/>
          <w:lang w:bidi="ar-DZ"/>
        </w:rPr>
        <w:t xml:space="preserve">- viau ,R ( 1994 ) ,la motivation en contescte scolaire , bruscelles , de boeck and larcier ( 2 eme ed ) . </w:t>
      </w:r>
    </w:p>
    <w:p w:rsidR="00427E0D" w:rsidRPr="0038396F" w:rsidRDefault="00427E0D" w:rsidP="00C55920">
      <w:pPr>
        <w:rPr>
          <w:rFonts w:asciiTheme="majorBidi" w:hAnsiTheme="majorBidi" w:cstheme="majorBidi"/>
          <w:sz w:val="32"/>
          <w:szCs w:val="32"/>
          <w:lang w:val="en-US" w:bidi="ar-DZ"/>
        </w:rPr>
      </w:pPr>
      <w:r w:rsidRPr="0038396F">
        <w:rPr>
          <w:rFonts w:asciiTheme="majorBidi" w:hAnsiTheme="majorBidi" w:cstheme="majorBidi"/>
          <w:sz w:val="32"/>
          <w:szCs w:val="32"/>
          <w:lang w:val="en-US" w:bidi="ar-DZ"/>
        </w:rPr>
        <w:t xml:space="preserve">- weiner , B (1991) , human ,motivation .new york , me graw.hill. </w:t>
      </w:r>
    </w:p>
    <w:p w:rsidR="00427E0D" w:rsidRPr="0038396F" w:rsidRDefault="00427E0D" w:rsidP="00C55920">
      <w:pPr>
        <w:rPr>
          <w:rFonts w:asciiTheme="majorBidi" w:hAnsiTheme="majorBidi" w:cstheme="majorBidi"/>
          <w:sz w:val="32"/>
          <w:szCs w:val="32"/>
          <w:lang w:val="en-US" w:bidi="ar-DZ"/>
        </w:rPr>
      </w:pPr>
      <w:r w:rsidRPr="0038396F">
        <w:rPr>
          <w:rFonts w:asciiTheme="majorBidi" w:hAnsiTheme="majorBidi" w:cstheme="majorBidi"/>
          <w:sz w:val="32"/>
          <w:szCs w:val="32"/>
          <w:lang w:val="en-US" w:bidi="ar-DZ"/>
        </w:rPr>
        <w:t xml:space="preserve">- Zimmerman , B.J (1990) self regulating academic learning and achievement .education psychology review 2. </w:t>
      </w:r>
    </w:p>
    <w:p w:rsidR="00427E0D" w:rsidRPr="0038396F" w:rsidRDefault="00427E0D" w:rsidP="00C55920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90061E" w:rsidRPr="0038396F" w:rsidRDefault="0090061E" w:rsidP="00C55920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8396F">
        <w:rPr>
          <w:rFonts w:ascii="Traditional Arabic" w:hAnsi="Traditional Arabic" w:cs="Traditional Arabic"/>
          <w:sz w:val="32"/>
          <w:szCs w:val="32"/>
          <w:lang w:val="en-US" w:bidi="ar-DZ"/>
        </w:rPr>
        <w:t xml:space="preserve"> </w:t>
      </w:r>
    </w:p>
    <w:sectPr w:rsidR="0090061E" w:rsidRPr="0038396F" w:rsidSect="005030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FCF" w:rsidRDefault="006F0FCF" w:rsidP="00EE0B81">
      <w:pPr>
        <w:spacing w:after="0" w:line="240" w:lineRule="auto"/>
      </w:pPr>
      <w:r>
        <w:separator/>
      </w:r>
    </w:p>
  </w:endnote>
  <w:endnote w:type="continuationSeparator" w:id="1">
    <w:p w:rsidR="006F0FCF" w:rsidRDefault="006F0FCF" w:rsidP="00EE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FCF" w:rsidRDefault="006F0FCF" w:rsidP="00EE0B81">
      <w:pPr>
        <w:spacing w:after="0" w:line="240" w:lineRule="auto"/>
      </w:pPr>
      <w:r>
        <w:separator/>
      </w:r>
    </w:p>
  </w:footnote>
  <w:footnote w:type="continuationSeparator" w:id="1">
    <w:p w:rsidR="006F0FCF" w:rsidRDefault="006F0FCF" w:rsidP="00EE0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F223C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E56CB3"/>
    <w:multiLevelType w:val="hybridMultilevel"/>
    <w:tmpl w:val="A58A46B2"/>
    <w:lvl w:ilvl="0" w:tplc="815E531A">
      <w:start w:val="5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B554C"/>
    <w:multiLevelType w:val="hybridMultilevel"/>
    <w:tmpl w:val="4874FDF0"/>
    <w:lvl w:ilvl="0" w:tplc="923C97A0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B81"/>
    <w:rsid w:val="00005F63"/>
    <w:rsid w:val="00015879"/>
    <w:rsid w:val="00016768"/>
    <w:rsid w:val="00032001"/>
    <w:rsid w:val="0004356F"/>
    <w:rsid w:val="00073748"/>
    <w:rsid w:val="00092544"/>
    <w:rsid w:val="00093D71"/>
    <w:rsid w:val="000A1F91"/>
    <w:rsid w:val="000A3435"/>
    <w:rsid w:val="000D6D8D"/>
    <w:rsid w:val="000E0771"/>
    <w:rsid w:val="000F0536"/>
    <w:rsid w:val="00126623"/>
    <w:rsid w:val="00135E82"/>
    <w:rsid w:val="0015498A"/>
    <w:rsid w:val="001563F1"/>
    <w:rsid w:val="00156EF5"/>
    <w:rsid w:val="00174E52"/>
    <w:rsid w:val="001A4A6E"/>
    <w:rsid w:val="001C2F5B"/>
    <w:rsid w:val="001E4E6D"/>
    <w:rsid w:val="001F1F6F"/>
    <w:rsid w:val="002071AE"/>
    <w:rsid w:val="00217D87"/>
    <w:rsid w:val="0023490C"/>
    <w:rsid w:val="00244C25"/>
    <w:rsid w:val="00250AF3"/>
    <w:rsid w:val="002758A9"/>
    <w:rsid w:val="002827A8"/>
    <w:rsid w:val="002C56AB"/>
    <w:rsid w:val="003217FF"/>
    <w:rsid w:val="00333338"/>
    <w:rsid w:val="00350108"/>
    <w:rsid w:val="0037525E"/>
    <w:rsid w:val="0038396F"/>
    <w:rsid w:val="00395C99"/>
    <w:rsid w:val="003A3AA3"/>
    <w:rsid w:val="003B41F4"/>
    <w:rsid w:val="003E7246"/>
    <w:rsid w:val="004025C7"/>
    <w:rsid w:val="004271D0"/>
    <w:rsid w:val="00427E0D"/>
    <w:rsid w:val="00446BE9"/>
    <w:rsid w:val="00465C3A"/>
    <w:rsid w:val="00492405"/>
    <w:rsid w:val="004B3349"/>
    <w:rsid w:val="004C3912"/>
    <w:rsid w:val="004F7353"/>
    <w:rsid w:val="00503012"/>
    <w:rsid w:val="00503A99"/>
    <w:rsid w:val="00561D23"/>
    <w:rsid w:val="00570054"/>
    <w:rsid w:val="0059244B"/>
    <w:rsid w:val="0060301E"/>
    <w:rsid w:val="0063636B"/>
    <w:rsid w:val="006612BE"/>
    <w:rsid w:val="0068632B"/>
    <w:rsid w:val="00697EEE"/>
    <w:rsid w:val="006D4159"/>
    <w:rsid w:val="006F0FCF"/>
    <w:rsid w:val="00713768"/>
    <w:rsid w:val="0076357B"/>
    <w:rsid w:val="00791B99"/>
    <w:rsid w:val="007A25FC"/>
    <w:rsid w:val="007C1324"/>
    <w:rsid w:val="0081343C"/>
    <w:rsid w:val="008273B6"/>
    <w:rsid w:val="00842005"/>
    <w:rsid w:val="0087593C"/>
    <w:rsid w:val="008C2078"/>
    <w:rsid w:val="008D1727"/>
    <w:rsid w:val="008E5C16"/>
    <w:rsid w:val="0090061E"/>
    <w:rsid w:val="00904967"/>
    <w:rsid w:val="009078CD"/>
    <w:rsid w:val="00946FD7"/>
    <w:rsid w:val="00987F4F"/>
    <w:rsid w:val="009B627A"/>
    <w:rsid w:val="009C1B4B"/>
    <w:rsid w:val="009D34AA"/>
    <w:rsid w:val="009F4224"/>
    <w:rsid w:val="00A31CDE"/>
    <w:rsid w:val="00A44DC2"/>
    <w:rsid w:val="00A53A22"/>
    <w:rsid w:val="00A65C01"/>
    <w:rsid w:val="00A66F92"/>
    <w:rsid w:val="00A7068D"/>
    <w:rsid w:val="00A9357B"/>
    <w:rsid w:val="00AB0116"/>
    <w:rsid w:val="00AE046E"/>
    <w:rsid w:val="00B30393"/>
    <w:rsid w:val="00B352E5"/>
    <w:rsid w:val="00BB56B4"/>
    <w:rsid w:val="00BC292C"/>
    <w:rsid w:val="00C27DCC"/>
    <w:rsid w:val="00C4315F"/>
    <w:rsid w:val="00C54D22"/>
    <w:rsid w:val="00C55920"/>
    <w:rsid w:val="00C82328"/>
    <w:rsid w:val="00C824A6"/>
    <w:rsid w:val="00CA5BA4"/>
    <w:rsid w:val="00CB3A4B"/>
    <w:rsid w:val="00CB4B7B"/>
    <w:rsid w:val="00CD0524"/>
    <w:rsid w:val="00D217E2"/>
    <w:rsid w:val="00D218CA"/>
    <w:rsid w:val="00D233D2"/>
    <w:rsid w:val="00D436D9"/>
    <w:rsid w:val="00DC03AF"/>
    <w:rsid w:val="00DC1DA5"/>
    <w:rsid w:val="00DE191F"/>
    <w:rsid w:val="00DF50F7"/>
    <w:rsid w:val="00E12C55"/>
    <w:rsid w:val="00E71421"/>
    <w:rsid w:val="00E7528D"/>
    <w:rsid w:val="00E8430C"/>
    <w:rsid w:val="00EB62C1"/>
    <w:rsid w:val="00EE0B81"/>
    <w:rsid w:val="00F0391E"/>
    <w:rsid w:val="00F22112"/>
    <w:rsid w:val="00F32F48"/>
    <w:rsid w:val="00F60B81"/>
    <w:rsid w:val="00F63A97"/>
    <w:rsid w:val="00F72A75"/>
    <w:rsid w:val="00F955C6"/>
    <w:rsid w:val="00FD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AF"/>
  </w:style>
  <w:style w:type="paragraph" w:styleId="Titre1">
    <w:name w:val="heading 1"/>
    <w:basedOn w:val="Normal"/>
    <w:next w:val="Normal"/>
    <w:link w:val="Titre1Car"/>
    <w:uiPriority w:val="9"/>
    <w:qFormat/>
    <w:rsid w:val="00465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5C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5C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65C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59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0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07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465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65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65C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465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">
    <w:name w:val="List"/>
    <w:basedOn w:val="Normal"/>
    <w:uiPriority w:val="99"/>
    <w:unhideWhenUsed/>
    <w:rsid w:val="00465C3A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465C3A"/>
    <w:pPr>
      <w:ind w:left="566" w:hanging="283"/>
      <w:contextualSpacing/>
    </w:pPr>
  </w:style>
  <w:style w:type="paragraph" w:styleId="Listepuces">
    <w:name w:val="List Bullet"/>
    <w:basedOn w:val="Normal"/>
    <w:uiPriority w:val="99"/>
    <w:unhideWhenUsed/>
    <w:rsid w:val="00465C3A"/>
    <w:pPr>
      <w:numPr>
        <w:numId w:val="2"/>
      </w:numPr>
      <w:contextualSpacing/>
    </w:pPr>
  </w:style>
  <w:style w:type="paragraph" w:styleId="Listecontinue">
    <w:name w:val="List Continue"/>
    <w:basedOn w:val="Normal"/>
    <w:uiPriority w:val="99"/>
    <w:unhideWhenUsed/>
    <w:rsid w:val="00465C3A"/>
    <w:pPr>
      <w:spacing w:after="120"/>
      <w:ind w:left="283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465C3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65C3A"/>
  </w:style>
  <w:style w:type="paragraph" w:styleId="Retrait1religne">
    <w:name w:val="Body Text First Indent"/>
    <w:basedOn w:val="Corpsdetexte"/>
    <w:link w:val="Retrait1religneCar"/>
    <w:uiPriority w:val="99"/>
    <w:unhideWhenUsed/>
    <w:rsid w:val="00465C3A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rsid w:val="00465C3A"/>
  </w:style>
  <w:style w:type="paragraph" w:styleId="En-tte">
    <w:name w:val="header"/>
    <w:basedOn w:val="Normal"/>
    <w:link w:val="En-tteCar"/>
    <w:uiPriority w:val="99"/>
    <w:semiHidden/>
    <w:unhideWhenUsed/>
    <w:rsid w:val="00EE0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E0B81"/>
  </w:style>
  <w:style w:type="paragraph" w:styleId="Pieddepage">
    <w:name w:val="footer"/>
    <w:basedOn w:val="Normal"/>
    <w:link w:val="PieddepageCar"/>
    <w:uiPriority w:val="99"/>
    <w:semiHidden/>
    <w:unhideWhenUsed/>
    <w:rsid w:val="00EE0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E0B8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498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498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49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A1986-E31D-4005-9C26-EB321CBB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17</Pages>
  <Words>5203</Words>
  <Characters>28618</Characters>
  <Application>Microsoft Office Word</Application>
  <DocSecurity>0</DocSecurity>
  <Lines>238</Lines>
  <Paragraphs>67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33754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ACS</cp:lastModifiedBy>
  <cp:revision>1</cp:revision>
  <dcterms:created xsi:type="dcterms:W3CDTF">2020-02-15T17:05:00Z</dcterms:created>
  <dcterms:modified xsi:type="dcterms:W3CDTF">2020-02-15T19:36:00Z</dcterms:modified>
</cp:coreProperties>
</file>