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CD" w:rsidRPr="005B0ACD" w:rsidRDefault="005B0ACD" w:rsidP="005B0ACD">
      <w:pPr>
        <w:shd w:val="clear" w:color="auto" w:fill="FFFFFF"/>
        <w:spacing w:line="240" w:lineRule="auto"/>
        <w:rPr>
          <w:rFonts w:ascii="Arial" w:eastAsia="Times New Roman" w:hAnsi="Arial" w:cs="Arial"/>
          <w:color w:val="222222"/>
          <w:sz w:val="30"/>
          <w:szCs w:val="30"/>
          <w:lang w:eastAsia="fr-FR"/>
        </w:rPr>
      </w:pPr>
      <w:r w:rsidRPr="005B0ACD">
        <w:rPr>
          <w:rFonts w:ascii="Arial" w:eastAsia="Times New Roman" w:hAnsi="Arial" w:cs="Arial"/>
          <w:color w:val="222222"/>
          <w:sz w:val="30"/>
          <w:szCs w:val="30"/>
          <w:lang w:eastAsia="fr-FR"/>
        </w:rPr>
        <w:fldChar w:fldCharType="begin"/>
      </w:r>
      <w:r w:rsidRPr="005B0ACD">
        <w:rPr>
          <w:rFonts w:ascii="Arial" w:eastAsia="Times New Roman" w:hAnsi="Arial" w:cs="Arial"/>
          <w:color w:val="222222"/>
          <w:sz w:val="30"/>
          <w:szCs w:val="30"/>
          <w:lang w:eastAsia="fr-FR"/>
        </w:rPr>
        <w:instrText xml:space="preserve"> HYPERLINK "https://cyberleninka.ru/article/n/the-effect-of-balance-on-improving-the-accuracy-of-aims-in-players-football-cubs" </w:instrText>
      </w:r>
      <w:r w:rsidRPr="005B0ACD">
        <w:rPr>
          <w:rFonts w:ascii="Arial" w:eastAsia="Times New Roman" w:hAnsi="Arial" w:cs="Arial"/>
          <w:color w:val="222222"/>
          <w:sz w:val="30"/>
          <w:szCs w:val="30"/>
          <w:lang w:eastAsia="fr-FR"/>
        </w:rPr>
        <w:fldChar w:fldCharType="separate"/>
      </w:r>
      <w:r w:rsidRPr="005B0ACD">
        <w:rPr>
          <w:rFonts w:ascii="Arial" w:eastAsia="Times New Roman" w:hAnsi="Arial" w:cs="Arial"/>
          <w:color w:val="660099"/>
          <w:sz w:val="30"/>
          <w:u w:val="single"/>
          <w:lang w:eastAsia="fr-FR"/>
        </w:rPr>
        <w:t>L'effet de l'équilibre sur l'amélioration de la précision des buts chez les joueurs de football (oursons)</w:t>
      </w:r>
      <w:r w:rsidRPr="005B0ACD">
        <w:rPr>
          <w:rFonts w:ascii="Arial" w:eastAsia="Times New Roman" w:hAnsi="Arial" w:cs="Arial"/>
          <w:color w:val="222222"/>
          <w:sz w:val="30"/>
          <w:szCs w:val="30"/>
          <w:lang w:eastAsia="fr-FR"/>
        </w:rPr>
        <w:fldChar w:fldCharType="end"/>
      </w:r>
    </w:p>
    <w:p w:rsidR="005B0ACD" w:rsidRPr="005B0ACD" w:rsidRDefault="005B0ACD" w:rsidP="005B0ACD">
      <w:pPr>
        <w:shd w:val="clear" w:color="auto" w:fill="FFFFFF"/>
        <w:spacing w:after="0" w:line="240" w:lineRule="auto"/>
        <w:rPr>
          <w:rFonts w:ascii="Arial" w:eastAsia="Times New Roman" w:hAnsi="Arial" w:cs="Arial"/>
          <w:color w:val="777777"/>
          <w:sz w:val="28"/>
          <w:szCs w:val="28"/>
          <w:lang w:eastAsia="fr-FR"/>
        </w:rPr>
      </w:pPr>
      <w:r w:rsidRPr="005B0ACD">
        <w:rPr>
          <w:rFonts w:ascii="Arial" w:eastAsia="Times New Roman" w:hAnsi="Arial" w:cs="Arial"/>
          <w:color w:val="777777"/>
          <w:sz w:val="28"/>
          <w:szCs w:val="28"/>
          <w:lang w:eastAsia="fr-FR"/>
        </w:rPr>
        <w:t>Auteurs</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proofErr w:type="spellStart"/>
      <w:r w:rsidRPr="005B0ACD">
        <w:rPr>
          <w:rFonts w:ascii="Arial" w:eastAsia="Times New Roman" w:hAnsi="Arial" w:cs="Arial"/>
          <w:color w:val="222222"/>
          <w:sz w:val="28"/>
          <w:szCs w:val="28"/>
          <w:lang w:eastAsia="fr-FR"/>
        </w:rPr>
        <w:t>Mazari</w:t>
      </w:r>
      <w:proofErr w:type="spellEnd"/>
      <w:r w:rsidRPr="005B0ACD">
        <w:rPr>
          <w:rFonts w:ascii="Arial" w:eastAsia="Times New Roman" w:hAnsi="Arial" w:cs="Arial"/>
          <w:color w:val="222222"/>
          <w:sz w:val="28"/>
          <w:szCs w:val="28"/>
          <w:lang w:eastAsia="fr-FR"/>
        </w:rPr>
        <w:t xml:space="preserve"> Fatah, </w:t>
      </w:r>
      <w:proofErr w:type="spellStart"/>
      <w:r w:rsidRPr="005B0ACD">
        <w:rPr>
          <w:rFonts w:ascii="Arial" w:eastAsia="Times New Roman" w:hAnsi="Arial" w:cs="Arial"/>
          <w:color w:val="222222"/>
          <w:sz w:val="28"/>
          <w:szCs w:val="28"/>
          <w:lang w:eastAsia="fr-FR"/>
        </w:rPr>
        <w:t>Bounadj</w:t>
      </w:r>
      <w:proofErr w:type="spellEnd"/>
      <w:r w:rsidRPr="005B0ACD">
        <w:rPr>
          <w:rFonts w:ascii="Arial" w:eastAsia="Times New Roman" w:hAnsi="Arial" w:cs="Arial"/>
          <w:color w:val="222222"/>
          <w:sz w:val="28"/>
          <w:szCs w:val="28"/>
          <w:lang w:eastAsia="fr-FR"/>
        </w:rPr>
        <w:t xml:space="preserve"> Meziane, </w:t>
      </w:r>
      <w:proofErr w:type="spellStart"/>
      <w:r w:rsidRPr="005B0ACD">
        <w:rPr>
          <w:rFonts w:ascii="Arial" w:eastAsia="Times New Roman" w:hAnsi="Arial" w:cs="Arial"/>
          <w:color w:val="222222"/>
          <w:sz w:val="28"/>
          <w:szCs w:val="28"/>
          <w:lang w:eastAsia="fr-FR"/>
        </w:rPr>
        <w:t>Hamani</w:t>
      </w:r>
      <w:proofErr w:type="spellEnd"/>
      <w:r w:rsidRPr="005B0ACD">
        <w:rPr>
          <w:rFonts w:ascii="Arial" w:eastAsia="Times New Roman" w:hAnsi="Arial" w:cs="Arial"/>
          <w:color w:val="222222"/>
          <w:sz w:val="28"/>
          <w:szCs w:val="28"/>
          <w:lang w:eastAsia="fr-FR"/>
        </w:rPr>
        <w:t xml:space="preserve"> Ibrahim</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Date de publication2018</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Journal</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Le volume</w:t>
      </w:r>
      <w:r>
        <w:rPr>
          <w:rFonts w:ascii="Arial" w:eastAsia="Times New Roman" w:hAnsi="Arial" w:cs="Arial"/>
          <w:color w:val="222222"/>
          <w:sz w:val="28"/>
          <w:szCs w:val="28"/>
          <w:lang w:eastAsia="fr-FR"/>
        </w:rPr>
        <w:t xml:space="preserve"> </w:t>
      </w:r>
      <w:r w:rsidRPr="005B0ACD">
        <w:rPr>
          <w:rFonts w:ascii="Arial" w:eastAsia="Times New Roman" w:hAnsi="Arial" w:cs="Arial"/>
          <w:color w:val="222222"/>
          <w:sz w:val="28"/>
          <w:szCs w:val="28"/>
          <w:lang w:eastAsia="fr-FR"/>
        </w:rPr>
        <w:t>13</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Problème</w:t>
      </w:r>
      <w:r>
        <w:rPr>
          <w:rFonts w:ascii="Arial" w:eastAsia="Times New Roman" w:hAnsi="Arial" w:cs="Arial"/>
          <w:color w:val="222222"/>
          <w:sz w:val="28"/>
          <w:szCs w:val="28"/>
          <w:lang w:eastAsia="fr-FR"/>
        </w:rPr>
        <w:t xml:space="preserve"> </w:t>
      </w:r>
      <w:r w:rsidRPr="005B0ACD">
        <w:rPr>
          <w:rFonts w:ascii="Arial" w:eastAsia="Times New Roman" w:hAnsi="Arial" w:cs="Arial"/>
          <w:color w:val="222222"/>
          <w:sz w:val="28"/>
          <w:szCs w:val="28"/>
          <w:lang w:eastAsia="fr-FR"/>
        </w:rPr>
        <w:t>3 (</w:t>
      </w:r>
      <w:proofErr w:type="spellStart"/>
      <w:r w:rsidRPr="005B0ACD">
        <w:rPr>
          <w:rFonts w:ascii="Arial" w:eastAsia="Times New Roman" w:hAnsi="Arial" w:cs="Arial"/>
          <w:color w:val="222222"/>
          <w:sz w:val="28"/>
          <w:szCs w:val="28"/>
          <w:lang w:eastAsia="fr-FR"/>
        </w:rPr>
        <w:t>eng</w:t>
      </w:r>
      <w:proofErr w:type="spellEnd"/>
      <w:r w:rsidRPr="005B0ACD">
        <w:rPr>
          <w:rFonts w:ascii="Arial" w:eastAsia="Times New Roman" w:hAnsi="Arial" w:cs="Arial"/>
          <w:color w:val="222222"/>
          <w:sz w:val="28"/>
          <w:szCs w:val="28"/>
          <w:lang w:eastAsia="fr-FR"/>
        </w:rPr>
        <w:t>)</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Éditeur</w:t>
      </w:r>
      <w:r>
        <w:rPr>
          <w:rFonts w:ascii="Arial" w:eastAsia="Times New Roman" w:hAnsi="Arial" w:cs="Arial"/>
          <w:color w:val="222222"/>
          <w:sz w:val="28"/>
          <w:szCs w:val="28"/>
          <w:lang w:eastAsia="fr-FR"/>
        </w:rPr>
        <w:t xml:space="preserve"> </w:t>
      </w:r>
      <w:r w:rsidRPr="005B0ACD">
        <w:rPr>
          <w:rFonts w:ascii="Arial" w:eastAsia="Times New Roman" w:hAnsi="Arial" w:cs="Arial"/>
          <w:color w:val="222222"/>
          <w:sz w:val="28"/>
          <w:szCs w:val="28"/>
          <w:lang w:eastAsia="fr-FR"/>
        </w:rPr>
        <w:t>»</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La description</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Le but de cette étude est de proposer un programme de formation pour le développement du caractère d'équilibre des footballeurs. Ce thème a été choisi afin de mettre en évidence l'importance des programmes de formation proposés sur les bases scientifiques solides dans l'amélioration du niveau de compétence des joueurs.</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Matériaux.</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 xml:space="preserve">L'étude s'est également concentrée sur la mise en évidence du rôle du formateur dans la sélection des meilleurs programmes de formation utilisés pour atteindre les niveaux requis et sur la réalité de la préparation et de la composition des petites équipes de football dans l'État de </w:t>
      </w:r>
      <w:proofErr w:type="spellStart"/>
      <w:r w:rsidRPr="005B0ACD">
        <w:rPr>
          <w:rFonts w:ascii="Arial" w:eastAsia="Times New Roman" w:hAnsi="Arial" w:cs="Arial"/>
          <w:color w:val="222222"/>
          <w:sz w:val="28"/>
          <w:szCs w:val="28"/>
          <w:lang w:eastAsia="fr-FR"/>
        </w:rPr>
        <w:t>Bouira</w:t>
      </w:r>
      <w:proofErr w:type="spellEnd"/>
      <w:r w:rsidRPr="005B0ACD">
        <w:rPr>
          <w:rFonts w:ascii="Arial" w:eastAsia="Times New Roman" w:hAnsi="Arial" w:cs="Arial"/>
          <w:color w:val="222222"/>
          <w:sz w:val="28"/>
          <w:szCs w:val="28"/>
          <w:lang w:eastAsia="fr-FR"/>
        </w:rPr>
        <w:t xml:space="preserve"> et la détection de leurs forces et faiblesses.</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Méthodes de recherche.</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 xml:space="preserve">L'échantillon a été délibérément sélectionné et représentait 36 ​​joueurs répartis en deux groupes (expérimental) 18 joueurs du club de sport amateur de la municipalité de </w:t>
      </w:r>
      <w:proofErr w:type="spellStart"/>
      <w:r w:rsidRPr="005B0ACD">
        <w:rPr>
          <w:rFonts w:ascii="Arial" w:eastAsia="Times New Roman" w:hAnsi="Arial" w:cs="Arial"/>
          <w:color w:val="222222"/>
          <w:sz w:val="28"/>
          <w:szCs w:val="28"/>
          <w:lang w:eastAsia="fr-FR"/>
        </w:rPr>
        <w:t>Qadiriya</w:t>
      </w:r>
      <w:proofErr w:type="spellEnd"/>
      <w:r w:rsidRPr="005B0ACD">
        <w:rPr>
          <w:rFonts w:ascii="Arial" w:eastAsia="Times New Roman" w:hAnsi="Arial" w:cs="Arial"/>
          <w:color w:val="222222"/>
          <w:sz w:val="28"/>
          <w:szCs w:val="28"/>
          <w:lang w:eastAsia="fr-FR"/>
        </w:rPr>
        <w:t xml:space="preserve"> Le programme de formation et le groupe (témoin) étaient 18 joueurs de la Fédération d'</w:t>
      </w:r>
      <w:proofErr w:type="spellStart"/>
      <w:r w:rsidRPr="005B0ACD">
        <w:rPr>
          <w:rFonts w:ascii="Arial" w:eastAsia="Times New Roman" w:hAnsi="Arial" w:cs="Arial"/>
          <w:color w:val="222222"/>
          <w:sz w:val="28"/>
          <w:szCs w:val="28"/>
          <w:lang w:eastAsia="fr-FR"/>
        </w:rPr>
        <w:t>Ahdhariyah</w:t>
      </w:r>
      <w:proofErr w:type="spellEnd"/>
      <w:r w:rsidRPr="005B0ACD">
        <w:rPr>
          <w:rFonts w:ascii="Arial" w:eastAsia="Times New Roman" w:hAnsi="Arial" w:cs="Arial"/>
          <w:color w:val="222222"/>
          <w:sz w:val="28"/>
          <w:szCs w:val="28"/>
          <w:lang w:eastAsia="fr-FR"/>
        </w:rPr>
        <w:t xml:space="preserve">, qui a été formé selon le programme régulier. Il était basé sur des tests tribaux et à distance comme outil d'étude. Le chercheur s'est appuyé sur les moyens statistiques suivants: Le programme de progiciel statistique (spss18) était basé à la fois sur la moyenne arithmétique, l'écart type, le facteur de torsion simple Pearson, le coefficient de </w:t>
      </w:r>
      <w:r w:rsidRPr="005B0ACD">
        <w:rPr>
          <w:rFonts w:ascii="Arial" w:eastAsia="Times New Roman" w:hAnsi="Arial" w:cs="Arial"/>
          <w:color w:val="222222"/>
          <w:sz w:val="28"/>
          <w:szCs w:val="28"/>
          <w:lang w:eastAsia="fr-FR"/>
        </w:rPr>
        <w:lastRenderedPageBreak/>
        <w:t>corrélation Pearson (T), les échantillons d'échantillons indépendants et le TT.</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Résultats.</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 xml:space="preserve">Les résultats indiquent que le programme d'entraînement proposé par le groupe (expérimental) de 18 joueurs du club de sport amateur de la municipalité de </w:t>
      </w:r>
      <w:proofErr w:type="spellStart"/>
      <w:r w:rsidRPr="005B0ACD">
        <w:rPr>
          <w:rFonts w:ascii="Arial" w:eastAsia="Times New Roman" w:hAnsi="Arial" w:cs="Arial"/>
          <w:color w:val="222222"/>
          <w:sz w:val="28"/>
          <w:szCs w:val="28"/>
          <w:lang w:eastAsia="fr-FR"/>
        </w:rPr>
        <w:t>Qadiriyah</w:t>
      </w:r>
      <w:proofErr w:type="spellEnd"/>
      <w:r w:rsidRPr="005B0ACD">
        <w:rPr>
          <w:rFonts w:ascii="Arial" w:eastAsia="Times New Roman" w:hAnsi="Arial" w:cs="Arial"/>
          <w:color w:val="222222"/>
          <w:sz w:val="28"/>
          <w:szCs w:val="28"/>
          <w:lang w:eastAsia="fr-FR"/>
        </w:rPr>
        <w:t xml:space="preserve"> a affecté l'équilibre et la précision de la correction. Il a validé toutes les hypothèses du chercheur. La première hypothèse que le programme d'entraînement améliore la stabilité. Pour la deuxième hypothèse la formation…</w:t>
      </w:r>
    </w:p>
    <w:p w:rsidR="005B0ACD" w:rsidRPr="005B0ACD" w:rsidRDefault="005B0ACD" w:rsidP="005B0ACD">
      <w:pPr>
        <w:shd w:val="clear" w:color="auto" w:fill="FFFFFF"/>
        <w:spacing w:line="240" w:lineRule="auto"/>
        <w:rPr>
          <w:rFonts w:ascii="Arial" w:eastAsia="Times New Roman" w:hAnsi="Arial" w:cs="Arial"/>
          <w:color w:val="222222"/>
          <w:sz w:val="28"/>
          <w:szCs w:val="28"/>
          <w:lang w:eastAsia="fr-FR"/>
        </w:rPr>
      </w:pPr>
      <w:r w:rsidRPr="005B0ACD">
        <w:rPr>
          <w:rFonts w:ascii="Arial" w:eastAsia="Times New Roman" w:hAnsi="Arial" w:cs="Arial"/>
          <w:color w:val="222222"/>
          <w:sz w:val="28"/>
          <w:szCs w:val="28"/>
          <w:lang w:eastAsia="fr-FR"/>
        </w:rPr>
        <w:t>Articles universitaires</w:t>
      </w:r>
    </w:p>
    <w:p w:rsidR="005B0ACD" w:rsidRPr="005B0ACD" w:rsidRDefault="005B0ACD" w:rsidP="005B0ACD">
      <w:pPr>
        <w:shd w:val="clear" w:color="auto" w:fill="FFFFFF"/>
        <w:spacing w:after="0" w:line="240" w:lineRule="auto"/>
        <w:rPr>
          <w:rFonts w:ascii="Arial" w:eastAsia="Times New Roman" w:hAnsi="Arial" w:cs="Arial"/>
          <w:color w:val="222222"/>
          <w:sz w:val="20"/>
          <w:szCs w:val="20"/>
          <w:lang w:eastAsia="fr-FR"/>
        </w:rPr>
      </w:pPr>
      <w:hyperlink r:id="rId4" w:history="1">
        <w:r w:rsidRPr="005B0ACD">
          <w:rPr>
            <w:rFonts w:ascii="Arial" w:eastAsia="Times New Roman" w:hAnsi="Arial" w:cs="Arial"/>
            <w:color w:val="660099"/>
            <w:sz w:val="20"/>
            <w:u w:val="single"/>
            <w:lang w:eastAsia="fr-FR"/>
          </w:rPr>
          <w:t>L'effet de l'équilibre sur l'amélioration de la précision des buts chez les joueurs de football (oursons)</w:t>
        </w:r>
      </w:hyperlink>
    </w:p>
    <w:p w:rsidR="005B0ACD" w:rsidRPr="005B0ACD" w:rsidRDefault="005B0ACD" w:rsidP="005B0ACD">
      <w:pPr>
        <w:shd w:val="clear" w:color="auto" w:fill="FFFFFF"/>
        <w:spacing w:after="0" w:line="240" w:lineRule="auto"/>
        <w:rPr>
          <w:rFonts w:ascii="Arial" w:eastAsia="Times New Roman" w:hAnsi="Arial" w:cs="Arial"/>
          <w:color w:val="222222"/>
          <w:sz w:val="20"/>
          <w:szCs w:val="20"/>
          <w:lang w:eastAsia="fr-FR"/>
        </w:rPr>
      </w:pPr>
      <w:r w:rsidRPr="005B0ACD">
        <w:rPr>
          <w:rFonts w:ascii="Arial" w:eastAsia="Times New Roman" w:hAnsi="Arial" w:cs="Arial"/>
          <w:color w:val="222222"/>
          <w:sz w:val="20"/>
          <w:szCs w:val="20"/>
          <w:lang w:eastAsia="fr-FR"/>
        </w:rPr>
        <w:t xml:space="preserve">M Fatah, B Meziane, H Ibrahim - </w:t>
      </w:r>
      <w:proofErr w:type="spellStart"/>
      <w:r w:rsidRPr="005B0ACD">
        <w:rPr>
          <w:rFonts w:ascii="Arial" w:eastAsia="Times New Roman" w:hAnsi="Arial" w:cs="Arial"/>
          <w:color w:val="222222"/>
          <w:sz w:val="20"/>
          <w:szCs w:val="20"/>
          <w:lang w:eastAsia="fr-FR"/>
        </w:rPr>
        <w:t>Педагогико</w:t>
      </w:r>
      <w:proofErr w:type="spellEnd"/>
      <w:r w:rsidRPr="005B0ACD">
        <w:rPr>
          <w:rFonts w:ascii="Arial" w:eastAsia="Times New Roman" w:hAnsi="Arial" w:cs="Arial"/>
          <w:color w:val="222222"/>
          <w:sz w:val="20"/>
          <w:szCs w:val="20"/>
          <w:lang w:eastAsia="fr-FR"/>
        </w:rPr>
        <w:t>-</w:t>
      </w:r>
      <w:proofErr w:type="spellStart"/>
      <w:r w:rsidRPr="005B0ACD">
        <w:rPr>
          <w:rFonts w:ascii="Arial" w:eastAsia="Times New Roman" w:hAnsi="Arial" w:cs="Arial"/>
          <w:color w:val="222222"/>
          <w:sz w:val="20"/>
          <w:szCs w:val="20"/>
          <w:lang w:eastAsia="fr-FR"/>
        </w:rPr>
        <w:t>психологические</w:t>
      </w:r>
      <w:proofErr w:type="spellEnd"/>
      <w:r w:rsidRPr="005B0ACD">
        <w:rPr>
          <w:rFonts w:ascii="Arial" w:eastAsia="Times New Roman" w:hAnsi="Arial" w:cs="Arial"/>
          <w:color w:val="222222"/>
          <w:sz w:val="20"/>
          <w:szCs w:val="20"/>
          <w:lang w:eastAsia="fr-FR"/>
        </w:rPr>
        <w:t xml:space="preserve"> и </w:t>
      </w:r>
      <w:proofErr w:type="spellStart"/>
      <w:r w:rsidRPr="005B0ACD">
        <w:rPr>
          <w:rFonts w:ascii="Arial" w:eastAsia="Times New Roman" w:hAnsi="Arial" w:cs="Arial"/>
          <w:color w:val="222222"/>
          <w:sz w:val="20"/>
          <w:szCs w:val="20"/>
          <w:lang w:eastAsia="fr-FR"/>
        </w:rPr>
        <w:t>медико</w:t>
      </w:r>
      <w:proofErr w:type="spellEnd"/>
      <w:r w:rsidRPr="005B0ACD">
        <w:rPr>
          <w:rFonts w:ascii="Arial" w:eastAsia="Times New Roman" w:hAnsi="Arial" w:cs="Arial"/>
          <w:color w:val="222222"/>
          <w:sz w:val="20"/>
          <w:szCs w:val="20"/>
          <w:lang w:eastAsia="fr-FR"/>
        </w:rPr>
        <w:t>…, 2018</w:t>
      </w:r>
    </w:p>
    <w:p w:rsidR="005B0ACD" w:rsidRPr="005B0ACD" w:rsidRDefault="005B0ACD" w:rsidP="005B0ACD">
      <w:pPr>
        <w:shd w:val="clear" w:color="auto" w:fill="FFFFFF"/>
        <w:spacing w:line="240" w:lineRule="auto"/>
        <w:rPr>
          <w:rFonts w:ascii="Arial" w:eastAsia="Times New Roman" w:hAnsi="Arial" w:cs="Arial"/>
          <w:color w:val="222222"/>
          <w:sz w:val="20"/>
          <w:szCs w:val="20"/>
          <w:lang w:eastAsia="fr-FR"/>
        </w:rPr>
      </w:pPr>
      <w:hyperlink r:id="rId5" w:history="1">
        <w:r w:rsidRPr="005B0ACD">
          <w:rPr>
            <w:rFonts w:ascii="Arial" w:eastAsia="Times New Roman" w:hAnsi="Arial" w:cs="Arial"/>
            <w:color w:val="660099"/>
            <w:sz w:val="20"/>
            <w:u w:val="single"/>
            <w:lang w:eastAsia="fr-FR"/>
          </w:rPr>
          <w:t>Articles connexes </w:t>
        </w:r>
      </w:hyperlink>
      <w:hyperlink r:id="rId6" w:history="1">
        <w:r w:rsidRPr="005B0ACD">
          <w:rPr>
            <w:rFonts w:ascii="Arial" w:eastAsia="Times New Roman" w:hAnsi="Arial" w:cs="Arial"/>
            <w:color w:val="660099"/>
            <w:sz w:val="20"/>
            <w:u w:val="single"/>
            <w:lang w:eastAsia="fr-FR"/>
          </w:rPr>
          <w:t>Toutes les 2 versions</w:t>
        </w:r>
      </w:hyperlink>
    </w:p>
    <w:p w:rsidR="007E7635" w:rsidRDefault="00AD1647" w:rsidP="005B0ACD">
      <w:pPr>
        <w:jc w:val="right"/>
      </w:pPr>
    </w:p>
    <w:sectPr w:rsidR="007E7635" w:rsidSect="003A0E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ACD"/>
    <w:rsid w:val="00306D0E"/>
    <w:rsid w:val="003A0EEF"/>
    <w:rsid w:val="005B0ACD"/>
    <w:rsid w:val="00AD1647"/>
    <w:rsid w:val="00E710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EF"/>
  </w:style>
  <w:style w:type="paragraph" w:styleId="Titre3">
    <w:name w:val="heading 3"/>
    <w:basedOn w:val="Normal"/>
    <w:link w:val="Titre3Car"/>
    <w:uiPriority w:val="9"/>
    <w:qFormat/>
    <w:rsid w:val="005B0A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B0AC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B0ACD"/>
    <w:rPr>
      <w:color w:val="0000FF"/>
      <w:u w:val="single"/>
    </w:rPr>
  </w:style>
  <w:style w:type="character" w:customStyle="1" w:styleId="gscvcdtitleggt">
    <w:name w:val="gsc_vcd_title_ggt"/>
    <w:basedOn w:val="Policepardfaut"/>
    <w:rsid w:val="005B0ACD"/>
  </w:style>
</w:styles>
</file>

<file path=word/webSettings.xml><?xml version="1.0" encoding="utf-8"?>
<w:webSettings xmlns:r="http://schemas.openxmlformats.org/officeDocument/2006/relationships" xmlns:w="http://schemas.openxmlformats.org/wordprocessingml/2006/main">
  <w:divs>
    <w:div w:id="190530674">
      <w:bodyDiv w:val="1"/>
      <w:marLeft w:val="0"/>
      <w:marRight w:val="0"/>
      <w:marTop w:val="0"/>
      <w:marBottom w:val="0"/>
      <w:divBdr>
        <w:top w:val="none" w:sz="0" w:space="0" w:color="auto"/>
        <w:left w:val="none" w:sz="0" w:space="0" w:color="auto"/>
        <w:bottom w:val="none" w:sz="0" w:space="0" w:color="auto"/>
        <w:right w:val="none" w:sz="0" w:space="0" w:color="auto"/>
      </w:divBdr>
      <w:divsChild>
        <w:div w:id="1289704369">
          <w:marLeft w:val="0"/>
          <w:marRight w:val="0"/>
          <w:marTop w:val="0"/>
          <w:marBottom w:val="240"/>
          <w:divBdr>
            <w:top w:val="none" w:sz="0" w:space="0" w:color="auto"/>
            <w:left w:val="none" w:sz="0" w:space="0" w:color="auto"/>
            <w:bottom w:val="none" w:sz="0" w:space="0" w:color="auto"/>
            <w:right w:val="none" w:sz="0" w:space="0" w:color="auto"/>
          </w:divBdr>
          <w:divsChild>
            <w:div w:id="2000771692">
              <w:marLeft w:val="0"/>
              <w:marRight w:val="0"/>
              <w:marTop w:val="0"/>
              <w:marBottom w:val="0"/>
              <w:divBdr>
                <w:top w:val="none" w:sz="0" w:space="0" w:color="auto"/>
                <w:left w:val="none" w:sz="0" w:space="0" w:color="auto"/>
                <w:bottom w:val="none" w:sz="0" w:space="0" w:color="auto"/>
                <w:right w:val="none" w:sz="0" w:space="0" w:color="auto"/>
              </w:divBdr>
              <w:divsChild>
                <w:div w:id="1558543465">
                  <w:marLeft w:val="0"/>
                  <w:marRight w:val="0"/>
                  <w:marTop w:val="0"/>
                  <w:marBottom w:val="0"/>
                  <w:divBdr>
                    <w:top w:val="none" w:sz="0" w:space="0" w:color="auto"/>
                    <w:left w:val="none" w:sz="0" w:space="0" w:color="auto"/>
                    <w:bottom w:val="none" w:sz="0" w:space="0" w:color="auto"/>
                    <w:right w:val="none" w:sz="0" w:space="0" w:color="auto"/>
                  </w:divBdr>
                </w:div>
              </w:divsChild>
            </w:div>
            <w:div w:id="384138474">
              <w:marLeft w:val="0"/>
              <w:marRight w:val="0"/>
              <w:marTop w:val="0"/>
              <w:marBottom w:val="0"/>
              <w:divBdr>
                <w:top w:val="none" w:sz="0" w:space="0" w:color="auto"/>
                <w:left w:val="none" w:sz="0" w:space="0" w:color="auto"/>
                <w:bottom w:val="none" w:sz="0" w:space="0" w:color="auto"/>
                <w:right w:val="none" w:sz="0" w:space="0" w:color="auto"/>
              </w:divBdr>
            </w:div>
          </w:divsChild>
        </w:div>
        <w:div w:id="1980840368">
          <w:marLeft w:val="0"/>
          <w:marRight w:val="0"/>
          <w:marTop w:val="0"/>
          <w:marBottom w:val="0"/>
          <w:divBdr>
            <w:top w:val="none" w:sz="0" w:space="0" w:color="auto"/>
            <w:left w:val="none" w:sz="0" w:space="0" w:color="auto"/>
            <w:bottom w:val="none" w:sz="0" w:space="0" w:color="auto"/>
            <w:right w:val="none" w:sz="0" w:space="0" w:color="auto"/>
          </w:divBdr>
          <w:divsChild>
            <w:div w:id="1392265661">
              <w:marLeft w:val="1740"/>
              <w:marRight w:val="0"/>
              <w:marTop w:val="0"/>
              <w:marBottom w:val="240"/>
              <w:divBdr>
                <w:top w:val="none" w:sz="0" w:space="0" w:color="auto"/>
                <w:left w:val="none" w:sz="0" w:space="0" w:color="auto"/>
                <w:bottom w:val="none" w:sz="0" w:space="0" w:color="auto"/>
                <w:right w:val="none" w:sz="0" w:space="0" w:color="auto"/>
              </w:divBdr>
            </w:div>
          </w:divsChild>
        </w:div>
        <w:div w:id="2004510266">
          <w:marLeft w:val="0"/>
          <w:marRight w:val="0"/>
          <w:marTop w:val="0"/>
          <w:marBottom w:val="0"/>
          <w:divBdr>
            <w:top w:val="none" w:sz="0" w:space="0" w:color="auto"/>
            <w:left w:val="none" w:sz="0" w:space="0" w:color="auto"/>
            <w:bottom w:val="none" w:sz="0" w:space="0" w:color="auto"/>
            <w:right w:val="none" w:sz="0" w:space="0" w:color="auto"/>
          </w:divBdr>
          <w:divsChild>
            <w:div w:id="481847250">
              <w:marLeft w:val="1740"/>
              <w:marRight w:val="0"/>
              <w:marTop w:val="0"/>
              <w:marBottom w:val="240"/>
              <w:divBdr>
                <w:top w:val="none" w:sz="0" w:space="0" w:color="auto"/>
                <w:left w:val="none" w:sz="0" w:space="0" w:color="auto"/>
                <w:bottom w:val="none" w:sz="0" w:space="0" w:color="auto"/>
                <w:right w:val="none" w:sz="0" w:space="0" w:color="auto"/>
              </w:divBdr>
            </w:div>
          </w:divsChild>
        </w:div>
        <w:div w:id="542526226">
          <w:marLeft w:val="0"/>
          <w:marRight w:val="0"/>
          <w:marTop w:val="0"/>
          <w:marBottom w:val="0"/>
          <w:divBdr>
            <w:top w:val="none" w:sz="0" w:space="0" w:color="auto"/>
            <w:left w:val="none" w:sz="0" w:space="0" w:color="auto"/>
            <w:bottom w:val="none" w:sz="0" w:space="0" w:color="auto"/>
            <w:right w:val="none" w:sz="0" w:space="0" w:color="auto"/>
          </w:divBdr>
          <w:divsChild>
            <w:div w:id="1643077783">
              <w:marLeft w:val="1740"/>
              <w:marRight w:val="0"/>
              <w:marTop w:val="0"/>
              <w:marBottom w:val="240"/>
              <w:divBdr>
                <w:top w:val="none" w:sz="0" w:space="0" w:color="auto"/>
                <w:left w:val="none" w:sz="0" w:space="0" w:color="auto"/>
                <w:bottom w:val="none" w:sz="0" w:space="0" w:color="auto"/>
                <w:right w:val="none" w:sz="0" w:space="0" w:color="auto"/>
              </w:divBdr>
            </w:div>
          </w:divsChild>
        </w:div>
        <w:div w:id="219220514">
          <w:marLeft w:val="0"/>
          <w:marRight w:val="0"/>
          <w:marTop w:val="0"/>
          <w:marBottom w:val="0"/>
          <w:divBdr>
            <w:top w:val="none" w:sz="0" w:space="0" w:color="auto"/>
            <w:left w:val="none" w:sz="0" w:space="0" w:color="auto"/>
            <w:bottom w:val="none" w:sz="0" w:space="0" w:color="auto"/>
            <w:right w:val="none" w:sz="0" w:space="0" w:color="auto"/>
          </w:divBdr>
          <w:divsChild>
            <w:div w:id="255987733">
              <w:marLeft w:val="1740"/>
              <w:marRight w:val="0"/>
              <w:marTop w:val="0"/>
              <w:marBottom w:val="240"/>
              <w:divBdr>
                <w:top w:val="none" w:sz="0" w:space="0" w:color="auto"/>
                <w:left w:val="none" w:sz="0" w:space="0" w:color="auto"/>
                <w:bottom w:val="none" w:sz="0" w:space="0" w:color="auto"/>
                <w:right w:val="none" w:sz="0" w:space="0" w:color="auto"/>
              </w:divBdr>
            </w:div>
          </w:divsChild>
        </w:div>
        <w:div w:id="875581730">
          <w:marLeft w:val="0"/>
          <w:marRight w:val="0"/>
          <w:marTop w:val="0"/>
          <w:marBottom w:val="0"/>
          <w:divBdr>
            <w:top w:val="none" w:sz="0" w:space="0" w:color="auto"/>
            <w:left w:val="none" w:sz="0" w:space="0" w:color="auto"/>
            <w:bottom w:val="none" w:sz="0" w:space="0" w:color="auto"/>
            <w:right w:val="none" w:sz="0" w:space="0" w:color="auto"/>
          </w:divBdr>
          <w:divsChild>
            <w:div w:id="1125925934">
              <w:marLeft w:val="1740"/>
              <w:marRight w:val="0"/>
              <w:marTop w:val="0"/>
              <w:marBottom w:val="240"/>
              <w:divBdr>
                <w:top w:val="none" w:sz="0" w:space="0" w:color="auto"/>
                <w:left w:val="none" w:sz="0" w:space="0" w:color="auto"/>
                <w:bottom w:val="none" w:sz="0" w:space="0" w:color="auto"/>
                <w:right w:val="none" w:sz="0" w:space="0" w:color="auto"/>
              </w:divBdr>
            </w:div>
          </w:divsChild>
        </w:div>
        <w:div w:id="1623000759">
          <w:marLeft w:val="0"/>
          <w:marRight w:val="0"/>
          <w:marTop w:val="0"/>
          <w:marBottom w:val="0"/>
          <w:divBdr>
            <w:top w:val="none" w:sz="0" w:space="0" w:color="auto"/>
            <w:left w:val="none" w:sz="0" w:space="0" w:color="auto"/>
            <w:bottom w:val="none" w:sz="0" w:space="0" w:color="auto"/>
            <w:right w:val="none" w:sz="0" w:space="0" w:color="auto"/>
          </w:divBdr>
          <w:divsChild>
            <w:div w:id="389614248">
              <w:marLeft w:val="1740"/>
              <w:marRight w:val="0"/>
              <w:marTop w:val="0"/>
              <w:marBottom w:val="240"/>
              <w:divBdr>
                <w:top w:val="none" w:sz="0" w:space="0" w:color="auto"/>
                <w:left w:val="none" w:sz="0" w:space="0" w:color="auto"/>
                <w:bottom w:val="none" w:sz="0" w:space="0" w:color="auto"/>
                <w:right w:val="none" w:sz="0" w:space="0" w:color="auto"/>
              </w:divBdr>
            </w:div>
          </w:divsChild>
        </w:div>
        <w:div w:id="1511338045">
          <w:marLeft w:val="0"/>
          <w:marRight w:val="0"/>
          <w:marTop w:val="0"/>
          <w:marBottom w:val="0"/>
          <w:divBdr>
            <w:top w:val="none" w:sz="0" w:space="0" w:color="auto"/>
            <w:left w:val="none" w:sz="0" w:space="0" w:color="auto"/>
            <w:bottom w:val="none" w:sz="0" w:space="0" w:color="auto"/>
            <w:right w:val="none" w:sz="0" w:space="0" w:color="auto"/>
          </w:divBdr>
          <w:divsChild>
            <w:div w:id="314994765">
              <w:marLeft w:val="1740"/>
              <w:marRight w:val="0"/>
              <w:marTop w:val="0"/>
              <w:marBottom w:val="240"/>
              <w:divBdr>
                <w:top w:val="none" w:sz="0" w:space="0" w:color="auto"/>
                <w:left w:val="none" w:sz="0" w:space="0" w:color="auto"/>
                <w:bottom w:val="none" w:sz="0" w:space="0" w:color="auto"/>
                <w:right w:val="none" w:sz="0" w:space="0" w:color="auto"/>
              </w:divBdr>
              <w:divsChild>
                <w:div w:id="1559125793">
                  <w:marLeft w:val="0"/>
                  <w:marRight w:val="0"/>
                  <w:marTop w:val="0"/>
                  <w:marBottom w:val="0"/>
                  <w:divBdr>
                    <w:top w:val="none" w:sz="0" w:space="0" w:color="auto"/>
                    <w:left w:val="none" w:sz="0" w:space="0" w:color="auto"/>
                    <w:bottom w:val="none" w:sz="0" w:space="0" w:color="auto"/>
                    <w:right w:val="none" w:sz="0" w:space="0" w:color="auto"/>
                  </w:divBdr>
                  <w:divsChild>
                    <w:div w:id="820199259">
                      <w:marLeft w:val="0"/>
                      <w:marRight w:val="0"/>
                      <w:marTop w:val="0"/>
                      <w:marBottom w:val="0"/>
                      <w:divBdr>
                        <w:top w:val="none" w:sz="0" w:space="0" w:color="auto"/>
                        <w:left w:val="none" w:sz="0" w:space="0" w:color="auto"/>
                        <w:bottom w:val="none" w:sz="0" w:space="0" w:color="auto"/>
                        <w:right w:val="none" w:sz="0" w:space="0" w:color="auto"/>
                      </w:divBdr>
                    </w:div>
                    <w:div w:id="342437910">
                      <w:marLeft w:val="0"/>
                      <w:marRight w:val="0"/>
                      <w:marTop w:val="0"/>
                      <w:marBottom w:val="0"/>
                      <w:divBdr>
                        <w:top w:val="none" w:sz="0" w:space="0" w:color="auto"/>
                        <w:left w:val="none" w:sz="0" w:space="0" w:color="auto"/>
                        <w:bottom w:val="none" w:sz="0" w:space="0" w:color="auto"/>
                        <w:right w:val="none" w:sz="0" w:space="0" w:color="auto"/>
                      </w:divBdr>
                    </w:div>
                    <w:div w:id="1224636817">
                      <w:marLeft w:val="0"/>
                      <w:marRight w:val="0"/>
                      <w:marTop w:val="0"/>
                      <w:marBottom w:val="0"/>
                      <w:divBdr>
                        <w:top w:val="none" w:sz="0" w:space="0" w:color="auto"/>
                        <w:left w:val="none" w:sz="0" w:space="0" w:color="auto"/>
                        <w:bottom w:val="none" w:sz="0" w:space="0" w:color="auto"/>
                        <w:right w:val="none" w:sz="0" w:space="0" w:color="auto"/>
                      </w:divBdr>
                    </w:div>
                    <w:div w:id="17668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1459">
          <w:marLeft w:val="0"/>
          <w:marRight w:val="0"/>
          <w:marTop w:val="0"/>
          <w:marBottom w:val="0"/>
          <w:divBdr>
            <w:top w:val="none" w:sz="0" w:space="0" w:color="auto"/>
            <w:left w:val="none" w:sz="0" w:space="0" w:color="auto"/>
            <w:bottom w:val="none" w:sz="0" w:space="0" w:color="auto"/>
            <w:right w:val="none" w:sz="0" w:space="0" w:color="auto"/>
          </w:divBdr>
          <w:divsChild>
            <w:div w:id="1864126071">
              <w:marLeft w:val="1740"/>
              <w:marRight w:val="0"/>
              <w:marTop w:val="0"/>
              <w:marBottom w:val="240"/>
              <w:divBdr>
                <w:top w:val="none" w:sz="0" w:space="0" w:color="auto"/>
                <w:left w:val="none" w:sz="0" w:space="0" w:color="auto"/>
                <w:bottom w:val="none" w:sz="0" w:space="0" w:color="auto"/>
                <w:right w:val="none" w:sz="0" w:space="0" w:color="auto"/>
              </w:divBdr>
              <w:divsChild>
                <w:div w:id="830173959">
                  <w:marLeft w:val="0"/>
                  <w:marRight w:val="0"/>
                  <w:marTop w:val="0"/>
                  <w:marBottom w:val="240"/>
                  <w:divBdr>
                    <w:top w:val="none" w:sz="0" w:space="0" w:color="auto"/>
                    <w:left w:val="none" w:sz="0" w:space="0" w:color="auto"/>
                    <w:bottom w:val="none" w:sz="0" w:space="0" w:color="auto"/>
                    <w:right w:val="none" w:sz="0" w:space="0" w:color="auto"/>
                  </w:divBdr>
                  <w:divsChild>
                    <w:div w:id="505286689">
                      <w:marLeft w:val="0"/>
                      <w:marRight w:val="0"/>
                      <w:marTop w:val="0"/>
                      <w:marBottom w:val="0"/>
                      <w:divBdr>
                        <w:top w:val="none" w:sz="0" w:space="0" w:color="auto"/>
                        <w:left w:val="none" w:sz="0" w:space="0" w:color="auto"/>
                        <w:bottom w:val="none" w:sz="0" w:space="0" w:color="auto"/>
                        <w:right w:val="none" w:sz="0" w:space="0" w:color="auto"/>
                      </w:divBdr>
                    </w:div>
                    <w:div w:id="1216893691">
                      <w:marLeft w:val="0"/>
                      <w:marRight w:val="0"/>
                      <w:marTop w:val="0"/>
                      <w:marBottom w:val="0"/>
                      <w:divBdr>
                        <w:top w:val="none" w:sz="0" w:space="0" w:color="auto"/>
                        <w:left w:val="none" w:sz="0" w:space="0" w:color="auto"/>
                        <w:bottom w:val="none" w:sz="0" w:space="0" w:color="auto"/>
                        <w:right w:val="none" w:sz="0" w:space="0" w:color="auto"/>
                      </w:divBdr>
                    </w:div>
                    <w:div w:id="275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scholar?oi=bibs&amp;hl=en&amp;cluster=6107578301642376544" TargetMode="External"/><Relationship Id="rId5" Type="http://schemas.openxmlformats.org/officeDocument/2006/relationships/hyperlink" Target="https://scholar.google.com/scholar?oi=bibs&amp;hl=en&amp;q=related:YAVHIxt6wlQJ:scholar.google.com/" TargetMode="External"/><Relationship Id="rId4" Type="http://schemas.openxmlformats.org/officeDocument/2006/relationships/hyperlink" Target="https://scholar.google.com/scholar?oi=bibs&amp;cluster=6107578301642376544&amp;btnI=1&amp;hl=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oulbani</dc:creator>
  <cp:lastModifiedBy>oulbani</cp:lastModifiedBy>
  <cp:revision>1</cp:revision>
  <dcterms:created xsi:type="dcterms:W3CDTF">2020-02-18T12:04:00Z</dcterms:created>
  <dcterms:modified xsi:type="dcterms:W3CDTF">2020-02-18T12:22:00Z</dcterms:modified>
</cp:coreProperties>
</file>