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6A" w:rsidRPr="00EA0E6A" w:rsidRDefault="00EA0E6A" w:rsidP="00EA0E6A">
      <w:pPr>
        <w:shd w:val="clear" w:color="auto" w:fill="FFFFFF"/>
        <w:bidi w:val="0"/>
        <w:spacing w:line="240" w:lineRule="auto"/>
        <w:jc w:val="both"/>
        <w:rPr>
          <w:rFonts w:ascii="Arial" w:eastAsia="Times New Roman" w:hAnsi="Arial" w:cs="Arial"/>
          <w:color w:val="222222"/>
          <w:sz w:val="27"/>
          <w:szCs w:val="27"/>
        </w:rPr>
      </w:pPr>
      <w:r w:rsidRPr="00EA0E6A">
        <w:rPr>
          <w:rFonts w:ascii="Arial" w:eastAsia="Times New Roman" w:hAnsi="Arial" w:cs="Arial"/>
          <w:color w:val="222222"/>
          <w:sz w:val="27"/>
          <w:szCs w:val="27"/>
        </w:rPr>
        <w:fldChar w:fldCharType="begin"/>
      </w:r>
      <w:r w:rsidRPr="00EA0E6A">
        <w:rPr>
          <w:rFonts w:ascii="Arial" w:eastAsia="Times New Roman" w:hAnsi="Arial" w:cs="Arial"/>
          <w:color w:val="222222"/>
          <w:sz w:val="27"/>
          <w:szCs w:val="27"/>
        </w:rPr>
        <w:instrText xml:space="preserve"> HYPERLINK "http://scholar.google.com/scholar?cluster=15161379079844102522&amp;hl=en&amp;oi=scholarr" </w:instrText>
      </w:r>
      <w:r w:rsidRPr="00EA0E6A">
        <w:rPr>
          <w:rFonts w:ascii="Arial" w:eastAsia="Times New Roman" w:hAnsi="Arial" w:cs="Arial"/>
          <w:color w:val="222222"/>
          <w:sz w:val="27"/>
          <w:szCs w:val="27"/>
        </w:rPr>
        <w:fldChar w:fldCharType="separate"/>
      </w:r>
      <w:r w:rsidRPr="00EA0E6A">
        <w:rPr>
          <w:rFonts w:ascii="Arial" w:eastAsia="Times New Roman" w:hAnsi="Arial" w:cs="Arial"/>
          <w:color w:val="660099"/>
          <w:sz w:val="27"/>
        </w:rPr>
        <w:t xml:space="preserve">Antibacterial activity of </w:t>
      </w:r>
      <w:proofErr w:type="spellStart"/>
      <w:r w:rsidRPr="00EA0E6A">
        <w:rPr>
          <w:rFonts w:ascii="Arial" w:eastAsia="Times New Roman" w:hAnsi="Arial" w:cs="Arial"/>
          <w:color w:val="660099"/>
          <w:sz w:val="27"/>
        </w:rPr>
        <w:t>polyphenols</w:t>
      </w:r>
      <w:proofErr w:type="spellEnd"/>
      <w:r w:rsidRPr="00EA0E6A">
        <w:rPr>
          <w:rFonts w:ascii="Arial" w:eastAsia="Times New Roman" w:hAnsi="Arial" w:cs="Arial"/>
          <w:color w:val="660099"/>
          <w:sz w:val="27"/>
        </w:rPr>
        <w:t xml:space="preserve"> extracts from a medicinal plant flora of Algeria: </w:t>
      </w:r>
      <w:proofErr w:type="spellStart"/>
      <w:r w:rsidRPr="00EA0E6A">
        <w:rPr>
          <w:rFonts w:ascii="Arial" w:eastAsia="Times New Roman" w:hAnsi="Arial" w:cs="Arial"/>
          <w:color w:val="660099"/>
          <w:sz w:val="27"/>
        </w:rPr>
        <w:t>Origanum</w:t>
      </w:r>
      <w:proofErr w:type="spellEnd"/>
      <w:r w:rsidRPr="00EA0E6A">
        <w:rPr>
          <w:rFonts w:ascii="Arial" w:eastAsia="Times New Roman" w:hAnsi="Arial" w:cs="Arial"/>
          <w:color w:val="660099"/>
          <w:sz w:val="27"/>
        </w:rPr>
        <w:t xml:space="preserve"> </w:t>
      </w:r>
      <w:proofErr w:type="spellStart"/>
      <w:r w:rsidRPr="00EA0E6A">
        <w:rPr>
          <w:rFonts w:ascii="Arial" w:eastAsia="Times New Roman" w:hAnsi="Arial" w:cs="Arial"/>
          <w:color w:val="660099"/>
          <w:sz w:val="27"/>
        </w:rPr>
        <w:t>glandulosum</w:t>
      </w:r>
      <w:proofErr w:type="spellEnd"/>
      <w:r w:rsidRPr="00EA0E6A">
        <w:rPr>
          <w:rFonts w:ascii="Arial" w:eastAsia="Times New Roman" w:hAnsi="Arial" w:cs="Arial"/>
          <w:color w:val="660099"/>
          <w:sz w:val="27"/>
        </w:rPr>
        <w:t xml:space="preserve"> </w:t>
      </w:r>
      <w:proofErr w:type="spellStart"/>
      <w:r w:rsidRPr="00EA0E6A">
        <w:rPr>
          <w:rFonts w:ascii="Arial" w:eastAsia="Times New Roman" w:hAnsi="Arial" w:cs="Arial"/>
          <w:color w:val="660099"/>
          <w:sz w:val="27"/>
        </w:rPr>
        <w:t>Desf</w:t>
      </w:r>
      <w:proofErr w:type="spellEnd"/>
      <w:r w:rsidRPr="00EA0E6A">
        <w:rPr>
          <w:rFonts w:ascii="Arial" w:eastAsia="Times New Roman" w:hAnsi="Arial" w:cs="Arial"/>
          <w:color w:val="660099"/>
          <w:sz w:val="27"/>
        </w:rPr>
        <w:t>.</w:t>
      </w:r>
      <w:r w:rsidRPr="00EA0E6A">
        <w:rPr>
          <w:rFonts w:ascii="Arial" w:eastAsia="Times New Roman" w:hAnsi="Arial" w:cs="Arial"/>
          <w:color w:val="222222"/>
          <w:sz w:val="27"/>
          <w:szCs w:val="27"/>
        </w:rPr>
        <w:fldChar w:fldCharType="end"/>
      </w:r>
    </w:p>
    <w:p w:rsidR="00EA0E6A" w:rsidRPr="00EA0E6A" w:rsidRDefault="00EA0E6A" w:rsidP="00EA0E6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777777"/>
          <w:sz w:val="20"/>
          <w:szCs w:val="20"/>
        </w:rPr>
      </w:pPr>
      <w:r w:rsidRPr="00EA0E6A">
        <w:rPr>
          <w:rFonts w:ascii="Arial" w:eastAsia="Times New Roman" w:hAnsi="Arial" w:cs="Arial"/>
          <w:color w:val="777777"/>
          <w:sz w:val="20"/>
          <w:szCs w:val="20"/>
        </w:rPr>
        <w:t>Authors</w:t>
      </w:r>
    </w:p>
    <w:p w:rsidR="00EA0E6A" w:rsidRPr="00EA0E6A" w:rsidRDefault="00EA0E6A" w:rsidP="00EA0E6A">
      <w:pPr>
        <w:shd w:val="clear" w:color="auto" w:fill="FFFFFF"/>
        <w:bidi w:val="0"/>
        <w:spacing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EA0E6A">
        <w:rPr>
          <w:rFonts w:ascii="Arial" w:eastAsia="Times New Roman" w:hAnsi="Arial" w:cs="Arial"/>
          <w:color w:val="222222"/>
          <w:sz w:val="20"/>
          <w:szCs w:val="20"/>
        </w:rPr>
        <w:t xml:space="preserve">A </w:t>
      </w:r>
      <w:proofErr w:type="spellStart"/>
      <w:r w:rsidRPr="00EA0E6A">
        <w:rPr>
          <w:rFonts w:ascii="Arial" w:eastAsia="Times New Roman" w:hAnsi="Arial" w:cs="Arial"/>
          <w:color w:val="222222"/>
          <w:sz w:val="20"/>
          <w:szCs w:val="20"/>
        </w:rPr>
        <w:t>Basli</w:t>
      </w:r>
      <w:proofErr w:type="spellEnd"/>
      <w:r w:rsidRPr="00EA0E6A">
        <w:rPr>
          <w:rFonts w:ascii="Arial" w:eastAsia="Times New Roman" w:hAnsi="Arial" w:cs="Arial"/>
          <w:color w:val="222222"/>
          <w:sz w:val="20"/>
          <w:szCs w:val="20"/>
        </w:rPr>
        <w:t xml:space="preserve">, M </w:t>
      </w:r>
      <w:proofErr w:type="spellStart"/>
      <w:r w:rsidRPr="00EA0E6A">
        <w:rPr>
          <w:rFonts w:ascii="Arial" w:eastAsia="Times New Roman" w:hAnsi="Arial" w:cs="Arial"/>
          <w:color w:val="222222"/>
          <w:sz w:val="20"/>
          <w:szCs w:val="20"/>
        </w:rPr>
        <w:t>Chibane</w:t>
      </w:r>
      <w:proofErr w:type="spellEnd"/>
      <w:r w:rsidRPr="00EA0E6A">
        <w:rPr>
          <w:rFonts w:ascii="Arial" w:eastAsia="Times New Roman" w:hAnsi="Arial" w:cs="Arial"/>
          <w:color w:val="222222"/>
          <w:sz w:val="20"/>
          <w:szCs w:val="20"/>
        </w:rPr>
        <w:t xml:space="preserve">, K </w:t>
      </w:r>
      <w:proofErr w:type="spellStart"/>
      <w:r w:rsidRPr="00EA0E6A">
        <w:rPr>
          <w:rFonts w:ascii="Arial" w:eastAsia="Times New Roman" w:hAnsi="Arial" w:cs="Arial"/>
          <w:color w:val="222222"/>
          <w:sz w:val="20"/>
          <w:szCs w:val="20"/>
        </w:rPr>
        <w:t>Madani</w:t>
      </w:r>
      <w:proofErr w:type="spellEnd"/>
      <w:r w:rsidRPr="00EA0E6A">
        <w:rPr>
          <w:rFonts w:ascii="Arial" w:eastAsia="Times New Roman" w:hAnsi="Arial" w:cs="Arial"/>
          <w:color w:val="222222"/>
          <w:sz w:val="20"/>
          <w:szCs w:val="20"/>
        </w:rPr>
        <w:t xml:space="preserve">, N </w:t>
      </w:r>
      <w:proofErr w:type="spellStart"/>
      <w:r w:rsidRPr="00EA0E6A">
        <w:rPr>
          <w:rFonts w:ascii="Arial" w:eastAsia="Times New Roman" w:hAnsi="Arial" w:cs="Arial"/>
          <w:color w:val="222222"/>
          <w:sz w:val="20"/>
          <w:szCs w:val="20"/>
        </w:rPr>
        <w:t>Oukil</w:t>
      </w:r>
      <w:proofErr w:type="spellEnd"/>
    </w:p>
    <w:p w:rsidR="00EA0E6A" w:rsidRPr="00EA0E6A" w:rsidRDefault="00EA0E6A" w:rsidP="00EA0E6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777777"/>
          <w:sz w:val="20"/>
          <w:szCs w:val="20"/>
        </w:rPr>
      </w:pPr>
      <w:r w:rsidRPr="00EA0E6A">
        <w:rPr>
          <w:rFonts w:ascii="Arial" w:eastAsia="Times New Roman" w:hAnsi="Arial" w:cs="Arial"/>
          <w:color w:val="777777"/>
          <w:sz w:val="20"/>
          <w:szCs w:val="20"/>
        </w:rPr>
        <w:t>Publication date</w:t>
      </w:r>
    </w:p>
    <w:p w:rsidR="00EA0E6A" w:rsidRPr="00EA0E6A" w:rsidRDefault="00EA0E6A" w:rsidP="00EA0E6A">
      <w:pPr>
        <w:shd w:val="clear" w:color="auto" w:fill="FFFFFF"/>
        <w:bidi w:val="0"/>
        <w:spacing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EA0E6A">
        <w:rPr>
          <w:rFonts w:ascii="Arial" w:eastAsia="Times New Roman" w:hAnsi="Arial" w:cs="Arial"/>
          <w:color w:val="222222"/>
          <w:sz w:val="20"/>
          <w:szCs w:val="20"/>
        </w:rPr>
        <w:t>2012</w:t>
      </w:r>
    </w:p>
    <w:p w:rsidR="00EA0E6A" w:rsidRPr="00EA0E6A" w:rsidRDefault="00EA0E6A" w:rsidP="00EA0E6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777777"/>
          <w:sz w:val="20"/>
          <w:szCs w:val="20"/>
        </w:rPr>
      </w:pPr>
      <w:r w:rsidRPr="00EA0E6A">
        <w:rPr>
          <w:rFonts w:ascii="Arial" w:eastAsia="Times New Roman" w:hAnsi="Arial" w:cs="Arial"/>
          <w:color w:val="777777"/>
          <w:sz w:val="20"/>
          <w:szCs w:val="20"/>
        </w:rPr>
        <w:t>Journal</w:t>
      </w:r>
    </w:p>
    <w:p w:rsidR="00EA0E6A" w:rsidRPr="00EA0E6A" w:rsidRDefault="00EA0E6A" w:rsidP="00EA0E6A">
      <w:pPr>
        <w:shd w:val="clear" w:color="auto" w:fill="FFFFFF"/>
        <w:bidi w:val="0"/>
        <w:spacing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EA0E6A">
        <w:rPr>
          <w:rFonts w:ascii="Arial" w:eastAsia="Times New Roman" w:hAnsi="Arial" w:cs="Arial"/>
          <w:color w:val="222222"/>
          <w:sz w:val="20"/>
          <w:szCs w:val="20"/>
        </w:rPr>
        <w:t>Phytotherapie</w:t>
      </w:r>
      <w:proofErr w:type="spellEnd"/>
      <w:r w:rsidRPr="00EA0E6A">
        <w:rPr>
          <w:rFonts w:ascii="Arial" w:eastAsia="Times New Roman" w:hAnsi="Arial" w:cs="Arial"/>
          <w:color w:val="222222"/>
          <w:sz w:val="20"/>
          <w:szCs w:val="20"/>
        </w:rPr>
        <w:t>-Heidelberg</w:t>
      </w:r>
    </w:p>
    <w:p w:rsidR="00EA0E6A" w:rsidRPr="00EA0E6A" w:rsidRDefault="00EA0E6A" w:rsidP="00EA0E6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777777"/>
          <w:sz w:val="20"/>
          <w:szCs w:val="20"/>
        </w:rPr>
      </w:pPr>
      <w:r w:rsidRPr="00EA0E6A">
        <w:rPr>
          <w:rFonts w:ascii="Arial" w:eastAsia="Times New Roman" w:hAnsi="Arial" w:cs="Arial"/>
          <w:color w:val="777777"/>
          <w:sz w:val="20"/>
          <w:szCs w:val="20"/>
        </w:rPr>
        <w:t>Volume</w:t>
      </w:r>
    </w:p>
    <w:p w:rsidR="00EA0E6A" w:rsidRPr="00EA0E6A" w:rsidRDefault="00EA0E6A" w:rsidP="00EA0E6A">
      <w:pPr>
        <w:shd w:val="clear" w:color="auto" w:fill="FFFFFF"/>
        <w:bidi w:val="0"/>
        <w:spacing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EA0E6A">
        <w:rPr>
          <w:rFonts w:ascii="Arial" w:eastAsia="Times New Roman" w:hAnsi="Arial" w:cs="Arial"/>
          <w:color w:val="222222"/>
          <w:sz w:val="20"/>
          <w:szCs w:val="20"/>
        </w:rPr>
        <w:t>10</w:t>
      </w:r>
    </w:p>
    <w:p w:rsidR="00EA0E6A" w:rsidRPr="00EA0E6A" w:rsidRDefault="00EA0E6A" w:rsidP="00EA0E6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777777"/>
          <w:sz w:val="20"/>
          <w:szCs w:val="20"/>
        </w:rPr>
      </w:pPr>
      <w:r w:rsidRPr="00EA0E6A">
        <w:rPr>
          <w:rFonts w:ascii="Arial" w:eastAsia="Times New Roman" w:hAnsi="Arial" w:cs="Arial"/>
          <w:color w:val="777777"/>
          <w:sz w:val="20"/>
          <w:szCs w:val="20"/>
        </w:rPr>
        <w:t>Issue</w:t>
      </w:r>
    </w:p>
    <w:p w:rsidR="00EA0E6A" w:rsidRPr="00EA0E6A" w:rsidRDefault="00EA0E6A" w:rsidP="00EA0E6A">
      <w:pPr>
        <w:shd w:val="clear" w:color="auto" w:fill="FFFFFF"/>
        <w:bidi w:val="0"/>
        <w:spacing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EA0E6A">
        <w:rPr>
          <w:rFonts w:ascii="Arial" w:eastAsia="Times New Roman" w:hAnsi="Arial" w:cs="Arial"/>
          <w:color w:val="222222"/>
          <w:sz w:val="20"/>
          <w:szCs w:val="20"/>
        </w:rPr>
        <w:t>1</w:t>
      </w:r>
    </w:p>
    <w:p w:rsidR="00EA0E6A" w:rsidRPr="00EA0E6A" w:rsidRDefault="00EA0E6A" w:rsidP="00EA0E6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777777"/>
          <w:sz w:val="20"/>
          <w:szCs w:val="20"/>
        </w:rPr>
      </w:pPr>
      <w:r w:rsidRPr="00EA0E6A">
        <w:rPr>
          <w:rFonts w:ascii="Arial" w:eastAsia="Times New Roman" w:hAnsi="Arial" w:cs="Arial"/>
          <w:color w:val="777777"/>
          <w:sz w:val="20"/>
          <w:szCs w:val="20"/>
        </w:rPr>
        <w:t>Pages</w:t>
      </w:r>
    </w:p>
    <w:p w:rsidR="00EA0E6A" w:rsidRPr="00EA0E6A" w:rsidRDefault="00EA0E6A" w:rsidP="00EA0E6A">
      <w:pPr>
        <w:shd w:val="clear" w:color="auto" w:fill="FFFFFF"/>
        <w:bidi w:val="0"/>
        <w:spacing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EA0E6A">
        <w:rPr>
          <w:rFonts w:ascii="Arial" w:eastAsia="Times New Roman" w:hAnsi="Arial" w:cs="Arial"/>
          <w:color w:val="222222"/>
          <w:sz w:val="20"/>
          <w:szCs w:val="20"/>
        </w:rPr>
        <w:t>2</w:t>
      </w:r>
    </w:p>
    <w:p w:rsidR="00EA0E6A" w:rsidRPr="00EA0E6A" w:rsidRDefault="00EA0E6A" w:rsidP="00EA0E6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777777"/>
          <w:sz w:val="20"/>
          <w:szCs w:val="20"/>
        </w:rPr>
      </w:pPr>
      <w:r w:rsidRPr="00EA0E6A">
        <w:rPr>
          <w:rFonts w:ascii="Arial" w:eastAsia="Times New Roman" w:hAnsi="Arial" w:cs="Arial"/>
          <w:color w:val="777777"/>
          <w:sz w:val="20"/>
          <w:szCs w:val="20"/>
        </w:rPr>
        <w:t>Total citations</w:t>
      </w:r>
    </w:p>
    <w:p w:rsidR="00EA0E6A" w:rsidRPr="00EA0E6A" w:rsidRDefault="00EA0E6A" w:rsidP="00EA0E6A">
      <w:pPr>
        <w:shd w:val="clear" w:color="auto" w:fill="FFFFFF"/>
        <w:bidi w:val="0"/>
        <w:spacing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hyperlink r:id="rId4" w:history="1">
        <w:r w:rsidRPr="00EA0E6A">
          <w:rPr>
            <w:rFonts w:ascii="Arial" w:eastAsia="Times New Roman" w:hAnsi="Arial" w:cs="Arial"/>
            <w:color w:val="660099"/>
            <w:sz w:val="20"/>
          </w:rPr>
          <w:t>Cited by 2</w:t>
        </w:r>
      </w:hyperlink>
    </w:p>
    <w:p w:rsidR="00344B19" w:rsidRPr="00EA0E6A" w:rsidRDefault="00344B19">
      <w:pPr>
        <w:rPr>
          <w:rFonts w:hint="cs"/>
          <w:lang w:bidi="ar-DZ"/>
        </w:rPr>
      </w:pPr>
    </w:p>
    <w:sectPr w:rsidR="00344B19" w:rsidRPr="00EA0E6A" w:rsidSect="00B73A4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0E6A"/>
    <w:rsid w:val="00344B19"/>
    <w:rsid w:val="00B73A43"/>
    <w:rsid w:val="00EA0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B19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A0E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5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66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294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2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650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60142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903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2053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473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05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37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lar.google.com.eg/scholar?oi=bibs&amp;hl=en&amp;cites=15161379079844102522&amp;as_sdt=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DJEDOU</dc:creator>
  <cp:lastModifiedBy>DJEDOU</cp:lastModifiedBy>
  <cp:revision>1</cp:revision>
  <dcterms:created xsi:type="dcterms:W3CDTF">2020-03-12T08:40:00Z</dcterms:created>
  <dcterms:modified xsi:type="dcterms:W3CDTF">2020-03-12T08:41:00Z</dcterms:modified>
</cp:coreProperties>
</file>