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508" w:rsidRDefault="006D6E44" w:rsidP="003E2508">
      <w:pPr>
        <w:ind w:left="-284"/>
        <w:rPr>
          <w:noProof/>
          <w:rtl/>
          <w:lang w:eastAsia="fr-FR"/>
        </w:rPr>
      </w:pPr>
      <w:bookmarkStart w:id="0" w:name="_GoBack"/>
      <w:r>
        <w:rPr>
          <w:noProof/>
          <w:rtl/>
          <w:lang w:eastAsia="fr-FR"/>
        </w:rPr>
        <w:pict>
          <v:rect id="_x0000_s1085" style="position:absolute;left:0;text-align:left;margin-left:-47.1pt;margin-top:-47.1pt;width:548.15pt;height:789.3pt;z-index:251719680" filled="f"/>
        </w:pict>
      </w:r>
      <w:r>
        <w:rPr>
          <w:noProof/>
          <w:rtl/>
          <w:lang w:eastAsia="fr-FR"/>
        </w:rPr>
        <w:pict>
          <v:rect id="_x0000_s1084" style="position:absolute;left:0;text-align:left;margin-left:-53.85pt;margin-top:-53.85pt;width:562.4pt;height:802.85pt;z-index:251718656" filled="f" strokeweight="2.25pt"/>
        </w:pict>
      </w:r>
      <w:r>
        <w:rPr>
          <w:noProof/>
          <w:rtl/>
          <w:lang w:eastAsia="fr-FR"/>
        </w:rPr>
        <w:pict>
          <v:shapetype id="_x0000_t202" coordsize="21600,21600" o:spt="202" path="m,l,21600r21600,l21600,xe">
            <v:stroke joinstyle="miter"/>
            <v:path gradientshapeok="t" o:connecttype="rect"/>
          </v:shapetype>
          <v:shape id="_x0000_s1083" type="#_x0000_t202" style="position:absolute;left:0;text-align:left;margin-left:-5.6pt;margin-top:98.65pt;width:490.5pt;height:31.5pt;z-index:251717632" stroked="f">
            <v:textbox>
              <w:txbxContent>
                <w:p w:rsidR="008109F7" w:rsidRPr="00320FFE" w:rsidRDefault="008109F7" w:rsidP="003E2508">
                  <w:pPr>
                    <w:bidi/>
                    <w:rPr>
                      <w:rFonts w:cs="Thulth"/>
                      <w:b/>
                      <w:bCs/>
                      <w:sz w:val="32"/>
                      <w:szCs w:val="32"/>
                      <w:lang w:bidi="ar-DZ"/>
                    </w:rPr>
                  </w:pPr>
                  <w:r w:rsidRPr="00320FFE">
                    <w:rPr>
                      <w:rFonts w:cs="Thulth" w:hint="cs"/>
                      <w:b/>
                      <w:bCs/>
                      <w:sz w:val="32"/>
                      <w:szCs w:val="32"/>
                      <w:rtl/>
                      <w:lang w:bidi="ar-DZ"/>
                    </w:rPr>
                    <w:t>كلية الآداب و اللـغـات</w:t>
                  </w:r>
                </w:p>
              </w:txbxContent>
            </v:textbox>
          </v:shape>
        </w:pict>
      </w:r>
      <w:r w:rsidR="003E2508">
        <w:rPr>
          <w:noProof/>
          <w:lang w:eastAsia="fr-FR"/>
        </w:rPr>
        <w:drawing>
          <wp:inline distT="0" distB="0" distL="0" distR="0">
            <wp:extent cx="6638925" cy="1323975"/>
            <wp:effectExtent l="19050" t="0" r="952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38925" cy="1323975"/>
                    </a:xfrm>
                    <a:prstGeom prst="rect">
                      <a:avLst/>
                    </a:prstGeom>
                    <a:noFill/>
                    <a:ln w="9525">
                      <a:noFill/>
                      <a:miter lim="800000"/>
                      <a:headEnd/>
                      <a:tailEnd/>
                    </a:ln>
                  </pic:spPr>
                </pic:pic>
              </a:graphicData>
            </a:graphic>
          </wp:inline>
        </w:drawing>
      </w:r>
      <w:bookmarkEnd w:id="0"/>
    </w:p>
    <w:p w:rsidR="003E2508" w:rsidRDefault="003E2508" w:rsidP="003E2508">
      <w:pPr>
        <w:ind w:left="-284"/>
      </w:pPr>
    </w:p>
    <w:p w:rsidR="00320FFE" w:rsidRDefault="003E2508" w:rsidP="00320FFE">
      <w:pPr>
        <w:bidi/>
        <w:spacing w:line="240" w:lineRule="auto"/>
        <w:rPr>
          <w:rFonts w:ascii="Sakkal Majalla" w:hAnsi="Sakkal Majalla" w:cs="Sakkal Majalla"/>
          <w:sz w:val="40"/>
          <w:szCs w:val="40"/>
          <w:rtl/>
        </w:rPr>
      </w:pPr>
      <w:r>
        <w:rPr>
          <w:rFonts w:ascii="Sakkal Majalla" w:hAnsi="Sakkal Majalla" w:cs="Sakkal Majalla"/>
          <w:sz w:val="40"/>
          <w:szCs w:val="40"/>
          <w:rtl/>
        </w:rPr>
        <w:t xml:space="preserve">قسم </w:t>
      </w:r>
      <w:r w:rsidR="00320FFE">
        <w:rPr>
          <w:rFonts w:ascii="Sakkal Majalla" w:hAnsi="Sakkal Majalla" w:cs="Sakkal Majalla" w:hint="cs"/>
          <w:sz w:val="40"/>
          <w:szCs w:val="40"/>
          <w:rtl/>
        </w:rPr>
        <w:t>اللغة و الأدب العربي</w:t>
      </w:r>
    </w:p>
    <w:p w:rsidR="003E2508" w:rsidRPr="00EF1F5E" w:rsidRDefault="00320FFE" w:rsidP="00320FFE">
      <w:pPr>
        <w:bidi/>
        <w:spacing w:line="240" w:lineRule="auto"/>
        <w:rPr>
          <w:rFonts w:ascii="Sakkal Majalla" w:hAnsi="Sakkal Majalla" w:cs="Sakkal Majalla"/>
          <w:sz w:val="40"/>
          <w:szCs w:val="40"/>
          <w:rtl/>
        </w:rPr>
      </w:pPr>
      <w:r>
        <w:rPr>
          <w:rFonts w:ascii="Sakkal Majalla" w:hAnsi="Sakkal Majalla" w:cs="Sakkal Majalla" w:hint="cs"/>
          <w:sz w:val="40"/>
          <w:szCs w:val="40"/>
          <w:rtl/>
        </w:rPr>
        <w:t>ال</w:t>
      </w:r>
      <w:r w:rsidR="003E2508">
        <w:rPr>
          <w:rFonts w:ascii="Sakkal Majalla" w:hAnsi="Sakkal Majalla" w:cs="Sakkal Majalla"/>
          <w:sz w:val="40"/>
          <w:szCs w:val="40"/>
          <w:rtl/>
        </w:rPr>
        <w:t xml:space="preserve">تخصص: </w:t>
      </w:r>
      <w:r w:rsidR="003E2508">
        <w:rPr>
          <w:rFonts w:ascii="Sakkal Majalla" w:hAnsi="Sakkal Majalla" w:cs="Sakkal Majalla" w:hint="cs"/>
          <w:sz w:val="40"/>
          <w:szCs w:val="40"/>
          <w:rtl/>
        </w:rPr>
        <w:t xml:space="preserve"> </w:t>
      </w:r>
      <w:r>
        <w:rPr>
          <w:rFonts w:ascii="Sakkal Majalla" w:hAnsi="Sakkal Majalla" w:cs="Sakkal Majalla" w:hint="cs"/>
          <w:sz w:val="40"/>
          <w:szCs w:val="40"/>
          <w:rtl/>
        </w:rPr>
        <w:t>لسانيات عامة</w:t>
      </w:r>
      <w:r w:rsidR="003E2508">
        <w:rPr>
          <w:rFonts w:ascii="Sakkal Majalla" w:hAnsi="Sakkal Majalla" w:cs="Sakkal Majalla" w:hint="cs"/>
          <w:sz w:val="40"/>
          <w:szCs w:val="40"/>
          <w:rtl/>
        </w:rPr>
        <w:t xml:space="preserve"> . </w:t>
      </w:r>
    </w:p>
    <w:p w:rsidR="003E2508" w:rsidRDefault="006D6E44" w:rsidP="003E2508">
      <w:pPr>
        <w:bidi/>
        <w:spacing w:line="240" w:lineRule="auto"/>
        <w:rPr>
          <w:rFonts w:ascii="Sakkal Majalla" w:hAnsi="Sakkal Majalla" w:cs="Sakkal Majalla"/>
          <w:sz w:val="40"/>
          <w:szCs w:val="40"/>
          <w:rtl/>
        </w:rPr>
      </w:pPr>
      <w:r w:rsidRPr="006D6E44">
        <w:rPr>
          <w:rFonts w:ascii="Calibri" w:hAnsi="Calibri" w:cs="Arial"/>
          <w:rtl/>
        </w:rPr>
        <w:pict>
          <v:roundrect id="_x0000_s1082" style="position:absolute;left:0;text-align:left;margin-left:13.35pt;margin-top:7.95pt;width:426.85pt;height:88.5pt;z-index:251716608" arcsize="10923f" fillcolor="white [3212]" strokecolor="#f2f2f2 [3041]" strokeweight="3pt">
            <v:shadow on="t" type="perspective" color="#243f60 [1604]" opacity=".5" offset="1pt" offset2="-1pt"/>
            <v:textbox style="mso-next-textbox:#_x0000_s1082">
              <w:txbxContent>
                <w:p w:rsidR="008109F7" w:rsidRDefault="008109F7" w:rsidP="003E2508">
                  <w:pPr>
                    <w:bidi/>
                    <w:spacing w:after="0"/>
                    <w:jc w:val="center"/>
                  </w:pPr>
                </w:p>
                <w:p w:rsidR="008109F7" w:rsidRDefault="008109F7" w:rsidP="00320FFE">
                  <w:pPr>
                    <w:bidi/>
                    <w:spacing w:after="0"/>
                    <w:jc w:val="center"/>
                    <w:rPr>
                      <w:sz w:val="48"/>
                      <w:szCs w:val="48"/>
                      <w:rtl/>
                    </w:rPr>
                  </w:pPr>
                  <w:r>
                    <w:rPr>
                      <w:rFonts w:hint="cs"/>
                      <w:sz w:val="48"/>
                      <w:szCs w:val="48"/>
                      <w:rtl/>
                    </w:rPr>
                    <w:t xml:space="preserve">الثنائية اللغوية و أثرها في تعلم اللغة العربية </w:t>
                  </w:r>
                </w:p>
                <w:p w:rsidR="008109F7" w:rsidRDefault="008109F7" w:rsidP="00320FFE">
                  <w:pPr>
                    <w:bidi/>
                    <w:spacing w:after="0"/>
                    <w:jc w:val="center"/>
                    <w:rPr>
                      <w:sz w:val="48"/>
                      <w:szCs w:val="48"/>
                      <w:rtl/>
                    </w:rPr>
                  </w:pPr>
                  <w:r>
                    <w:rPr>
                      <w:rFonts w:hint="cs"/>
                      <w:sz w:val="48"/>
                      <w:szCs w:val="48"/>
                      <w:rtl/>
                    </w:rPr>
                    <w:t>السنة الأولى ابتدائي</w:t>
                  </w:r>
                </w:p>
                <w:p w:rsidR="008109F7" w:rsidRDefault="008109F7" w:rsidP="003E2508">
                  <w:pPr>
                    <w:bidi/>
                    <w:spacing w:after="0"/>
                    <w:jc w:val="center"/>
                    <w:rPr>
                      <w:rtl/>
                    </w:rPr>
                  </w:pPr>
                </w:p>
              </w:txbxContent>
            </v:textbox>
          </v:roundrect>
        </w:pict>
      </w:r>
    </w:p>
    <w:p w:rsidR="003E2508" w:rsidRDefault="003E2508" w:rsidP="003E2508">
      <w:pPr>
        <w:bidi/>
        <w:spacing w:line="240" w:lineRule="auto"/>
        <w:jc w:val="center"/>
        <w:rPr>
          <w:rFonts w:ascii="Sakkal Majalla" w:hAnsi="Sakkal Majalla" w:cs="Sakkal Majalla"/>
          <w:sz w:val="40"/>
          <w:szCs w:val="40"/>
          <w:rtl/>
        </w:rPr>
      </w:pPr>
      <w:proofErr w:type="gramStart"/>
      <w:r>
        <w:rPr>
          <w:rFonts w:ascii="Sakkal Majalla" w:hAnsi="Sakkal Majalla" w:cs="Sakkal Majalla"/>
          <w:sz w:val="40"/>
          <w:szCs w:val="40"/>
          <w:rtl/>
        </w:rPr>
        <w:t>العنوان</w:t>
      </w:r>
      <w:proofErr w:type="gramEnd"/>
    </w:p>
    <w:p w:rsidR="003E2508" w:rsidRDefault="003E2508" w:rsidP="003E2508">
      <w:pPr>
        <w:bidi/>
        <w:rPr>
          <w:rFonts w:ascii="Sakkal Majalla" w:hAnsi="Sakkal Majalla" w:cs="Sakkal Majalla"/>
          <w:b/>
          <w:bCs/>
          <w:sz w:val="32"/>
          <w:szCs w:val="32"/>
          <w:rtl/>
        </w:rPr>
      </w:pPr>
    </w:p>
    <w:p w:rsidR="003E2508" w:rsidRDefault="00320FFE" w:rsidP="003E2508">
      <w:pPr>
        <w:bidi/>
        <w:spacing w:after="0"/>
        <w:jc w:val="center"/>
        <w:rPr>
          <w:rFonts w:ascii="Sakkal Majalla" w:hAnsi="Sakkal Majalla" w:cs="Sakkal Majalla"/>
          <w:b/>
          <w:bCs/>
          <w:sz w:val="32"/>
          <w:szCs w:val="32"/>
          <w:rtl/>
        </w:rPr>
      </w:pPr>
      <w:r>
        <w:rPr>
          <w:rFonts w:ascii="Sakkal Majalla" w:hAnsi="Sakkal Majalla" w:cs="Sakkal Majalla" w:hint="cs"/>
          <w:b/>
          <w:bCs/>
          <w:sz w:val="32"/>
          <w:szCs w:val="32"/>
          <w:rtl/>
        </w:rPr>
        <w:t>مذكرة مقدمة لاستكمال متطلبات الحصول على شهادة ليسانس</w:t>
      </w:r>
    </w:p>
    <w:p w:rsidR="003E2508" w:rsidRDefault="003E2508" w:rsidP="003E2508">
      <w:pPr>
        <w:bidi/>
        <w:spacing w:after="0"/>
        <w:jc w:val="center"/>
        <w:rPr>
          <w:rFonts w:ascii="Sakkal Majalla" w:hAnsi="Sakkal Majalla" w:cs="Sakkal Majalla"/>
          <w:b/>
          <w:bCs/>
          <w:sz w:val="32"/>
          <w:szCs w:val="32"/>
          <w:rtl/>
        </w:rPr>
      </w:pPr>
    </w:p>
    <w:p w:rsidR="003E2508" w:rsidRDefault="003E2508" w:rsidP="003E2508">
      <w:pPr>
        <w:bidi/>
        <w:spacing w:after="0"/>
        <w:jc w:val="center"/>
        <w:rPr>
          <w:rFonts w:ascii="Sakkal Majalla" w:hAnsi="Sakkal Majalla" w:cs="Sakkal Majalla"/>
          <w:b/>
          <w:bCs/>
          <w:sz w:val="32"/>
          <w:szCs w:val="32"/>
          <w:rtl/>
        </w:rPr>
      </w:pPr>
    </w:p>
    <w:p w:rsidR="003E2508" w:rsidRDefault="003E2508" w:rsidP="00320FFE">
      <w:pPr>
        <w:bidi/>
        <w:spacing w:line="240" w:lineRule="auto"/>
        <w:rPr>
          <w:rFonts w:ascii="Sakkal Majalla" w:hAnsi="Sakkal Majalla" w:cs="Sakkal Majalla"/>
          <w:b/>
          <w:bCs/>
          <w:sz w:val="32"/>
          <w:szCs w:val="32"/>
          <w:rtl/>
        </w:rPr>
      </w:pPr>
      <w:proofErr w:type="gramStart"/>
      <w:r w:rsidRPr="000B363B">
        <w:rPr>
          <w:rFonts w:ascii="Sakkal Majalla" w:hAnsi="Sakkal Majalla" w:cs="Sakkal Majalla"/>
          <w:b/>
          <w:bCs/>
          <w:sz w:val="32"/>
          <w:szCs w:val="32"/>
          <w:u w:val="single"/>
          <w:rtl/>
        </w:rPr>
        <w:t>إعداد</w:t>
      </w:r>
      <w:proofErr w:type="gramEnd"/>
      <w:r w:rsidRPr="000B363B">
        <w:rPr>
          <w:rFonts w:ascii="Sakkal Majalla" w:hAnsi="Sakkal Majalla" w:cs="Sakkal Majalla"/>
          <w:b/>
          <w:bCs/>
          <w:sz w:val="32"/>
          <w:szCs w:val="32"/>
          <w:u w:val="single"/>
          <w:rtl/>
        </w:rPr>
        <w:t xml:space="preserve"> الط</w:t>
      </w:r>
      <w:r w:rsidR="00320FFE">
        <w:rPr>
          <w:rFonts w:ascii="Sakkal Majalla" w:hAnsi="Sakkal Majalla" w:cs="Sakkal Majalla" w:hint="cs"/>
          <w:b/>
          <w:bCs/>
          <w:sz w:val="32"/>
          <w:szCs w:val="32"/>
          <w:u w:val="single"/>
          <w:rtl/>
        </w:rPr>
        <w:t>لبة</w:t>
      </w:r>
      <w:r>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                                     </w:t>
      </w:r>
      <w:r>
        <w:rPr>
          <w:rFonts w:ascii="Sakkal Majalla" w:hAnsi="Sakkal Majalla" w:cs="Sakkal Majalla"/>
          <w:b/>
          <w:bCs/>
          <w:sz w:val="32"/>
          <w:szCs w:val="32"/>
          <w:rtl/>
        </w:rPr>
        <w:t xml:space="preserve"> </w:t>
      </w:r>
      <w:r w:rsidRPr="000B363B">
        <w:rPr>
          <w:rFonts w:ascii="Sakkal Majalla" w:hAnsi="Sakkal Majalla" w:cs="Sakkal Majalla"/>
          <w:b/>
          <w:bCs/>
          <w:sz w:val="32"/>
          <w:szCs w:val="32"/>
          <w:u w:val="single"/>
          <w:rtl/>
        </w:rPr>
        <w:t xml:space="preserve">إشراف </w:t>
      </w:r>
      <w:r w:rsidRPr="000B363B">
        <w:rPr>
          <w:rFonts w:ascii="Sakkal Majalla" w:hAnsi="Sakkal Majalla" w:cs="Sakkal Majalla" w:hint="cs"/>
          <w:b/>
          <w:bCs/>
          <w:sz w:val="32"/>
          <w:szCs w:val="32"/>
          <w:u w:val="single"/>
          <w:rtl/>
        </w:rPr>
        <w:t>الأستاذ</w:t>
      </w:r>
      <w:r w:rsidR="00320FFE">
        <w:rPr>
          <w:rFonts w:ascii="Sakkal Majalla" w:hAnsi="Sakkal Majalla" w:cs="Sakkal Majalla" w:hint="cs"/>
          <w:b/>
          <w:bCs/>
          <w:sz w:val="32"/>
          <w:szCs w:val="32"/>
          <w:u w:val="single"/>
          <w:rtl/>
        </w:rPr>
        <w:t>ة</w:t>
      </w:r>
      <w:r>
        <w:rPr>
          <w:rFonts w:ascii="Sakkal Majalla" w:hAnsi="Sakkal Majalla" w:cs="Sakkal Majalla"/>
          <w:b/>
          <w:bCs/>
          <w:sz w:val="32"/>
          <w:szCs w:val="32"/>
          <w:rtl/>
        </w:rPr>
        <w:t>:</w:t>
      </w:r>
    </w:p>
    <w:p w:rsidR="003E2508" w:rsidRPr="00320FFE" w:rsidRDefault="00320FFE" w:rsidP="00320FFE">
      <w:pPr>
        <w:pStyle w:val="Paragraphedeliste"/>
        <w:numPr>
          <w:ilvl w:val="0"/>
          <w:numId w:val="5"/>
        </w:numPr>
        <w:bidi/>
        <w:spacing w:after="0" w:line="240" w:lineRule="auto"/>
        <w:rPr>
          <w:rFonts w:ascii="Sakkal Majalla" w:hAnsi="Sakkal Majalla" w:cs="Sakkal Majalla"/>
          <w:b/>
          <w:bCs/>
          <w:sz w:val="32"/>
          <w:szCs w:val="32"/>
          <w:rtl/>
        </w:rPr>
      </w:pPr>
      <w:r w:rsidRPr="00320FFE">
        <w:rPr>
          <w:rFonts w:ascii="Sakkal Majalla" w:hAnsi="Sakkal Majalla" w:cs="Sakkal Majalla" w:hint="cs"/>
          <w:b/>
          <w:bCs/>
          <w:sz w:val="32"/>
          <w:szCs w:val="32"/>
          <w:rtl/>
        </w:rPr>
        <w:t>تركي بشرى</w:t>
      </w:r>
      <w:r w:rsidR="003E2508" w:rsidRPr="00320FFE">
        <w:rPr>
          <w:rFonts w:ascii="Sakkal Majalla" w:hAnsi="Sakkal Majalla" w:cs="Sakkal Majalla" w:hint="cs"/>
          <w:b/>
          <w:bCs/>
          <w:sz w:val="32"/>
          <w:szCs w:val="32"/>
          <w:rtl/>
        </w:rPr>
        <w:t xml:space="preserve">                                                                                                 </w:t>
      </w:r>
      <w:r>
        <w:rPr>
          <w:rFonts w:ascii="Sakkal Majalla" w:hAnsi="Sakkal Majalla" w:cs="Sakkal Majalla" w:hint="cs"/>
          <w:b/>
          <w:bCs/>
          <w:sz w:val="32"/>
          <w:szCs w:val="32"/>
          <w:rtl/>
        </w:rPr>
        <w:t xml:space="preserve">       </w:t>
      </w:r>
      <w:r w:rsidR="003E2508" w:rsidRPr="00320FFE">
        <w:rPr>
          <w:rFonts w:ascii="Sakkal Majalla" w:hAnsi="Sakkal Majalla" w:cs="Sakkal Majalla" w:hint="cs"/>
          <w:b/>
          <w:bCs/>
          <w:sz w:val="32"/>
          <w:szCs w:val="32"/>
          <w:rtl/>
        </w:rPr>
        <w:t xml:space="preserve">    - </w:t>
      </w:r>
      <w:proofErr w:type="spellStart"/>
      <w:r>
        <w:rPr>
          <w:rFonts w:ascii="Sakkal Majalla" w:hAnsi="Sakkal Majalla" w:cs="Sakkal Majalla" w:hint="cs"/>
          <w:b/>
          <w:bCs/>
          <w:sz w:val="32"/>
          <w:szCs w:val="32"/>
          <w:rtl/>
        </w:rPr>
        <w:t>مصطفاي</w:t>
      </w:r>
      <w:proofErr w:type="spellEnd"/>
      <w:r>
        <w:rPr>
          <w:rFonts w:ascii="Sakkal Majalla" w:hAnsi="Sakkal Majalla" w:cs="Sakkal Majalla" w:hint="cs"/>
          <w:b/>
          <w:bCs/>
          <w:sz w:val="32"/>
          <w:szCs w:val="32"/>
          <w:rtl/>
        </w:rPr>
        <w:t xml:space="preserve"> </w:t>
      </w:r>
      <w:proofErr w:type="spellStart"/>
      <w:r>
        <w:rPr>
          <w:rFonts w:ascii="Sakkal Majalla" w:hAnsi="Sakkal Majalla" w:cs="Sakkal Majalla" w:hint="cs"/>
          <w:b/>
          <w:bCs/>
          <w:sz w:val="32"/>
          <w:szCs w:val="32"/>
          <w:rtl/>
        </w:rPr>
        <w:t>يمينة</w:t>
      </w:r>
      <w:proofErr w:type="spellEnd"/>
    </w:p>
    <w:p w:rsidR="003E2508" w:rsidRPr="00320FFE" w:rsidRDefault="00320FFE" w:rsidP="003E2508">
      <w:pPr>
        <w:pStyle w:val="Paragraphedeliste"/>
        <w:numPr>
          <w:ilvl w:val="0"/>
          <w:numId w:val="5"/>
        </w:numPr>
        <w:bidi/>
        <w:spacing w:after="0" w:line="240" w:lineRule="auto"/>
        <w:rPr>
          <w:rFonts w:ascii="Sakkal Majalla" w:hAnsi="Sakkal Majalla" w:cs="Sakkal Majalla"/>
          <w:b/>
          <w:bCs/>
          <w:sz w:val="32"/>
          <w:szCs w:val="32"/>
        </w:rPr>
      </w:pPr>
      <w:proofErr w:type="spellStart"/>
      <w:r w:rsidRPr="00320FFE">
        <w:rPr>
          <w:rFonts w:ascii="Sakkal Majalla" w:hAnsi="Sakkal Majalla" w:cs="Sakkal Majalla" w:hint="cs"/>
          <w:b/>
          <w:bCs/>
          <w:sz w:val="32"/>
          <w:szCs w:val="32"/>
          <w:rtl/>
        </w:rPr>
        <w:t>بوشندوقة</w:t>
      </w:r>
      <w:proofErr w:type="spellEnd"/>
      <w:r w:rsidRPr="00320FFE">
        <w:rPr>
          <w:rFonts w:ascii="Sakkal Majalla" w:hAnsi="Sakkal Majalla" w:cs="Sakkal Majalla" w:hint="cs"/>
          <w:b/>
          <w:bCs/>
          <w:sz w:val="32"/>
          <w:szCs w:val="32"/>
          <w:rtl/>
        </w:rPr>
        <w:t xml:space="preserve"> مباركة</w:t>
      </w:r>
    </w:p>
    <w:p w:rsidR="00320FFE" w:rsidRPr="00320FFE" w:rsidRDefault="00320FFE" w:rsidP="00320FFE">
      <w:pPr>
        <w:pStyle w:val="Paragraphedeliste"/>
        <w:numPr>
          <w:ilvl w:val="0"/>
          <w:numId w:val="5"/>
        </w:numPr>
        <w:bidi/>
        <w:spacing w:after="0" w:line="240" w:lineRule="auto"/>
        <w:rPr>
          <w:rFonts w:ascii="Sakkal Majalla" w:hAnsi="Sakkal Majalla" w:cs="Sakkal Majalla"/>
          <w:b/>
          <w:bCs/>
          <w:sz w:val="32"/>
          <w:szCs w:val="32"/>
          <w:rtl/>
        </w:rPr>
      </w:pPr>
      <w:proofErr w:type="spellStart"/>
      <w:r w:rsidRPr="00320FFE">
        <w:rPr>
          <w:rFonts w:ascii="Sakkal Majalla" w:hAnsi="Sakkal Majalla" w:cs="Sakkal Majalla" w:hint="cs"/>
          <w:b/>
          <w:bCs/>
          <w:sz w:val="32"/>
          <w:szCs w:val="32"/>
          <w:rtl/>
        </w:rPr>
        <w:t>رزيق</w:t>
      </w:r>
      <w:proofErr w:type="spellEnd"/>
      <w:r w:rsidRPr="00320FFE">
        <w:rPr>
          <w:rFonts w:ascii="Sakkal Majalla" w:hAnsi="Sakkal Majalla" w:cs="Sakkal Majalla" w:hint="cs"/>
          <w:b/>
          <w:bCs/>
          <w:sz w:val="32"/>
          <w:szCs w:val="32"/>
          <w:rtl/>
        </w:rPr>
        <w:t xml:space="preserve"> هاجر</w:t>
      </w:r>
    </w:p>
    <w:p w:rsidR="00320FFE" w:rsidRDefault="00320FFE" w:rsidP="003E2508">
      <w:pPr>
        <w:bidi/>
        <w:rPr>
          <w:rFonts w:ascii="Sakkal Majalla" w:hAnsi="Sakkal Majalla" w:cs="Sakkal Majalla"/>
          <w:b/>
          <w:bCs/>
          <w:sz w:val="32"/>
          <w:szCs w:val="32"/>
          <w:rtl/>
        </w:rPr>
      </w:pPr>
    </w:p>
    <w:p w:rsidR="00320FFE" w:rsidRDefault="00320FFE" w:rsidP="00320FFE">
      <w:pPr>
        <w:bidi/>
        <w:rPr>
          <w:rFonts w:ascii="Sakkal Majalla" w:hAnsi="Sakkal Majalla" w:cs="Sakkal Majalla"/>
          <w:b/>
          <w:bCs/>
          <w:sz w:val="32"/>
          <w:szCs w:val="32"/>
          <w:rtl/>
        </w:rPr>
      </w:pPr>
    </w:p>
    <w:p w:rsidR="00320FFE" w:rsidRDefault="00320FFE" w:rsidP="00320FFE">
      <w:pPr>
        <w:bidi/>
        <w:rPr>
          <w:rFonts w:ascii="Sakkal Majalla" w:hAnsi="Sakkal Majalla" w:cs="Sakkal Majalla"/>
          <w:b/>
          <w:bCs/>
          <w:sz w:val="32"/>
          <w:szCs w:val="32"/>
          <w:rtl/>
        </w:rPr>
      </w:pPr>
    </w:p>
    <w:p w:rsidR="003E2508" w:rsidRDefault="003E2508" w:rsidP="00320FFE">
      <w:pPr>
        <w:bidi/>
        <w:rPr>
          <w:rFonts w:ascii="Sakkal Majalla" w:hAnsi="Sakkal Majalla" w:cs="Sakkal Majalla"/>
          <w:b/>
          <w:bCs/>
          <w:sz w:val="32"/>
          <w:szCs w:val="32"/>
          <w:rtl/>
        </w:rPr>
      </w:pPr>
    </w:p>
    <w:p w:rsidR="003E2508" w:rsidRDefault="003E2508" w:rsidP="003E2508">
      <w:pPr>
        <w:bidi/>
        <w:spacing w:after="0"/>
        <w:jc w:val="center"/>
        <w:rPr>
          <w:rFonts w:ascii="Sakkal Majalla" w:hAnsi="Sakkal Majalla" w:cs="Sakkal Majalla"/>
          <w:b/>
          <w:bCs/>
          <w:sz w:val="32"/>
          <w:szCs w:val="32"/>
          <w:rtl/>
          <w:lang w:bidi="ar-DZ"/>
        </w:rPr>
      </w:pPr>
      <w:proofErr w:type="gramStart"/>
      <w:r>
        <w:rPr>
          <w:rFonts w:ascii="Sakkal Majalla" w:hAnsi="Sakkal Majalla" w:cs="Sakkal Majalla"/>
          <w:b/>
          <w:bCs/>
          <w:sz w:val="32"/>
          <w:szCs w:val="32"/>
          <w:rtl/>
        </w:rPr>
        <w:t>السنة</w:t>
      </w:r>
      <w:proofErr w:type="gramEnd"/>
      <w:r>
        <w:rPr>
          <w:rFonts w:ascii="Sakkal Majalla" w:hAnsi="Sakkal Majalla" w:cs="Sakkal Majalla"/>
          <w:b/>
          <w:bCs/>
          <w:sz w:val="32"/>
          <w:szCs w:val="32"/>
          <w:rtl/>
        </w:rPr>
        <w:t xml:space="preserve"> الجامعي</w:t>
      </w:r>
      <w:r>
        <w:rPr>
          <w:rFonts w:ascii="Sakkal Majalla" w:hAnsi="Sakkal Majalla" w:cs="Sakkal Majalla" w:hint="cs"/>
          <w:b/>
          <w:bCs/>
          <w:sz w:val="32"/>
          <w:szCs w:val="32"/>
          <w:rtl/>
          <w:lang w:bidi="ar-DZ"/>
        </w:rPr>
        <w:t>ة</w:t>
      </w:r>
    </w:p>
    <w:p w:rsidR="003E2508" w:rsidRDefault="003E2508" w:rsidP="003E2508">
      <w:pPr>
        <w:bidi/>
        <w:jc w:val="center"/>
        <w:rPr>
          <w:rFonts w:ascii="Sakkal Majalla" w:hAnsi="Sakkal Majalla" w:cs="Sakkal Majalla"/>
          <w:b/>
          <w:bCs/>
          <w:sz w:val="24"/>
          <w:szCs w:val="24"/>
          <w:rtl/>
        </w:rPr>
        <w:sectPr w:rsidR="003E2508" w:rsidSect="00FF162D">
          <w:footerReference w:type="default" r:id="rId9"/>
          <w:footnotePr>
            <w:numRestart w:val="eachPage"/>
          </w:footnotePr>
          <w:pgSz w:w="11906" w:h="16838"/>
          <w:pgMar w:top="1417" w:right="1417" w:bottom="1417" w:left="1417" w:header="708" w:footer="708" w:gutter="0"/>
          <w:cols w:space="708"/>
          <w:titlePg/>
          <w:docGrid w:linePitch="360"/>
        </w:sectPr>
      </w:pPr>
      <w:r>
        <w:rPr>
          <w:rFonts w:ascii="Sakkal Majalla" w:hAnsi="Sakkal Majalla" w:cs="Sakkal Majalla" w:hint="cs"/>
          <w:b/>
          <w:bCs/>
          <w:sz w:val="24"/>
          <w:szCs w:val="24"/>
          <w:rtl/>
        </w:rPr>
        <w:t>2019</w:t>
      </w:r>
      <w:r>
        <w:rPr>
          <w:rFonts w:ascii="Sakkal Majalla" w:hAnsi="Sakkal Majalla" w:cs="Sakkal Majalla"/>
          <w:b/>
          <w:bCs/>
          <w:sz w:val="24"/>
          <w:szCs w:val="24"/>
          <w:rtl/>
        </w:rPr>
        <w:t xml:space="preserve">- </w:t>
      </w:r>
      <w:r>
        <w:rPr>
          <w:rFonts w:ascii="Sakkal Majalla" w:hAnsi="Sakkal Majalla" w:cs="Sakkal Majalla" w:hint="cs"/>
          <w:b/>
          <w:bCs/>
          <w:sz w:val="24"/>
          <w:szCs w:val="24"/>
          <w:rtl/>
        </w:rPr>
        <w:t>2020</w:t>
      </w:r>
    </w:p>
    <w:p w:rsidR="00B36CB7" w:rsidRDefault="00446319" w:rsidP="00446319">
      <w:pPr>
        <w:bidi/>
        <w:jc w:val="center"/>
        <w:rPr>
          <w:rFonts w:ascii="Simplified Arabic" w:eastAsia="Times New Roman" w:hAnsi="Simplified Arabic" w:cs="Simplified Arabic"/>
          <w:b/>
          <w:bCs/>
          <w:color w:val="000000"/>
          <w:sz w:val="40"/>
          <w:szCs w:val="40"/>
          <w:u w:val="single"/>
          <w:rtl/>
          <w:lang w:eastAsia="fr-FR"/>
        </w:rPr>
      </w:pPr>
      <w:r>
        <w:rPr>
          <w:rFonts w:ascii="Simplified Arabic" w:eastAsia="Times New Roman" w:hAnsi="Simplified Arabic" w:cs="Simplified Arabic"/>
          <w:b/>
          <w:bCs/>
          <w:noProof/>
          <w:color w:val="000000"/>
          <w:sz w:val="40"/>
          <w:szCs w:val="40"/>
          <w:u w:val="single"/>
          <w:rtl/>
          <w:lang w:eastAsia="fr-FR"/>
        </w:rPr>
        <w:lastRenderedPageBreak/>
        <w:drawing>
          <wp:anchor distT="0" distB="0" distL="114300" distR="114300" simplePos="0" relativeHeight="251722752" behindDoc="1" locked="0" layoutInCell="1" allowOverlap="1">
            <wp:simplePos x="0" y="0"/>
            <wp:positionH relativeFrom="column">
              <wp:posOffset>1480185</wp:posOffset>
            </wp:positionH>
            <wp:positionV relativeFrom="paragraph">
              <wp:posOffset>-157480</wp:posOffset>
            </wp:positionV>
            <wp:extent cx="3257550" cy="1524000"/>
            <wp:effectExtent l="19050" t="0" r="0" b="0"/>
            <wp:wrapNone/>
            <wp:docPr id="6" name="Image 2" descr="أفضل 10 عبارات شكر وتقدير - موقع المحي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فضل 10 عبارات شكر وتقدير - موقع المحيط"/>
                    <pic:cNvPicPr>
                      <a:picLocks noChangeAspect="1" noChangeArrowheads="1"/>
                    </pic:cNvPicPr>
                  </pic:nvPicPr>
                  <pic:blipFill>
                    <a:blip r:embed="rId10" cstate="print"/>
                    <a:srcRect/>
                    <a:stretch>
                      <a:fillRect/>
                    </a:stretch>
                  </pic:blipFill>
                  <pic:spPr bwMode="auto">
                    <a:xfrm>
                      <a:off x="0" y="0"/>
                      <a:ext cx="3257550" cy="1524000"/>
                    </a:xfrm>
                    <a:prstGeom prst="rect">
                      <a:avLst/>
                    </a:prstGeom>
                    <a:noFill/>
                    <a:ln w="9525">
                      <a:noFill/>
                      <a:miter lim="800000"/>
                      <a:headEnd/>
                      <a:tailEnd/>
                    </a:ln>
                  </pic:spPr>
                </pic:pic>
              </a:graphicData>
            </a:graphic>
          </wp:anchor>
        </w:drawing>
      </w:r>
    </w:p>
    <w:p w:rsidR="000A212D" w:rsidRPr="00C619EB" w:rsidRDefault="000A212D" w:rsidP="000A212D">
      <w:pPr>
        <w:bidi/>
        <w:jc w:val="center"/>
        <w:rPr>
          <w:rFonts w:ascii="Simplified Arabic" w:eastAsia="Times New Roman" w:hAnsi="Simplified Arabic" w:cs="Simplified Arabic"/>
          <w:b/>
          <w:bCs/>
          <w:sz w:val="40"/>
          <w:szCs w:val="40"/>
          <w:u w:val="single"/>
          <w:lang w:eastAsia="fr-FR"/>
        </w:rPr>
      </w:pPr>
    </w:p>
    <w:p w:rsidR="00446319" w:rsidRDefault="00446319" w:rsidP="00C619EB">
      <w:pPr>
        <w:bidi/>
        <w:jc w:val="both"/>
        <w:rPr>
          <w:rFonts w:ascii="Simplified Arabic" w:eastAsia="Times New Roman" w:hAnsi="Simplified Arabic" w:cs="Simplified Arabic"/>
          <w:color w:val="000000"/>
          <w:sz w:val="32"/>
          <w:szCs w:val="32"/>
          <w:lang w:eastAsia="fr-FR" w:bidi="ar-DZ"/>
        </w:rPr>
      </w:pPr>
    </w:p>
    <w:p w:rsidR="00B36CB7" w:rsidRPr="00CE11ED" w:rsidRDefault="00174E7F" w:rsidP="00174E7F">
      <w:pPr>
        <w:bidi/>
        <w:jc w:val="both"/>
        <w:rPr>
          <w:rFonts w:ascii="Simplified Arabic" w:eastAsia="Times New Roman" w:hAnsi="Simplified Arabic" w:cs="Simplified Arabic"/>
          <w:sz w:val="32"/>
          <w:szCs w:val="32"/>
          <w:rtl/>
          <w:lang w:eastAsia="fr-FR"/>
        </w:rPr>
      </w:pPr>
      <w:proofErr w:type="gramStart"/>
      <w:r>
        <w:rPr>
          <w:rFonts w:ascii="Simplified Arabic" w:eastAsia="Times New Roman" w:hAnsi="Simplified Arabic" w:cs="Simplified Arabic" w:hint="cs"/>
          <w:color w:val="000000"/>
          <w:sz w:val="32"/>
          <w:szCs w:val="32"/>
          <w:rtl/>
          <w:lang w:eastAsia="fr-FR"/>
        </w:rPr>
        <w:t>الحمد</w:t>
      </w:r>
      <w:proofErr w:type="gramEnd"/>
      <w:r>
        <w:rPr>
          <w:rFonts w:ascii="Simplified Arabic" w:eastAsia="Times New Roman" w:hAnsi="Simplified Arabic" w:cs="Simplified Arabic" w:hint="cs"/>
          <w:color w:val="000000"/>
          <w:sz w:val="32"/>
          <w:szCs w:val="32"/>
          <w:rtl/>
          <w:lang w:eastAsia="fr-FR"/>
        </w:rPr>
        <w:t xml:space="preserve"> و</w:t>
      </w:r>
      <w:r w:rsidR="00B36CB7" w:rsidRPr="00CE11ED">
        <w:rPr>
          <w:rFonts w:ascii="Simplified Arabic" w:eastAsia="Times New Roman" w:hAnsi="Simplified Arabic" w:cs="Simplified Arabic"/>
          <w:color w:val="000000"/>
          <w:sz w:val="32"/>
          <w:szCs w:val="32"/>
          <w:rtl/>
          <w:lang w:eastAsia="fr-FR"/>
        </w:rPr>
        <w:t xml:space="preserve"> الشكر لله عز وجل وهو خير الشاكرين، واشكر من يقدم نفسه في سبيل </w:t>
      </w:r>
      <w:r w:rsidR="00634DFC" w:rsidRPr="00CE11ED">
        <w:rPr>
          <w:rFonts w:ascii="Simplified Arabic" w:eastAsia="Times New Roman" w:hAnsi="Simplified Arabic" w:cs="Simplified Arabic" w:hint="cs"/>
          <w:color w:val="000000"/>
          <w:sz w:val="32"/>
          <w:szCs w:val="32"/>
          <w:rtl/>
          <w:lang w:eastAsia="fr-FR"/>
        </w:rPr>
        <w:t>الأجيال</w:t>
      </w:r>
      <w:r w:rsidR="00B36CB7" w:rsidRPr="00CE11ED">
        <w:rPr>
          <w:rFonts w:ascii="Simplified Arabic" w:eastAsia="Times New Roman" w:hAnsi="Simplified Arabic" w:cs="Simplified Arabic"/>
          <w:color w:val="000000"/>
          <w:sz w:val="32"/>
          <w:szCs w:val="32"/>
          <w:rtl/>
          <w:lang w:eastAsia="fr-FR"/>
        </w:rPr>
        <w:t xml:space="preserve"> ألا يستحق منا أعظم التبجيل متبعين قول الشاعر " قم للمعلم وفه التبجيل... كاد المعلم </w:t>
      </w:r>
      <w:r w:rsidR="00634DFC" w:rsidRPr="00CE11ED">
        <w:rPr>
          <w:rFonts w:ascii="Simplified Arabic" w:eastAsia="Times New Roman" w:hAnsi="Simplified Arabic" w:cs="Simplified Arabic" w:hint="cs"/>
          <w:color w:val="000000"/>
          <w:sz w:val="32"/>
          <w:szCs w:val="32"/>
          <w:rtl/>
          <w:lang w:eastAsia="fr-FR"/>
        </w:rPr>
        <w:t>أن</w:t>
      </w:r>
      <w:r w:rsidR="00B36CB7" w:rsidRPr="00CE11ED">
        <w:rPr>
          <w:rFonts w:ascii="Simplified Arabic" w:eastAsia="Times New Roman" w:hAnsi="Simplified Arabic" w:cs="Simplified Arabic"/>
          <w:color w:val="000000"/>
          <w:sz w:val="32"/>
          <w:szCs w:val="32"/>
          <w:rtl/>
          <w:lang w:eastAsia="fr-FR"/>
        </w:rPr>
        <w:t xml:space="preserve"> يكون </w:t>
      </w:r>
      <w:proofErr w:type="gramStart"/>
      <w:r w:rsidR="00B36CB7" w:rsidRPr="00CE11ED">
        <w:rPr>
          <w:rFonts w:ascii="Simplified Arabic" w:eastAsia="Times New Roman" w:hAnsi="Simplified Arabic" w:cs="Simplified Arabic"/>
          <w:color w:val="000000"/>
          <w:sz w:val="32"/>
          <w:szCs w:val="32"/>
          <w:rtl/>
          <w:lang w:eastAsia="fr-FR"/>
        </w:rPr>
        <w:t>رسولا" .</w:t>
      </w:r>
      <w:proofErr w:type="gramEnd"/>
    </w:p>
    <w:p w:rsidR="00B36CB7" w:rsidRPr="00CE11ED" w:rsidRDefault="00B36CB7" w:rsidP="00C619EB">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 xml:space="preserve">الذي أعاننا على القصد وعلمنا ما لم نكن نعلمه، فقد كانت نعم المرشدة والموجهة </w:t>
      </w:r>
      <w:r w:rsidR="00634DFC" w:rsidRPr="00CE11ED">
        <w:rPr>
          <w:rFonts w:ascii="Simplified Arabic" w:eastAsia="Times New Roman" w:hAnsi="Simplified Arabic" w:cs="Simplified Arabic" w:hint="cs"/>
          <w:color w:val="000000"/>
          <w:sz w:val="32"/>
          <w:szCs w:val="32"/>
          <w:rtl/>
          <w:lang w:eastAsia="fr-FR"/>
        </w:rPr>
        <w:t>الأستاذة</w:t>
      </w:r>
      <w:r w:rsidRPr="00CE11ED">
        <w:rPr>
          <w:rFonts w:ascii="Simplified Arabic" w:eastAsia="Times New Roman" w:hAnsi="Simplified Arabic" w:cs="Simplified Arabic"/>
          <w:color w:val="000000"/>
          <w:sz w:val="32"/>
          <w:szCs w:val="32"/>
          <w:rtl/>
          <w:lang w:eastAsia="fr-FR"/>
        </w:rPr>
        <w:t xml:space="preserve"> الفاضلة " مصطافي </w:t>
      </w:r>
      <w:proofErr w:type="spellStart"/>
      <w:r w:rsidRPr="00CE11ED">
        <w:rPr>
          <w:rFonts w:ascii="Simplified Arabic" w:eastAsia="Times New Roman" w:hAnsi="Simplified Arabic" w:cs="Simplified Arabic"/>
          <w:color w:val="000000"/>
          <w:sz w:val="32"/>
          <w:szCs w:val="32"/>
          <w:rtl/>
          <w:lang w:eastAsia="fr-FR"/>
        </w:rPr>
        <w:t>يمينة</w:t>
      </w:r>
      <w:proofErr w:type="spellEnd"/>
      <w:r w:rsidRPr="00CE11ED">
        <w:rPr>
          <w:rFonts w:ascii="Simplified Arabic" w:eastAsia="Times New Roman" w:hAnsi="Simplified Arabic" w:cs="Simplified Arabic"/>
          <w:color w:val="000000"/>
          <w:sz w:val="32"/>
          <w:szCs w:val="32"/>
          <w:rtl/>
          <w:lang w:eastAsia="fr-FR"/>
        </w:rPr>
        <w:t>" </w:t>
      </w:r>
    </w:p>
    <w:p w:rsidR="00B36CB7" w:rsidRPr="00CE11ED" w:rsidRDefault="00B36CB7" w:rsidP="00C619EB">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 xml:space="preserve"> وشكر خاص </w:t>
      </w:r>
      <w:r w:rsidR="007576DF" w:rsidRPr="00CE11ED">
        <w:rPr>
          <w:rFonts w:ascii="Simplified Arabic" w:eastAsia="Times New Roman" w:hAnsi="Simplified Arabic" w:cs="Simplified Arabic" w:hint="cs"/>
          <w:color w:val="000000"/>
          <w:sz w:val="32"/>
          <w:szCs w:val="32"/>
          <w:rtl/>
          <w:lang w:eastAsia="fr-FR"/>
        </w:rPr>
        <w:t>للأستاذة</w:t>
      </w:r>
      <w:r w:rsidRPr="00CE11ED">
        <w:rPr>
          <w:rFonts w:ascii="Simplified Arabic" w:eastAsia="Times New Roman" w:hAnsi="Simplified Arabic" w:cs="Simplified Arabic"/>
          <w:color w:val="000000"/>
          <w:sz w:val="32"/>
          <w:szCs w:val="32"/>
          <w:rtl/>
          <w:lang w:eastAsia="fr-FR"/>
        </w:rPr>
        <w:t xml:space="preserve"> " </w:t>
      </w:r>
      <w:proofErr w:type="spellStart"/>
      <w:r w:rsidRPr="00CE11ED">
        <w:rPr>
          <w:rFonts w:ascii="Simplified Arabic" w:eastAsia="Times New Roman" w:hAnsi="Simplified Arabic" w:cs="Simplified Arabic"/>
          <w:color w:val="000000"/>
          <w:sz w:val="32"/>
          <w:szCs w:val="32"/>
          <w:rtl/>
          <w:lang w:eastAsia="fr-FR"/>
        </w:rPr>
        <w:t>لوناس</w:t>
      </w:r>
      <w:proofErr w:type="spellEnd"/>
      <w:r w:rsidRPr="00CE11ED">
        <w:rPr>
          <w:rFonts w:ascii="Simplified Arabic" w:eastAsia="Times New Roman" w:hAnsi="Simplified Arabic" w:cs="Simplified Arabic"/>
          <w:color w:val="000000"/>
          <w:sz w:val="32"/>
          <w:szCs w:val="32"/>
          <w:rtl/>
          <w:lang w:eastAsia="fr-FR"/>
        </w:rPr>
        <w:t xml:space="preserve"> </w:t>
      </w:r>
      <w:proofErr w:type="spellStart"/>
      <w:r w:rsidRPr="00CE11ED">
        <w:rPr>
          <w:rFonts w:ascii="Simplified Arabic" w:eastAsia="Times New Roman" w:hAnsi="Simplified Arabic" w:cs="Simplified Arabic"/>
          <w:color w:val="000000"/>
          <w:sz w:val="32"/>
          <w:szCs w:val="32"/>
          <w:rtl/>
          <w:lang w:eastAsia="fr-FR"/>
        </w:rPr>
        <w:t>زهية</w:t>
      </w:r>
      <w:proofErr w:type="spellEnd"/>
      <w:r w:rsidRPr="00CE11ED">
        <w:rPr>
          <w:rFonts w:ascii="Simplified Arabic" w:eastAsia="Times New Roman" w:hAnsi="Simplified Arabic" w:cs="Simplified Arabic"/>
          <w:color w:val="000000"/>
          <w:sz w:val="32"/>
          <w:szCs w:val="32"/>
          <w:rtl/>
          <w:lang w:eastAsia="fr-FR"/>
        </w:rPr>
        <w:t>"</w:t>
      </w:r>
    </w:p>
    <w:p w:rsidR="00446319" w:rsidRDefault="00446319" w:rsidP="00C619EB">
      <w:pPr>
        <w:bidi/>
        <w:jc w:val="both"/>
        <w:rPr>
          <w:rFonts w:ascii="Simplified Arabic" w:eastAsia="Times New Roman" w:hAnsi="Simplified Arabic" w:cs="Simplified Arabic"/>
          <w:color w:val="000000"/>
          <w:sz w:val="32"/>
          <w:szCs w:val="32"/>
          <w:rtl/>
          <w:lang w:eastAsia="fr-FR"/>
        </w:rPr>
      </w:pPr>
    </w:p>
    <w:p w:rsidR="00AA6403" w:rsidRDefault="00AA6403" w:rsidP="00AA6403">
      <w:pPr>
        <w:bidi/>
        <w:jc w:val="both"/>
        <w:rPr>
          <w:rFonts w:ascii="Simplified Arabic" w:eastAsia="Times New Roman" w:hAnsi="Simplified Arabic" w:cs="Simplified Arabic"/>
          <w:color w:val="000000"/>
          <w:sz w:val="32"/>
          <w:szCs w:val="32"/>
          <w:rtl/>
          <w:lang w:eastAsia="fr-FR"/>
        </w:rPr>
      </w:pPr>
    </w:p>
    <w:p w:rsidR="00AA6403" w:rsidRDefault="00AA6403" w:rsidP="00AA6403">
      <w:pPr>
        <w:bidi/>
        <w:jc w:val="both"/>
        <w:rPr>
          <w:rFonts w:ascii="Simplified Arabic" w:eastAsia="Times New Roman" w:hAnsi="Simplified Arabic" w:cs="Simplified Arabic"/>
          <w:color w:val="000000"/>
          <w:sz w:val="32"/>
          <w:szCs w:val="32"/>
          <w:lang w:eastAsia="fr-FR"/>
        </w:rPr>
      </w:pPr>
    </w:p>
    <w:p w:rsidR="00CE11ED" w:rsidRDefault="00B36CB7" w:rsidP="00446319">
      <w:pPr>
        <w:bidi/>
        <w:jc w:val="both"/>
        <w:rPr>
          <w:rFonts w:ascii="Simplified Arabic" w:eastAsia="Times New Roman" w:hAnsi="Simplified Arabic" w:cs="Simplified Arabic"/>
          <w:color w:val="000000"/>
          <w:sz w:val="32"/>
          <w:szCs w:val="32"/>
          <w:lang w:eastAsia="fr-FR"/>
        </w:rPr>
      </w:pPr>
      <w:r w:rsidRPr="00CE11ED">
        <w:rPr>
          <w:rFonts w:ascii="Simplified Arabic" w:eastAsia="Times New Roman" w:hAnsi="Simplified Arabic" w:cs="Simplified Arabic"/>
          <w:color w:val="000000"/>
          <w:sz w:val="32"/>
          <w:szCs w:val="32"/>
          <w:rtl/>
          <w:lang w:eastAsia="fr-FR"/>
        </w:rPr>
        <w:t xml:space="preserve">             </w:t>
      </w:r>
    </w:p>
    <w:p w:rsidR="00CE11ED" w:rsidRDefault="00CE11ED" w:rsidP="00C619EB">
      <w:pPr>
        <w:bidi/>
        <w:jc w:val="both"/>
        <w:rPr>
          <w:rFonts w:ascii="Simplified Arabic" w:eastAsia="Times New Roman" w:hAnsi="Simplified Arabic" w:cs="Simplified Arabic"/>
          <w:color w:val="000000"/>
          <w:sz w:val="32"/>
          <w:szCs w:val="32"/>
          <w:lang w:eastAsia="fr-FR"/>
        </w:rPr>
      </w:pPr>
    </w:p>
    <w:p w:rsidR="00B36CB7" w:rsidRDefault="00B36CB7" w:rsidP="00C619EB">
      <w:pPr>
        <w:jc w:val="both"/>
        <w:rPr>
          <w:rFonts w:ascii="Aldhabi" w:eastAsia="Times New Roman" w:hAnsi="Aldhabi" w:cs="Aldhabi"/>
          <w:color w:val="000000"/>
          <w:sz w:val="44"/>
          <w:szCs w:val="44"/>
          <w:rtl/>
          <w:lang w:eastAsia="fr-FR"/>
        </w:rPr>
      </w:pPr>
    </w:p>
    <w:p w:rsidR="00AA6403" w:rsidRDefault="00AA6403" w:rsidP="00C619EB">
      <w:pPr>
        <w:jc w:val="both"/>
        <w:rPr>
          <w:rFonts w:ascii="Aldhabi" w:eastAsia="Times New Roman" w:hAnsi="Aldhabi" w:cs="Aldhabi"/>
          <w:color w:val="000000"/>
          <w:sz w:val="44"/>
          <w:szCs w:val="44"/>
          <w:rtl/>
          <w:lang w:eastAsia="fr-FR"/>
        </w:rPr>
      </w:pPr>
    </w:p>
    <w:p w:rsidR="00AA6403" w:rsidRDefault="00AA6403" w:rsidP="00C619EB">
      <w:pPr>
        <w:jc w:val="both"/>
        <w:rPr>
          <w:rFonts w:ascii="Aldhabi" w:eastAsia="Times New Roman" w:hAnsi="Aldhabi" w:cs="Aldhabi"/>
          <w:color w:val="000000"/>
          <w:sz w:val="44"/>
          <w:szCs w:val="44"/>
          <w:rtl/>
          <w:lang w:eastAsia="fr-FR"/>
        </w:rPr>
      </w:pPr>
    </w:p>
    <w:p w:rsidR="00AA6403" w:rsidRPr="00CE11ED" w:rsidRDefault="00AA6403" w:rsidP="00C619EB">
      <w:pPr>
        <w:jc w:val="both"/>
        <w:rPr>
          <w:rFonts w:ascii="Simplified Arabic" w:eastAsia="Times New Roman" w:hAnsi="Simplified Arabic" w:cs="Simplified Arabic"/>
          <w:sz w:val="32"/>
          <w:szCs w:val="32"/>
          <w:rtl/>
          <w:lang w:eastAsia="fr-FR"/>
        </w:rPr>
      </w:pPr>
    </w:p>
    <w:p w:rsidR="00B36CB7" w:rsidRPr="00CE11ED" w:rsidRDefault="00634DFC" w:rsidP="00C619EB">
      <w:pPr>
        <w:jc w:val="both"/>
        <w:rPr>
          <w:rFonts w:ascii="Simplified Arabic" w:eastAsia="Times New Roman" w:hAnsi="Simplified Arabic" w:cs="Simplified Arabic"/>
          <w:sz w:val="32"/>
          <w:szCs w:val="32"/>
          <w:rtl/>
          <w:lang w:eastAsia="fr-FR"/>
        </w:rPr>
      </w:pPr>
      <w:r>
        <w:rPr>
          <w:rFonts w:ascii="Simplified Arabic" w:eastAsia="Times New Roman" w:hAnsi="Simplified Arabic" w:cs="Simplified Arabic"/>
          <w:noProof/>
          <w:sz w:val="32"/>
          <w:szCs w:val="32"/>
          <w:rtl/>
          <w:lang w:eastAsia="fr-FR"/>
        </w:rPr>
        <w:lastRenderedPageBreak/>
        <w:drawing>
          <wp:anchor distT="0" distB="0" distL="114300" distR="114300" simplePos="0" relativeHeight="251724800" behindDoc="0" locked="0" layoutInCell="1" allowOverlap="1">
            <wp:simplePos x="0" y="0"/>
            <wp:positionH relativeFrom="column">
              <wp:posOffset>467194</wp:posOffset>
            </wp:positionH>
            <wp:positionV relativeFrom="paragraph">
              <wp:posOffset>53727</wp:posOffset>
            </wp:positionV>
            <wp:extent cx="4961614" cy="2417196"/>
            <wp:effectExtent l="0" t="0" r="0" b="0"/>
            <wp:wrapNone/>
            <wp:docPr id="9" name="Image 8" descr="الإهداء - ملف الانجاز الالكترون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إهداء - ملف الانجاز الالكتروني"/>
                    <pic:cNvPicPr>
                      <a:picLocks noChangeAspect="1" noChangeArrowheads="1"/>
                    </pic:cNvPicPr>
                  </pic:nvPicPr>
                  <pic:blipFill>
                    <a:blip r:embed="rId11" cstate="print"/>
                    <a:srcRect/>
                    <a:stretch>
                      <a:fillRect/>
                    </a:stretch>
                  </pic:blipFill>
                  <pic:spPr bwMode="auto">
                    <a:xfrm>
                      <a:off x="0" y="0"/>
                      <a:ext cx="4961614" cy="2417196"/>
                    </a:xfrm>
                    <a:prstGeom prst="rect">
                      <a:avLst/>
                    </a:prstGeom>
                    <a:noFill/>
                    <a:ln w="9525">
                      <a:noFill/>
                      <a:miter lim="800000"/>
                      <a:headEnd/>
                      <a:tailEnd/>
                    </a:ln>
                  </pic:spPr>
                </pic:pic>
              </a:graphicData>
            </a:graphic>
          </wp:anchor>
        </w:drawing>
      </w:r>
    </w:p>
    <w:p w:rsidR="00B36CB7" w:rsidRPr="00CE11ED" w:rsidRDefault="00B36CB7" w:rsidP="00C619EB">
      <w:pPr>
        <w:jc w:val="both"/>
        <w:rPr>
          <w:rFonts w:ascii="Simplified Arabic" w:eastAsia="Times New Roman" w:hAnsi="Simplified Arabic" w:cs="Simplified Arabic"/>
          <w:sz w:val="32"/>
          <w:szCs w:val="32"/>
          <w:rtl/>
          <w:lang w:eastAsia="fr-FR"/>
        </w:rPr>
      </w:pPr>
    </w:p>
    <w:p w:rsidR="00B36CB7" w:rsidRDefault="00B36CB7" w:rsidP="00446319">
      <w:pPr>
        <w:bidi/>
        <w:jc w:val="center"/>
        <w:rPr>
          <w:rFonts w:ascii="Simplified Arabic" w:eastAsia="Times New Roman" w:hAnsi="Simplified Arabic" w:cs="Simplified Arabic"/>
          <w:b/>
          <w:bCs/>
          <w:color w:val="000000"/>
          <w:sz w:val="36"/>
          <w:szCs w:val="36"/>
          <w:u w:val="single"/>
          <w:rtl/>
          <w:lang w:eastAsia="fr-FR"/>
        </w:rPr>
      </w:pPr>
    </w:p>
    <w:p w:rsidR="00CE11ED" w:rsidRPr="00CE11ED" w:rsidRDefault="00CE11ED" w:rsidP="00C619EB">
      <w:pPr>
        <w:bidi/>
        <w:jc w:val="both"/>
        <w:rPr>
          <w:rFonts w:ascii="Simplified Arabic" w:eastAsia="Times New Roman" w:hAnsi="Simplified Arabic" w:cs="Simplified Arabic"/>
          <w:b/>
          <w:bCs/>
          <w:sz w:val="32"/>
          <w:szCs w:val="32"/>
          <w:u w:val="single"/>
          <w:lang w:eastAsia="fr-FR"/>
        </w:rPr>
      </w:pPr>
    </w:p>
    <w:p w:rsidR="00634DFC" w:rsidRDefault="00634DFC" w:rsidP="007576DF">
      <w:pPr>
        <w:bidi/>
        <w:jc w:val="both"/>
        <w:rPr>
          <w:rFonts w:ascii="Simplified Arabic" w:eastAsia="Times New Roman" w:hAnsi="Simplified Arabic" w:cs="Simplified Arabic"/>
          <w:color w:val="000000"/>
          <w:sz w:val="32"/>
          <w:szCs w:val="32"/>
          <w:lang w:eastAsia="fr-FR"/>
        </w:rPr>
      </w:pPr>
    </w:p>
    <w:p w:rsidR="00B36CB7" w:rsidRPr="00CE11ED" w:rsidRDefault="00B36CB7" w:rsidP="00634DFC">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 xml:space="preserve">- </w:t>
      </w:r>
      <w:r w:rsidR="007576DF" w:rsidRPr="00CE11ED">
        <w:rPr>
          <w:rFonts w:ascii="Simplified Arabic" w:eastAsia="Times New Roman" w:hAnsi="Simplified Arabic" w:cs="Simplified Arabic" w:hint="cs"/>
          <w:color w:val="000000"/>
          <w:sz w:val="32"/>
          <w:szCs w:val="32"/>
          <w:rtl/>
          <w:lang w:eastAsia="fr-FR"/>
        </w:rPr>
        <w:t>إلى</w:t>
      </w:r>
      <w:r w:rsidRPr="00CE11ED">
        <w:rPr>
          <w:rFonts w:ascii="Simplified Arabic" w:eastAsia="Times New Roman" w:hAnsi="Simplified Arabic" w:cs="Simplified Arabic"/>
          <w:color w:val="000000"/>
          <w:sz w:val="32"/>
          <w:szCs w:val="32"/>
          <w:rtl/>
          <w:lang w:eastAsia="fr-FR"/>
        </w:rPr>
        <w:t xml:space="preserve"> لؤلؤة قلبي النابض و قرة عيني أمي الحبيبة</w:t>
      </w:r>
      <w:r w:rsidR="007469A3">
        <w:rPr>
          <w:rFonts w:ascii="Simplified Arabic" w:eastAsia="Times New Roman" w:hAnsi="Simplified Arabic" w:cs="Simplified Arabic" w:hint="cs"/>
          <w:color w:val="000000"/>
          <w:sz w:val="32"/>
          <w:szCs w:val="32"/>
          <w:rtl/>
          <w:lang w:eastAsia="fr-FR"/>
        </w:rPr>
        <w:t>.</w:t>
      </w:r>
    </w:p>
    <w:p w:rsidR="00B36CB7" w:rsidRPr="00CE11ED" w:rsidRDefault="00B36CB7" w:rsidP="00634DFC">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 xml:space="preserve">- </w:t>
      </w:r>
      <w:r w:rsidR="007576DF" w:rsidRPr="00CE11ED">
        <w:rPr>
          <w:rFonts w:ascii="Simplified Arabic" w:eastAsia="Times New Roman" w:hAnsi="Simplified Arabic" w:cs="Simplified Arabic" w:hint="cs"/>
          <w:color w:val="000000"/>
          <w:sz w:val="32"/>
          <w:szCs w:val="32"/>
          <w:rtl/>
          <w:lang w:eastAsia="fr-FR"/>
        </w:rPr>
        <w:t>إلى</w:t>
      </w:r>
      <w:r w:rsidRPr="00CE11ED">
        <w:rPr>
          <w:rFonts w:ascii="Simplified Arabic" w:eastAsia="Times New Roman" w:hAnsi="Simplified Arabic" w:cs="Simplified Arabic"/>
          <w:color w:val="000000"/>
          <w:sz w:val="32"/>
          <w:szCs w:val="32"/>
          <w:rtl/>
          <w:lang w:eastAsia="fr-FR"/>
        </w:rPr>
        <w:t xml:space="preserve"> </w:t>
      </w:r>
      <w:r w:rsidR="00634DFC">
        <w:rPr>
          <w:rFonts w:ascii="Simplified Arabic" w:eastAsia="Times New Roman" w:hAnsi="Simplified Arabic" w:cs="Simplified Arabic" w:hint="cs"/>
          <w:color w:val="000000"/>
          <w:sz w:val="32"/>
          <w:szCs w:val="32"/>
          <w:rtl/>
          <w:lang w:eastAsia="fr-FR"/>
        </w:rPr>
        <w:t>أ</w:t>
      </w:r>
      <w:r w:rsidRPr="00CE11ED">
        <w:rPr>
          <w:rFonts w:ascii="Simplified Arabic" w:eastAsia="Times New Roman" w:hAnsi="Simplified Arabic" w:cs="Simplified Arabic"/>
          <w:color w:val="000000"/>
          <w:sz w:val="32"/>
          <w:szCs w:val="32"/>
          <w:rtl/>
          <w:lang w:eastAsia="fr-FR"/>
        </w:rPr>
        <w:t xml:space="preserve">عز ما أهداه الله لي </w:t>
      </w:r>
      <w:proofErr w:type="gramStart"/>
      <w:r w:rsidRPr="00CE11ED">
        <w:rPr>
          <w:rFonts w:ascii="Simplified Arabic" w:eastAsia="Times New Roman" w:hAnsi="Simplified Arabic" w:cs="Simplified Arabic"/>
          <w:color w:val="000000"/>
          <w:sz w:val="32"/>
          <w:szCs w:val="32"/>
          <w:rtl/>
          <w:lang w:eastAsia="fr-FR"/>
        </w:rPr>
        <w:t>تاج</w:t>
      </w:r>
      <w:proofErr w:type="gramEnd"/>
      <w:r w:rsidRPr="00CE11ED">
        <w:rPr>
          <w:rFonts w:ascii="Simplified Arabic" w:eastAsia="Times New Roman" w:hAnsi="Simplified Arabic" w:cs="Simplified Arabic"/>
          <w:color w:val="000000"/>
          <w:sz w:val="32"/>
          <w:szCs w:val="32"/>
          <w:rtl/>
          <w:lang w:eastAsia="fr-FR"/>
        </w:rPr>
        <w:t xml:space="preserve"> </w:t>
      </w:r>
      <w:r w:rsidR="007576DF" w:rsidRPr="00CE11ED">
        <w:rPr>
          <w:rFonts w:ascii="Simplified Arabic" w:eastAsia="Times New Roman" w:hAnsi="Simplified Arabic" w:cs="Simplified Arabic" w:hint="cs"/>
          <w:color w:val="000000"/>
          <w:sz w:val="32"/>
          <w:szCs w:val="32"/>
          <w:rtl/>
          <w:lang w:eastAsia="fr-FR"/>
        </w:rPr>
        <w:t>أيامي</w:t>
      </w:r>
      <w:r w:rsidRPr="00CE11ED">
        <w:rPr>
          <w:rFonts w:ascii="Simplified Arabic" w:eastAsia="Times New Roman" w:hAnsi="Simplified Arabic" w:cs="Simplified Arabic"/>
          <w:color w:val="000000"/>
          <w:sz w:val="32"/>
          <w:szCs w:val="32"/>
          <w:rtl/>
          <w:lang w:eastAsia="fr-FR"/>
        </w:rPr>
        <w:t xml:space="preserve">، </w:t>
      </w:r>
      <w:r w:rsidR="007576DF" w:rsidRPr="00CE11ED">
        <w:rPr>
          <w:rFonts w:ascii="Simplified Arabic" w:eastAsia="Times New Roman" w:hAnsi="Simplified Arabic" w:cs="Simplified Arabic" w:hint="cs"/>
          <w:color w:val="000000"/>
          <w:sz w:val="32"/>
          <w:szCs w:val="32"/>
          <w:rtl/>
          <w:lang w:eastAsia="fr-FR"/>
        </w:rPr>
        <w:t>أبي</w:t>
      </w:r>
      <w:r w:rsidRPr="00CE11ED">
        <w:rPr>
          <w:rFonts w:ascii="Simplified Arabic" w:eastAsia="Times New Roman" w:hAnsi="Simplified Arabic" w:cs="Simplified Arabic"/>
          <w:color w:val="000000"/>
          <w:sz w:val="32"/>
          <w:szCs w:val="32"/>
          <w:rtl/>
          <w:lang w:eastAsia="fr-FR"/>
        </w:rPr>
        <w:t xml:space="preserve"> الغالي.</w:t>
      </w:r>
    </w:p>
    <w:p w:rsidR="00B36CB7" w:rsidRPr="00CE11ED" w:rsidRDefault="00B36CB7" w:rsidP="007576DF">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w:t>
      </w:r>
      <w:r w:rsidR="007576DF" w:rsidRPr="00CE11ED">
        <w:rPr>
          <w:rFonts w:ascii="Simplified Arabic" w:eastAsia="Times New Roman" w:hAnsi="Simplified Arabic" w:cs="Simplified Arabic" w:hint="cs"/>
          <w:color w:val="000000"/>
          <w:sz w:val="32"/>
          <w:szCs w:val="32"/>
          <w:rtl/>
          <w:lang w:eastAsia="fr-FR"/>
        </w:rPr>
        <w:t>إلى</w:t>
      </w:r>
      <w:r w:rsidRPr="00CE11ED">
        <w:rPr>
          <w:rFonts w:ascii="Simplified Arabic" w:eastAsia="Times New Roman" w:hAnsi="Simplified Arabic" w:cs="Simplified Arabic"/>
          <w:color w:val="000000"/>
          <w:sz w:val="32"/>
          <w:szCs w:val="32"/>
          <w:rtl/>
          <w:lang w:eastAsia="fr-FR"/>
        </w:rPr>
        <w:t xml:space="preserve"> من يسعد قلبي لقربهم </w:t>
      </w:r>
      <w:r w:rsidR="007576DF" w:rsidRPr="00CE11ED">
        <w:rPr>
          <w:rFonts w:ascii="Simplified Arabic" w:eastAsia="Times New Roman" w:hAnsi="Simplified Arabic" w:cs="Simplified Arabic" w:hint="cs"/>
          <w:color w:val="000000"/>
          <w:sz w:val="32"/>
          <w:szCs w:val="32"/>
          <w:rtl/>
          <w:lang w:eastAsia="fr-FR"/>
        </w:rPr>
        <w:t>أخواتي</w:t>
      </w:r>
      <w:r w:rsidRPr="00CE11ED">
        <w:rPr>
          <w:rFonts w:ascii="Simplified Arabic" w:eastAsia="Times New Roman" w:hAnsi="Simplified Arabic" w:cs="Simplified Arabic"/>
          <w:color w:val="000000"/>
          <w:sz w:val="32"/>
          <w:szCs w:val="32"/>
          <w:rtl/>
          <w:lang w:eastAsia="fr-FR"/>
        </w:rPr>
        <w:t xml:space="preserve"> عبير سكينة </w:t>
      </w:r>
      <w:proofErr w:type="spellStart"/>
      <w:r w:rsidRPr="00CE11ED">
        <w:rPr>
          <w:rFonts w:ascii="Simplified Arabic" w:eastAsia="Times New Roman" w:hAnsi="Simplified Arabic" w:cs="Simplified Arabic"/>
          <w:color w:val="000000"/>
          <w:sz w:val="32"/>
          <w:szCs w:val="32"/>
          <w:rtl/>
          <w:lang w:eastAsia="fr-FR"/>
        </w:rPr>
        <w:t>رولا</w:t>
      </w:r>
      <w:proofErr w:type="spellEnd"/>
      <w:r w:rsidR="007576DF">
        <w:rPr>
          <w:rFonts w:ascii="Simplified Arabic" w:eastAsia="Times New Roman" w:hAnsi="Simplified Arabic" w:cs="Simplified Arabic" w:hint="cs"/>
          <w:color w:val="000000"/>
          <w:sz w:val="32"/>
          <w:szCs w:val="32"/>
          <w:rtl/>
          <w:lang w:eastAsia="fr-FR"/>
        </w:rPr>
        <w:t xml:space="preserve"> شافية</w:t>
      </w:r>
    </w:p>
    <w:p w:rsidR="007576DF" w:rsidRDefault="00B36CB7" w:rsidP="007576DF">
      <w:pPr>
        <w:bidi/>
        <w:jc w:val="both"/>
        <w:rPr>
          <w:rFonts w:ascii="Simplified Arabic" w:eastAsia="Times New Roman" w:hAnsi="Simplified Arabic" w:cs="Simplified Arabic"/>
          <w:color w:val="000000"/>
          <w:sz w:val="32"/>
          <w:szCs w:val="32"/>
          <w:rtl/>
          <w:lang w:eastAsia="fr-FR"/>
        </w:rPr>
      </w:pPr>
      <w:r w:rsidRPr="00CE11ED">
        <w:rPr>
          <w:rFonts w:ascii="Simplified Arabic" w:eastAsia="Times New Roman" w:hAnsi="Simplified Arabic" w:cs="Simplified Arabic"/>
          <w:color w:val="000000"/>
          <w:sz w:val="32"/>
          <w:szCs w:val="32"/>
          <w:rtl/>
          <w:lang w:eastAsia="fr-FR"/>
        </w:rPr>
        <w:t xml:space="preserve">- </w:t>
      </w:r>
      <w:r w:rsidR="007576DF" w:rsidRPr="00CE11ED">
        <w:rPr>
          <w:rFonts w:ascii="Simplified Arabic" w:eastAsia="Times New Roman" w:hAnsi="Simplified Arabic" w:cs="Simplified Arabic" w:hint="cs"/>
          <w:color w:val="000000"/>
          <w:sz w:val="32"/>
          <w:szCs w:val="32"/>
          <w:rtl/>
          <w:lang w:eastAsia="fr-FR"/>
        </w:rPr>
        <w:t>أخي</w:t>
      </w:r>
      <w:r w:rsidRPr="00CE11ED">
        <w:rPr>
          <w:rFonts w:ascii="Simplified Arabic" w:eastAsia="Times New Roman" w:hAnsi="Simplified Arabic" w:cs="Simplified Arabic"/>
          <w:color w:val="000000"/>
          <w:sz w:val="32"/>
          <w:szCs w:val="32"/>
          <w:rtl/>
          <w:lang w:eastAsia="fr-FR"/>
        </w:rPr>
        <w:t xml:space="preserve"> الوحيد سيد</w:t>
      </w:r>
      <w:r w:rsidR="007576DF">
        <w:rPr>
          <w:rFonts w:ascii="Simplified Arabic" w:eastAsia="Times New Roman" w:hAnsi="Simplified Arabic" w:cs="Simplified Arabic" w:hint="cs"/>
          <w:color w:val="000000"/>
          <w:sz w:val="32"/>
          <w:szCs w:val="32"/>
          <w:rtl/>
          <w:lang w:eastAsia="fr-FR"/>
        </w:rPr>
        <w:t xml:space="preserve"> </w:t>
      </w:r>
      <w:r w:rsidRPr="00CE11ED">
        <w:rPr>
          <w:rFonts w:ascii="Simplified Arabic" w:eastAsia="Times New Roman" w:hAnsi="Simplified Arabic" w:cs="Simplified Arabic"/>
          <w:color w:val="000000"/>
          <w:sz w:val="32"/>
          <w:szCs w:val="32"/>
          <w:rtl/>
          <w:lang w:eastAsia="fr-FR"/>
        </w:rPr>
        <w:t>علي</w:t>
      </w:r>
      <w:r w:rsidR="007469A3">
        <w:rPr>
          <w:rFonts w:ascii="Simplified Arabic" w:eastAsia="Times New Roman" w:hAnsi="Simplified Arabic" w:cs="Simplified Arabic" w:hint="cs"/>
          <w:color w:val="000000"/>
          <w:sz w:val="32"/>
          <w:szCs w:val="32"/>
          <w:rtl/>
          <w:lang w:eastAsia="fr-FR"/>
        </w:rPr>
        <w:t>.</w:t>
      </w:r>
      <w:r w:rsidRPr="00CE11ED">
        <w:rPr>
          <w:rFonts w:ascii="Simplified Arabic" w:eastAsia="Times New Roman" w:hAnsi="Simplified Arabic" w:cs="Simplified Arabic"/>
          <w:color w:val="000000"/>
          <w:sz w:val="32"/>
          <w:szCs w:val="32"/>
          <w:rtl/>
          <w:lang w:eastAsia="fr-FR"/>
        </w:rPr>
        <w:t xml:space="preserve"> </w:t>
      </w:r>
    </w:p>
    <w:p w:rsidR="00E5468B" w:rsidRPr="00CE11ED" w:rsidRDefault="00E5468B" w:rsidP="00C619EB">
      <w:pPr>
        <w:bidi/>
        <w:jc w:val="both"/>
        <w:rPr>
          <w:rFonts w:ascii="Simplified Arabic" w:hAnsi="Simplified Arabic" w:cs="Simplified Arabic"/>
          <w:sz w:val="32"/>
          <w:szCs w:val="32"/>
          <w:rtl/>
        </w:rPr>
      </w:pPr>
    </w:p>
    <w:p w:rsidR="00B36CB7" w:rsidRPr="00CE11ED" w:rsidRDefault="00B36CB7" w:rsidP="00C619EB">
      <w:pPr>
        <w:bidi/>
        <w:jc w:val="both"/>
        <w:rPr>
          <w:rFonts w:ascii="Simplified Arabic" w:hAnsi="Simplified Arabic" w:cs="Simplified Arabic"/>
          <w:sz w:val="32"/>
          <w:szCs w:val="32"/>
          <w:rtl/>
        </w:rPr>
      </w:pPr>
    </w:p>
    <w:p w:rsidR="00B36CB7" w:rsidRPr="00C619EB" w:rsidRDefault="00CE11ED" w:rsidP="00446319">
      <w:pPr>
        <w:bidi/>
        <w:jc w:val="both"/>
        <w:rPr>
          <w:rFonts w:ascii="Aldhabi" w:hAnsi="Aldhabi" w:cs="Aldhabi"/>
          <w:sz w:val="32"/>
          <w:szCs w:val="32"/>
          <w:u w:val="single"/>
          <w:rtl/>
        </w:rPr>
      </w:pPr>
      <w:r>
        <w:rPr>
          <w:rFonts w:ascii="Simplified Arabic" w:hAnsi="Simplified Arabic" w:cs="Simplified Arabic" w:hint="cs"/>
          <w:sz w:val="32"/>
          <w:szCs w:val="32"/>
          <w:rtl/>
        </w:rPr>
        <w:t xml:space="preserve">                                                                          </w:t>
      </w:r>
    </w:p>
    <w:p w:rsidR="00B36CB7" w:rsidRPr="00CE11ED" w:rsidRDefault="00B36CB7" w:rsidP="00C619EB">
      <w:pPr>
        <w:bidi/>
        <w:jc w:val="both"/>
        <w:rPr>
          <w:rFonts w:ascii="Simplified Arabic" w:hAnsi="Simplified Arabic" w:cs="Simplified Arabic"/>
          <w:sz w:val="32"/>
          <w:szCs w:val="32"/>
          <w:rtl/>
        </w:rPr>
      </w:pPr>
    </w:p>
    <w:p w:rsidR="00B36CB7" w:rsidRDefault="00B36CB7" w:rsidP="00C619EB">
      <w:pPr>
        <w:bidi/>
        <w:jc w:val="both"/>
        <w:rPr>
          <w:rFonts w:ascii="Simplified Arabic" w:hAnsi="Simplified Arabic" w:cs="Simplified Arabic"/>
          <w:sz w:val="32"/>
          <w:szCs w:val="32"/>
          <w:rtl/>
        </w:rPr>
      </w:pPr>
    </w:p>
    <w:p w:rsidR="007576DF" w:rsidRDefault="007576DF" w:rsidP="007576DF">
      <w:pPr>
        <w:bidi/>
        <w:jc w:val="both"/>
        <w:rPr>
          <w:rFonts w:ascii="Simplified Arabic" w:hAnsi="Simplified Arabic" w:cs="Simplified Arabic"/>
          <w:sz w:val="32"/>
          <w:szCs w:val="32"/>
          <w:rtl/>
        </w:rPr>
      </w:pPr>
    </w:p>
    <w:p w:rsidR="007576DF" w:rsidRDefault="007576DF" w:rsidP="007576DF">
      <w:pPr>
        <w:bidi/>
        <w:jc w:val="both"/>
        <w:rPr>
          <w:rFonts w:ascii="Simplified Arabic" w:hAnsi="Simplified Arabic" w:cs="Simplified Arabic"/>
          <w:sz w:val="32"/>
          <w:szCs w:val="32"/>
          <w:rtl/>
        </w:rPr>
      </w:pPr>
    </w:p>
    <w:p w:rsidR="007576DF" w:rsidRPr="00CE11ED" w:rsidRDefault="007576DF" w:rsidP="007576DF">
      <w:pPr>
        <w:bidi/>
        <w:jc w:val="both"/>
        <w:rPr>
          <w:rFonts w:ascii="Simplified Arabic" w:hAnsi="Simplified Arabic" w:cs="Simplified Arabic"/>
          <w:sz w:val="32"/>
          <w:szCs w:val="32"/>
          <w:rtl/>
        </w:rPr>
      </w:pPr>
    </w:p>
    <w:p w:rsidR="00B36CB7" w:rsidRPr="00CE11ED" w:rsidRDefault="00634DFC" w:rsidP="00C619EB">
      <w:pPr>
        <w:bidi/>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lastRenderedPageBreak/>
        <w:drawing>
          <wp:anchor distT="0" distB="0" distL="114300" distR="114300" simplePos="0" relativeHeight="251723776" behindDoc="0" locked="0" layoutInCell="1" allowOverlap="1">
            <wp:simplePos x="0" y="0"/>
            <wp:positionH relativeFrom="column">
              <wp:posOffset>1233667</wp:posOffset>
            </wp:positionH>
            <wp:positionV relativeFrom="paragraph">
              <wp:posOffset>71151</wp:posOffset>
            </wp:positionV>
            <wp:extent cx="3495427" cy="1677725"/>
            <wp:effectExtent l="19050" t="0" r="0" b="0"/>
            <wp:wrapNone/>
            <wp:docPr id="7" name="Imag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2" cstate="print"/>
                    <a:srcRect/>
                    <a:stretch>
                      <a:fillRect/>
                    </a:stretch>
                  </pic:blipFill>
                  <pic:spPr bwMode="auto">
                    <a:xfrm>
                      <a:off x="0" y="0"/>
                      <a:ext cx="3495427" cy="1677725"/>
                    </a:xfrm>
                    <a:prstGeom prst="rect">
                      <a:avLst/>
                    </a:prstGeom>
                    <a:noFill/>
                    <a:ln w="9525">
                      <a:noFill/>
                      <a:miter lim="800000"/>
                      <a:headEnd/>
                      <a:tailEnd/>
                    </a:ln>
                  </pic:spPr>
                </pic:pic>
              </a:graphicData>
            </a:graphic>
          </wp:anchor>
        </w:drawing>
      </w:r>
    </w:p>
    <w:p w:rsidR="00B36CB7" w:rsidRPr="00CE11ED" w:rsidRDefault="00B36CB7" w:rsidP="00C619EB">
      <w:pPr>
        <w:bidi/>
        <w:jc w:val="both"/>
        <w:rPr>
          <w:rFonts w:ascii="Simplified Arabic" w:hAnsi="Simplified Arabic" w:cs="Simplified Arabic"/>
          <w:sz w:val="32"/>
          <w:szCs w:val="32"/>
          <w:rtl/>
        </w:rPr>
      </w:pPr>
    </w:p>
    <w:p w:rsidR="00B36CB7" w:rsidRDefault="00B36CB7" w:rsidP="00446319">
      <w:pPr>
        <w:bidi/>
        <w:jc w:val="center"/>
        <w:rPr>
          <w:rFonts w:ascii="Simplified Arabic" w:eastAsia="Times New Roman" w:hAnsi="Simplified Arabic" w:cs="Simplified Arabic"/>
          <w:b/>
          <w:bCs/>
          <w:color w:val="000000"/>
          <w:sz w:val="36"/>
          <w:szCs w:val="36"/>
          <w:u w:val="single"/>
          <w:rtl/>
          <w:lang w:eastAsia="fr-FR"/>
        </w:rPr>
      </w:pPr>
    </w:p>
    <w:p w:rsidR="00B36CB7" w:rsidRPr="00CE11ED" w:rsidRDefault="00B36CB7" w:rsidP="00C619EB">
      <w:pPr>
        <w:bidi/>
        <w:jc w:val="both"/>
        <w:rPr>
          <w:rFonts w:ascii="Simplified Arabic" w:eastAsia="Times New Roman" w:hAnsi="Simplified Arabic" w:cs="Simplified Arabic"/>
          <w:sz w:val="32"/>
          <w:szCs w:val="32"/>
          <w:rtl/>
          <w:lang w:eastAsia="fr-FR"/>
        </w:rPr>
      </w:pPr>
    </w:p>
    <w:p w:rsidR="00B36CB7" w:rsidRPr="00CE11ED" w:rsidRDefault="00152646" w:rsidP="007469A3">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hint="cs"/>
          <w:color w:val="000000"/>
          <w:sz w:val="32"/>
          <w:szCs w:val="32"/>
          <w:rtl/>
          <w:lang w:eastAsia="fr-FR"/>
        </w:rPr>
        <w:t xml:space="preserve">- </w:t>
      </w:r>
      <w:r>
        <w:rPr>
          <w:rFonts w:ascii="Simplified Arabic" w:eastAsia="Times New Roman" w:hAnsi="Simplified Arabic" w:cs="Simplified Arabic" w:hint="cs"/>
          <w:color w:val="000000"/>
          <w:sz w:val="32"/>
          <w:szCs w:val="32"/>
          <w:rtl/>
          <w:lang w:eastAsia="fr-FR"/>
        </w:rPr>
        <w:t>أهدي</w:t>
      </w:r>
      <w:r w:rsidR="00B36CB7" w:rsidRPr="00CE11ED">
        <w:rPr>
          <w:rFonts w:ascii="Simplified Arabic" w:eastAsia="Times New Roman" w:hAnsi="Simplified Arabic" w:cs="Simplified Arabic"/>
          <w:color w:val="000000"/>
          <w:sz w:val="32"/>
          <w:szCs w:val="32"/>
          <w:rtl/>
          <w:lang w:eastAsia="fr-FR"/>
        </w:rPr>
        <w:t xml:space="preserve"> ثمرة جهدي </w:t>
      </w:r>
      <w:proofErr w:type="gramStart"/>
      <w:r w:rsidR="00B36CB7" w:rsidRPr="00CE11ED">
        <w:rPr>
          <w:rFonts w:ascii="Simplified Arabic" w:eastAsia="Times New Roman" w:hAnsi="Simplified Arabic" w:cs="Simplified Arabic"/>
          <w:color w:val="000000"/>
          <w:sz w:val="32"/>
          <w:szCs w:val="32"/>
          <w:rtl/>
          <w:lang w:eastAsia="fr-FR"/>
        </w:rPr>
        <w:t>هذه</w:t>
      </w:r>
      <w:proofErr w:type="gramEnd"/>
      <w:r w:rsidR="00B36CB7"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إلى</w:t>
      </w:r>
      <w:r w:rsidR="00B36CB7" w:rsidRPr="00CE11ED">
        <w:rPr>
          <w:rFonts w:ascii="Simplified Arabic" w:eastAsia="Times New Roman" w:hAnsi="Simplified Arabic" w:cs="Simplified Arabic"/>
          <w:color w:val="000000"/>
          <w:sz w:val="32"/>
          <w:szCs w:val="32"/>
          <w:rtl/>
          <w:lang w:eastAsia="fr-FR"/>
        </w:rPr>
        <w:t xml:space="preserve"> </w:t>
      </w:r>
      <w:r w:rsidR="00FF162D">
        <w:rPr>
          <w:rFonts w:ascii="Simplified Arabic" w:eastAsia="Times New Roman" w:hAnsi="Simplified Arabic" w:cs="Simplified Arabic" w:hint="cs"/>
          <w:color w:val="000000"/>
          <w:sz w:val="32"/>
          <w:szCs w:val="32"/>
          <w:rtl/>
          <w:lang w:eastAsia="fr-FR"/>
        </w:rPr>
        <w:t>أبي</w:t>
      </w:r>
      <w:r w:rsidR="007469A3">
        <w:rPr>
          <w:rFonts w:ascii="Simplified Arabic" w:eastAsia="Times New Roman" w:hAnsi="Simplified Arabic" w:cs="Simplified Arabic" w:hint="cs"/>
          <w:color w:val="000000"/>
          <w:sz w:val="32"/>
          <w:szCs w:val="32"/>
          <w:rtl/>
          <w:lang w:eastAsia="fr-FR"/>
        </w:rPr>
        <w:t>.</w:t>
      </w:r>
    </w:p>
    <w:p w:rsidR="00B36CB7" w:rsidRPr="00CE11ED" w:rsidRDefault="00B36CB7" w:rsidP="007469A3">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w:t>
      </w:r>
      <w:r w:rsidR="00FF162D">
        <w:rPr>
          <w:rFonts w:ascii="Simplified Arabic" w:eastAsia="Times New Roman" w:hAnsi="Simplified Arabic" w:cs="Simplified Arabic" w:hint="cs"/>
          <w:color w:val="000000"/>
          <w:sz w:val="32"/>
          <w:szCs w:val="32"/>
          <w:rtl/>
          <w:lang w:eastAsia="fr-FR"/>
        </w:rPr>
        <w:t xml:space="preserve"> </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إلى</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أمي</w:t>
      </w:r>
      <w:r w:rsidRPr="00CE11ED">
        <w:rPr>
          <w:rFonts w:ascii="Simplified Arabic" w:eastAsia="Times New Roman" w:hAnsi="Simplified Arabic" w:cs="Simplified Arabic"/>
          <w:color w:val="000000"/>
          <w:sz w:val="32"/>
          <w:szCs w:val="32"/>
          <w:rtl/>
          <w:lang w:eastAsia="fr-FR"/>
        </w:rPr>
        <w:t xml:space="preserve"> التي كانت وستظل ملاك روحي وخزان عزيمتي و بسمة قلبي وقوة لنجاحي</w:t>
      </w:r>
      <w:r w:rsidR="007469A3">
        <w:rPr>
          <w:rFonts w:ascii="Simplified Arabic" w:eastAsia="Times New Roman" w:hAnsi="Simplified Arabic" w:cs="Simplified Arabic" w:hint="cs"/>
          <w:color w:val="000000"/>
          <w:sz w:val="32"/>
          <w:szCs w:val="32"/>
          <w:rtl/>
          <w:lang w:eastAsia="fr-FR"/>
        </w:rPr>
        <w:t>.</w:t>
      </w:r>
    </w:p>
    <w:p w:rsidR="00B36CB7" w:rsidRPr="00CE11ED" w:rsidRDefault="00B36CB7" w:rsidP="007469A3">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w:t>
      </w:r>
      <w:r w:rsidR="00FF162D">
        <w:rPr>
          <w:rFonts w:ascii="Simplified Arabic" w:eastAsia="Times New Roman" w:hAnsi="Simplified Arabic" w:cs="Simplified Arabic" w:hint="cs"/>
          <w:color w:val="000000"/>
          <w:sz w:val="32"/>
          <w:szCs w:val="32"/>
          <w:rtl/>
          <w:lang w:eastAsia="fr-FR"/>
        </w:rPr>
        <w:t xml:space="preserve"> </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إلى</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أخواتي</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الأعزاء</w:t>
      </w:r>
      <w:r w:rsidR="007469A3">
        <w:rPr>
          <w:rFonts w:ascii="Simplified Arabic" w:eastAsia="Times New Roman" w:hAnsi="Simplified Arabic" w:cs="Simplified Arabic" w:hint="cs"/>
          <w:color w:val="000000"/>
          <w:sz w:val="32"/>
          <w:szCs w:val="32"/>
          <w:rtl/>
          <w:lang w:eastAsia="fr-FR"/>
        </w:rPr>
        <w:t>.</w:t>
      </w:r>
    </w:p>
    <w:p w:rsidR="00B36CB7" w:rsidRPr="00CE11ED" w:rsidRDefault="00B36CB7" w:rsidP="007469A3">
      <w:pPr>
        <w:bidi/>
        <w:spacing w:after="0"/>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color w:val="000000"/>
          <w:sz w:val="32"/>
          <w:szCs w:val="32"/>
          <w:rtl/>
          <w:lang w:eastAsia="fr-FR"/>
        </w:rPr>
        <w:t xml:space="preserve">" </w:t>
      </w:r>
      <w:proofErr w:type="gramStart"/>
      <w:r w:rsidRPr="00CE11ED">
        <w:rPr>
          <w:rFonts w:ascii="Simplified Arabic" w:eastAsia="Times New Roman" w:hAnsi="Simplified Arabic" w:cs="Simplified Arabic"/>
          <w:color w:val="000000"/>
          <w:sz w:val="32"/>
          <w:szCs w:val="32"/>
          <w:rtl/>
          <w:lang w:eastAsia="fr-FR"/>
        </w:rPr>
        <w:t>سارة</w:t>
      </w:r>
      <w:proofErr w:type="gramEnd"/>
      <w:r w:rsidRPr="00CE11ED">
        <w:rPr>
          <w:rFonts w:ascii="Simplified Arabic" w:eastAsia="Times New Roman" w:hAnsi="Simplified Arabic" w:cs="Simplified Arabic"/>
          <w:color w:val="000000"/>
          <w:sz w:val="32"/>
          <w:szCs w:val="32"/>
          <w:rtl/>
          <w:lang w:eastAsia="fr-FR"/>
        </w:rPr>
        <w:t xml:space="preserve">، يوسف، </w:t>
      </w:r>
      <w:r w:rsidR="00FF162D" w:rsidRPr="00CE11ED">
        <w:rPr>
          <w:rFonts w:ascii="Simplified Arabic" w:eastAsia="Times New Roman" w:hAnsi="Simplified Arabic" w:cs="Simplified Arabic" w:hint="cs"/>
          <w:color w:val="000000"/>
          <w:sz w:val="32"/>
          <w:szCs w:val="32"/>
          <w:rtl/>
          <w:lang w:eastAsia="fr-FR"/>
        </w:rPr>
        <w:t>إبراهيم</w:t>
      </w:r>
      <w:r w:rsidRPr="00CE11ED">
        <w:rPr>
          <w:rFonts w:ascii="Simplified Arabic" w:eastAsia="Times New Roman" w:hAnsi="Simplified Arabic" w:cs="Simplified Arabic"/>
          <w:color w:val="000000"/>
          <w:sz w:val="32"/>
          <w:szCs w:val="32"/>
          <w:rtl/>
          <w:lang w:eastAsia="fr-FR"/>
        </w:rPr>
        <w:t>، فاطمة الزهراء"</w:t>
      </w:r>
      <w:r w:rsidR="007469A3">
        <w:rPr>
          <w:rFonts w:ascii="Simplified Arabic" w:eastAsia="Times New Roman" w:hAnsi="Simplified Arabic" w:cs="Simplified Arabic" w:hint="cs"/>
          <w:color w:val="000000"/>
          <w:sz w:val="32"/>
          <w:szCs w:val="32"/>
          <w:rtl/>
          <w:lang w:eastAsia="fr-FR"/>
        </w:rPr>
        <w:t>.</w:t>
      </w:r>
      <w:r w:rsidRPr="00CE11ED">
        <w:rPr>
          <w:rFonts w:ascii="Simplified Arabic" w:eastAsia="Times New Roman" w:hAnsi="Simplified Arabic" w:cs="Simplified Arabic"/>
          <w:color w:val="000000"/>
          <w:sz w:val="32"/>
          <w:szCs w:val="32"/>
          <w:rtl/>
          <w:lang w:eastAsia="fr-FR"/>
        </w:rPr>
        <w:t> </w:t>
      </w:r>
    </w:p>
    <w:p w:rsidR="00B36CB7" w:rsidRDefault="00B36CB7" w:rsidP="007469A3">
      <w:pPr>
        <w:bidi/>
        <w:spacing w:after="0"/>
        <w:jc w:val="both"/>
        <w:rPr>
          <w:rFonts w:ascii="Simplified Arabic" w:eastAsia="Times New Roman" w:hAnsi="Simplified Arabic" w:cs="Simplified Arabic"/>
          <w:color w:val="000000"/>
          <w:sz w:val="32"/>
          <w:szCs w:val="32"/>
          <w:rtl/>
          <w:lang w:eastAsia="fr-FR"/>
        </w:rPr>
      </w:pPr>
      <w:r w:rsidRPr="00CE11ED">
        <w:rPr>
          <w:rFonts w:ascii="Simplified Arabic" w:eastAsia="Times New Roman" w:hAnsi="Simplified Arabic" w:cs="Simplified Arabic"/>
          <w:color w:val="000000"/>
          <w:sz w:val="32"/>
          <w:szCs w:val="32"/>
          <w:rtl/>
          <w:lang w:eastAsia="fr-FR"/>
        </w:rPr>
        <w:t>-</w:t>
      </w:r>
      <w:r w:rsidR="00FF162D">
        <w:rPr>
          <w:rFonts w:ascii="Simplified Arabic" w:eastAsia="Times New Roman" w:hAnsi="Simplified Arabic" w:cs="Simplified Arabic" w:hint="cs"/>
          <w:color w:val="000000"/>
          <w:sz w:val="32"/>
          <w:szCs w:val="32"/>
          <w:rtl/>
          <w:lang w:eastAsia="fr-FR"/>
        </w:rPr>
        <w:t xml:space="preserve"> </w:t>
      </w:r>
      <w:proofErr w:type="gramStart"/>
      <w:r w:rsidR="00FF162D" w:rsidRPr="00CE11ED">
        <w:rPr>
          <w:rFonts w:ascii="Simplified Arabic" w:eastAsia="Times New Roman" w:hAnsi="Simplified Arabic" w:cs="Simplified Arabic" w:hint="cs"/>
          <w:color w:val="000000"/>
          <w:sz w:val="32"/>
          <w:szCs w:val="32"/>
          <w:rtl/>
          <w:lang w:eastAsia="fr-FR"/>
        </w:rPr>
        <w:t>إلى</w:t>
      </w:r>
      <w:proofErr w:type="gramEnd"/>
      <w:r w:rsidRPr="00CE11ED">
        <w:rPr>
          <w:rFonts w:ascii="Simplified Arabic" w:eastAsia="Times New Roman" w:hAnsi="Simplified Arabic" w:cs="Simplified Arabic"/>
          <w:color w:val="000000"/>
          <w:sz w:val="32"/>
          <w:szCs w:val="32"/>
          <w:rtl/>
          <w:lang w:eastAsia="fr-FR"/>
        </w:rPr>
        <w:t xml:space="preserve"> جميع </w:t>
      </w:r>
      <w:r w:rsidR="00FF162D" w:rsidRPr="00CE11ED">
        <w:rPr>
          <w:rFonts w:ascii="Simplified Arabic" w:eastAsia="Times New Roman" w:hAnsi="Simplified Arabic" w:cs="Simplified Arabic" w:hint="cs"/>
          <w:color w:val="000000"/>
          <w:sz w:val="32"/>
          <w:szCs w:val="32"/>
          <w:rtl/>
          <w:lang w:eastAsia="fr-FR"/>
        </w:rPr>
        <w:t>الأهل</w:t>
      </w:r>
      <w:r w:rsidRPr="00CE11ED">
        <w:rPr>
          <w:rFonts w:ascii="Simplified Arabic" w:eastAsia="Times New Roman" w:hAnsi="Simplified Arabic" w:cs="Simplified Arabic"/>
          <w:color w:val="000000"/>
          <w:sz w:val="32"/>
          <w:szCs w:val="32"/>
          <w:rtl/>
          <w:lang w:eastAsia="fr-FR"/>
        </w:rPr>
        <w:t xml:space="preserve"> </w:t>
      </w:r>
      <w:r w:rsidR="00FF162D" w:rsidRPr="00CE11ED">
        <w:rPr>
          <w:rFonts w:ascii="Simplified Arabic" w:eastAsia="Times New Roman" w:hAnsi="Simplified Arabic" w:cs="Simplified Arabic" w:hint="cs"/>
          <w:color w:val="000000"/>
          <w:sz w:val="32"/>
          <w:szCs w:val="32"/>
          <w:rtl/>
          <w:lang w:eastAsia="fr-FR"/>
        </w:rPr>
        <w:t>والأصدقاء</w:t>
      </w:r>
      <w:r w:rsidR="007469A3">
        <w:rPr>
          <w:rFonts w:ascii="Simplified Arabic" w:eastAsia="Times New Roman" w:hAnsi="Simplified Arabic" w:cs="Simplified Arabic" w:hint="cs"/>
          <w:color w:val="000000"/>
          <w:sz w:val="32"/>
          <w:szCs w:val="32"/>
          <w:rtl/>
          <w:lang w:eastAsia="fr-FR"/>
        </w:rPr>
        <w:t>.</w:t>
      </w:r>
    </w:p>
    <w:p w:rsidR="007469A3" w:rsidRDefault="007469A3" w:rsidP="007469A3">
      <w:pPr>
        <w:spacing w:after="0"/>
        <w:rPr>
          <w:rFonts w:ascii="Simplified Arabic" w:eastAsia="Times New Roman" w:hAnsi="Simplified Arabic" w:cs="Simplified Arabic"/>
          <w:color w:val="000000"/>
          <w:sz w:val="32"/>
          <w:szCs w:val="32"/>
          <w:rtl/>
          <w:lang w:eastAsia="fr-FR"/>
        </w:rPr>
      </w:pPr>
      <w:r>
        <w:rPr>
          <w:rFonts w:ascii="Simplified Arabic" w:eastAsia="Times New Roman" w:hAnsi="Simplified Arabic" w:cs="Simplified Arabic"/>
          <w:color w:val="000000"/>
          <w:sz w:val="32"/>
          <w:szCs w:val="32"/>
          <w:rtl/>
          <w:lang w:eastAsia="fr-FR"/>
        </w:rPr>
        <w:br w:type="page"/>
      </w:r>
    </w:p>
    <w:p w:rsidR="007469A3" w:rsidRPr="00CE11ED" w:rsidRDefault="007469A3" w:rsidP="007469A3">
      <w:pPr>
        <w:bidi/>
        <w:jc w:val="both"/>
        <w:rPr>
          <w:rFonts w:ascii="Simplified Arabic" w:eastAsia="Times New Roman" w:hAnsi="Simplified Arabic" w:cs="Simplified Arabic"/>
          <w:sz w:val="32"/>
          <w:szCs w:val="32"/>
          <w:rtl/>
          <w:lang w:eastAsia="fr-FR"/>
        </w:rPr>
      </w:pPr>
      <w:r w:rsidRPr="007469A3">
        <w:rPr>
          <w:rFonts w:ascii="Simplified Arabic" w:eastAsia="Times New Roman" w:hAnsi="Simplified Arabic" w:cs="Simplified Arabic"/>
          <w:noProof/>
          <w:sz w:val="32"/>
          <w:szCs w:val="32"/>
          <w:rtl/>
          <w:lang w:eastAsia="fr-FR"/>
        </w:rPr>
        <w:lastRenderedPageBreak/>
        <w:drawing>
          <wp:anchor distT="0" distB="0" distL="114300" distR="114300" simplePos="0" relativeHeight="251726848" behindDoc="0" locked="0" layoutInCell="1" allowOverlap="1">
            <wp:simplePos x="0" y="0"/>
            <wp:positionH relativeFrom="column">
              <wp:posOffset>1504011</wp:posOffset>
            </wp:positionH>
            <wp:positionV relativeFrom="paragraph">
              <wp:posOffset>-201711</wp:posOffset>
            </wp:positionV>
            <wp:extent cx="3296644" cy="1583305"/>
            <wp:effectExtent l="19050" t="0" r="0" b="0"/>
            <wp:wrapNone/>
            <wp:docPr id="12" name="Imag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2" cstate="print"/>
                    <a:srcRect/>
                    <a:stretch>
                      <a:fillRect/>
                    </a:stretch>
                  </pic:blipFill>
                  <pic:spPr bwMode="auto">
                    <a:xfrm>
                      <a:off x="0" y="0"/>
                      <a:ext cx="3296644" cy="1583305"/>
                    </a:xfrm>
                    <a:prstGeom prst="rect">
                      <a:avLst/>
                    </a:prstGeom>
                    <a:noFill/>
                    <a:ln w="9525">
                      <a:noFill/>
                      <a:miter lim="800000"/>
                      <a:headEnd/>
                      <a:tailEnd/>
                    </a:ln>
                  </pic:spPr>
                </pic:pic>
              </a:graphicData>
            </a:graphic>
          </wp:anchor>
        </w:drawing>
      </w:r>
    </w:p>
    <w:p w:rsidR="00B36CB7" w:rsidRPr="00CE11ED" w:rsidRDefault="00B36CB7" w:rsidP="00C619EB">
      <w:pPr>
        <w:jc w:val="both"/>
        <w:rPr>
          <w:rFonts w:ascii="Simplified Arabic" w:eastAsia="Times New Roman" w:hAnsi="Simplified Arabic" w:cs="Simplified Arabic"/>
          <w:sz w:val="32"/>
          <w:szCs w:val="32"/>
          <w:rtl/>
          <w:lang w:eastAsia="fr-FR"/>
        </w:rPr>
      </w:pPr>
    </w:p>
    <w:p w:rsidR="007469A3" w:rsidRDefault="00CE11ED" w:rsidP="00446319">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
    <w:p w:rsidR="007469A3" w:rsidRPr="007469A3" w:rsidRDefault="007469A3" w:rsidP="007469A3">
      <w:pPr>
        <w:pStyle w:val="Paragraphedeliste"/>
        <w:numPr>
          <w:ilvl w:val="0"/>
          <w:numId w:val="5"/>
        </w:numPr>
        <w:bidi/>
        <w:spacing w:line="276" w:lineRule="auto"/>
        <w:rPr>
          <w:rFonts w:ascii="Simplified Arabic" w:hAnsi="Simplified Arabic" w:cs="Simplified Arabic"/>
          <w:sz w:val="32"/>
          <w:szCs w:val="32"/>
          <w:rtl/>
        </w:rPr>
      </w:pPr>
      <w:r w:rsidRPr="007469A3">
        <w:rPr>
          <w:rFonts w:ascii="Simplified Arabic" w:hAnsi="Simplified Arabic" w:cs="Simplified Arabic" w:hint="cs"/>
          <w:sz w:val="32"/>
          <w:szCs w:val="32"/>
          <w:rtl/>
        </w:rPr>
        <w:t xml:space="preserve">إلى التي </w:t>
      </w:r>
      <w:proofErr w:type="gramStart"/>
      <w:r w:rsidRPr="007469A3">
        <w:rPr>
          <w:rFonts w:ascii="Simplified Arabic" w:hAnsi="Simplified Arabic" w:cs="Simplified Arabic" w:hint="cs"/>
          <w:sz w:val="32"/>
          <w:szCs w:val="32"/>
          <w:rtl/>
        </w:rPr>
        <w:t>أعطتني</w:t>
      </w:r>
      <w:proofErr w:type="gramEnd"/>
      <w:r w:rsidRPr="007469A3">
        <w:rPr>
          <w:rFonts w:ascii="Simplified Arabic" w:hAnsi="Simplified Arabic" w:cs="Simplified Arabic" w:hint="cs"/>
          <w:sz w:val="32"/>
          <w:szCs w:val="32"/>
          <w:rtl/>
        </w:rPr>
        <w:t xml:space="preserve"> حنانها أمي الغالية</w:t>
      </w:r>
      <w:r>
        <w:rPr>
          <w:rFonts w:ascii="Simplified Arabic" w:hAnsi="Simplified Arabic" w:cs="Simplified Arabic" w:hint="cs"/>
          <w:sz w:val="32"/>
          <w:szCs w:val="32"/>
          <w:rtl/>
        </w:rPr>
        <w:t>.</w:t>
      </w:r>
    </w:p>
    <w:p w:rsidR="007469A3" w:rsidRPr="007469A3" w:rsidRDefault="007469A3" w:rsidP="007469A3">
      <w:pPr>
        <w:pStyle w:val="Paragraphedeliste"/>
        <w:numPr>
          <w:ilvl w:val="0"/>
          <w:numId w:val="5"/>
        </w:numPr>
        <w:bidi/>
        <w:spacing w:line="276" w:lineRule="auto"/>
        <w:rPr>
          <w:rFonts w:ascii="Simplified Arabic" w:hAnsi="Simplified Arabic" w:cs="Simplified Arabic"/>
          <w:sz w:val="32"/>
          <w:szCs w:val="32"/>
          <w:rtl/>
        </w:rPr>
      </w:pPr>
      <w:r w:rsidRPr="007469A3">
        <w:rPr>
          <w:rFonts w:ascii="Simplified Arabic" w:hAnsi="Simplified Arabic" w:cs="Simplified Arabic" w:hint="cs"/>
          <w:sz w:val="32"/>
          <w:szCs w:val="32"/>
          <w:rtl/>
        </w:rPr>
        <w:t>إلى من عمل بكد في سبيل أبي الكريم</w:t>
      </w:r>
      <w:r>
        <w:rPr>
          <w:rFonts w:ascii="Simplified Arabic" w:hAnsi="Simplified Arabic" w:cs="Simplified Arabic" w:hint="cs"/>
          <w:sz w:val="32"/>
          <w:szCs w:val="32"/>
          <w:rtl/>
        </w:rPr>
        <w:t>.</w:t>
      </w:r>
    </w:p>
    <w:p w:rsidR="007469A3" w:rsidRPr="007469A3" w:rsidRDefault="007469A3" w:rsidP="007469A3">
      <w:pPr>
        <w:pStyle w:val="Paragraphedeliste"/>
        <w:numPr>
          <w:ilvl w:val="0"/>
          <w:numId w:val="5"/>
        </w:numPr>
        <w:bidi/>
        <w:spacing w:line="276" w:lineRule="auto"/>
        <w:rPr>
          <w:rFonts w:ascii="Simplified Arabic" w:hAnsi="Simplified Arabic" w:cs="Simplified Arabic"/>
          <w:sz w:val="32"/>
          <w:szCs w:val="32"/>
          <w:rtl/>
        </w:rPr>
      </w:pPr>
      <w:r w:rsidRPr="007469A3">
        <w:rPr>
          <w:rFonts w:ascii="Simplified Arabic" w:hAnsi="Simplified Arabic" w:cs="Simplified Arabic" w:hint="cs"/>
          <w:sz w:val="32"/>
          <w:szCs w:val="32"/>
          <w:rtl/>
        </w:rPr>
        <w:t>إلى من يسعد قلبي بقربه إخوتي و أخواتي</w:t>
      </w:r>
      <w:r>
        <w:rPr>
          <w:rFonts w:ascii="Simplified Arabic" w:hAnsi="Simplified Arabic" w:cs="Simplified Arabic" w:hint="cs"/>
          <w:sz w:val="32"/>
          <w:szCs w:val="32"/>
          <w:rtl/>
        </w:rPr>
        <w:t>.</w:t>
      </w:r>
    </w:p>
    <w:p w:rsidR="00C619EB" w:rsidRPr="007469A3" w:rsidRDefault="007469A3" w:rsidP="007469A3">
      <w:pPr>
        <w:pStyle w:val="Paragraphedeliste"/>
        <w:numPr>
          <w:ilvl w:val="0"/>
          <w:numId w:val="5"/>
        </w:numPr>
        <w:bidi/>
        <w:spacing w:line="276" w:lineRule="auto"/>
        <w:rPr>
          <w:rFonts w:ascii="Simplified Arabic" w:hAnsi="Simplified Arabic" w:cs="Simplified Arabic"/>
          <w:sz w:val="32"/>
          <w:szCs w:val="32"/>
          <w:rtl/>
        </w:rPr>
        <w:sectPr w:rsidR="00C619EB" w:rsidRPr="007469A3" w:rsidSect="007469A3">
          <w:footerReference w:type="default" r:id="rId13"/>
          <w:footnotePr>
            <w:numRestart w:val="eachPage"/>
          </w:footnotePr>
          <w:pgSz w:w="11906" w:h="16838"/>
          <w:pgMar w:top="1418" w:right="1985" w:bottom="1418" w:left="1418" w:header="709" w:footer="709" w:gutter="0"/>
          <w:cols w:space="708"/>
          <w:docGrid w:linePitch="360"/>
        </w:sectPr>
      </w:pPr>
      <w:r w:rsidRPr="007469A3">
        <w:rPr>
          <w:rFonts w:ascii="Simplified Arabic" w:hAnsi="Simplified Arabic" w:cs="Simplified Arabic" w:hint="cs"/>
          <w:sz w:val="32"/>
          <w:szCs w:val="32"/>
          <w:rtl/>
        </w:rPr>
        <w:t xml:space="preserve">إلى سندي و رفيق دربي زوجي الحبيب </w:t>
      </w:r>
      <w:proofErr w:type="spellStart"/>
      <w:r w:rsidRPr="007469A3">
        <w:rPr>
          <w:rFonts w:ascii="Simplified Arabic" w:hAnsi="Simplified Arabic" w:cs="Simplified Arabic" w:hint="cs"/>
          <w:sz w:val="32"/>
          <w:szCs w:val="32"/>
          <w:rtl/>
        </w:rPr>
        <w:t>زواغي</w:t>
      </w:r>
      <w:proofErr w:type="spellEnd"/>
      <w:r w:rsidRPr="007469A3">
        <w:rPr>
          <w:rFonts w:ascii="Simplified Arabic" w:hAnsi="Simplified Arabic" w:cs="Simplified Arabic" w:hint="cs"/>
          <w:sz w:val="32"/>
          <w:szCs w:val="32"/>
          <w:rtl/>
        </w:rPr>
        <w:t xml:space="preserve"> خالد</w:t>
      </w:r>
      <w:r>
        <w:rPr>
          <w:rFonts w:ascii="Simplified Arabic" w:hAnsi="Simplified Arabic" w:cs="Simplified Arabic" w:hint="cs"/>
          <w:sz w:val="32"/>
          <w:szCs w:val="32"/>
          <w:rtl/>
        </w:rPr>
        <w:t>.</w:t>
      </w:r>
      <w:r w:rsidRPr="007469A3">
        <w:rPr>
          <w:rFonts w:ascii="Simplified Arabic" w:hAnsi="Simplified Arabic" w:cs="Simplified Arabic" w:hint="cs"/>
          <w:sz w:val="32"/>
          <w:szCs w:val="32"/>
          <w:rtl/>
        </w:rPr>
        <w:t xml:space="preserve"> </w:t>
      </w:r>
      <w:r w:rsidR="00CE11ED" w:rsidRPr="007469A3">
        <w:rPr>
          <w:rFonts w:ascii="Simplified Arabic" w:hAnsi="Simplified Arabic" w:cs="Simplified Arabic" w:hint="cs"/>
          <w:sz w:val="32"/>
          <w:szCs w:val="32"/>
          <w:rtl/>
        </w:rPr>
        <w:t xml:space="preserve">   </w:t>
      </w:r>
      <w:r w:rsidR="00B36CB7" w:rsidRPr="007469A3">
        <w:rPr>
          <w:rFonts w:ascii="Simplified Arabic" w:hAnsi="Simplified Arabic" w:cs="Simplified Arabic"/>
          <w:sz w:val="32"/>
          <w:szCs w:val="32"/>
          <w:rtl/>
        </w:rPr>
        <w:t xml:space="preserve">                </w:t>
      </w:r>
      <w:r w:rsidR="00B36CB7" w:rsidRPr="007469A3">
        <w:rPr>
          <w:rFonts w:ascii="Aldhabi" w:hAnsi="Aldhabi" w:cs="Simplified Arabic"/>
          <w:sz w:val="44"/>
          <w:szCs w:val="44"/>
          <w:u w:val="single"/>
          <w:rtl/>
        </w:rPr>
        <w:t xml:space="preserve"> </w:t>
      </w:r>
    </w:p>
    <w:p w:rsidR="00634DFC" w:rsidRPr="00CE11ED" w:rsidRDefault="00634DFC" w:rsidP="005E0831">
      <w:pPr>
        <w:pStyle w:val="a"/>
      </w:pPr>
      <w:bookmarkStart w:id="1" w:name="_Toc53055492"/>
      <w:proofErr w:type="gramStart"/>
      <w:r w:rsidRPr="00CE11ED">
        <w:rPr>
          <w:rtl/>
        </w:rPr>
        <w:lastRenderedPageBreak/>
        <w:t>مقدمة</w:t>
      </w:r>
      <w:bookmarkEnd w:id="1"/>
      <w:proofErr w:type="gramEnd"/>
    </w:p>
    <w:p w:rsidR="00634DFC" w:rsidRPr="00CE11ED" w:rsidRDefault="00634DFC" w:rsidP="00634DFC">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الحمد لله والصلاة والسلام على رسول الله…. سبحانك اللهم لا علم لنا إلا ما علمتنا انك </w:t>
      </w:r>
      <w:r w:rsidRPr="00CE11ED">
        <w:rPr>
          <w:rFonts w:ascii="Simplified Arabic" w:hAnsi="Simplified Arabic" w:cs="Simplified Arabic" w:hint="cs"/>
          <w:color w:val="000000"/>
          <w:sz w:val="32"/>
          <w:szCs w:val="32"/>
          <w:rtl/>
        </w:rPr>
        <w:t>أنت</w:t>
      </w:r>
      <w:r w:rsidRPr="00CE11ED">
        <w:rPr>
          <w:rFonts w:ascii="Simplified Arabic" w:hAnsi="Simplified Arabic" w:cs="Simplified Arabic"/>
          <w:color w:val="000000"/>
          <w:sz w:val="32"/>
          <w:szCs w:val="32"/>
          <w:rtl/>
        </w:rPr>
        <w:t xml:space="preserve"> العليم الحكيم…. أما بعد </w:t>
      </w:r>
    </w:p>
    <w:p w:rsidR="00634DFC" w:rsidRPr="00CE11ED" w:rsidRDefault="00634DFC" w:rsidP="00634DFC">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لقد </w:t>
      </w:r>
      <w:proofErr w:type="spellStart"/>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هتم</w:t>
      </w:r>
      <w:proofErr w:type="spellEnd"/>
      <w:r w:rsidRPr="00CE11ED">
        <w:rPr>
          <w:rFonts w:ascii="Simplified Arabic" w:hAnsi="Simplified Arabic" w:cs="Simplified Arabic"/>
          <w:color w:val="000000"/>
          <w:sz w:val="32"/>
          <w:szCs w:val="32"/>
          <w:rtl/>
        </w:rPr>
        <w:t xml:space="preserve"> اللغويون القدامى بدراسة اللغة ومشكلاتها</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فهي تشكل دورا حيويا في صناعة المجتمعات لأنه</w:t>
      </w:r>
      <w:r>
        <w:rPr>
          <w:rFonts w:ascii="Simplified Arabic" w:hAnsi="Simplified Arabic" w:cs="Simplified Arabic"/>
          <w:color w:val="000000"/>
          <w:sz w:val="32"/>
          <w:szCs w:val="32"/>
          <w:rtl/>
        </w:rPr>
        <w:t>ا وسيلة التعبير والتواصل فهي ال</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ساس </w:t>
      </w:r>
      <w:r w:rsidRPr="00CE11ED">
        <w:rPr>
          <w:rFonts w:ascii="Simplified Arabic" w:hAnsi="Simplified Arabic" w:cs="Simplified Arabic" w:hint="cs"/>
          <w:color w:val="000000"/>
          <w:sz w:val="32"/>
          <w:szCs w:val="32"/>
          <w:rtl/>
        </w:rPr>
        <w:t>الأول</w:t>
      </w:r>
      <w:r w:rsidRPr="00CE11ED">
        <w:rPr>
          <w:rFonts w:ascii="Simplified Arabic" w:hAnsi="Simplified Arabic" w:cs="Simplified Arabic"/>
          <w:color w:val="000000"/>
          <w:sz w:val="32"/>
          <w:szCs w:val="32"/>
          <w:rtl/>
        </w:rPr>
        <w:t xml:space="preserve"> في التكوين الثقافي والسياسي لأي مجتمع لهذا أتيحت لهم إمكانية دراستها فعكف فريق من الباحثين لدراسة هذه الظاهرة فنالت موفورًا من البحث والدرس</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وقد تناولت تلك الدراسات معظم المشكلات بالوصف والتحليل ومن </w:t>
      </w:r>
      <w:r>
        <w:rPr>
          <w:rFonts w:ascii="Simplified Arabic" w:hAnsi="Simplified Arabic" w:cs="Simplified Arabic" w:hint="cs"/>
          <w:color w:val="000000"/>
          <w:sz w:val="32"/>
          <w:szCs w:val="32"/>
          <w:rtl/>
        </w:rPr>
        <w:t>هنا</w:t>
      </w:r>
      <w:r w:rsidRPr="00CE11ED">
        <w:rPr>
          <w:rFonts w:ascii="Simplified Arabic" w:hAnsi="Simplified Arabic" w:cs="Simplified Arabic"/>
          <w:color w:val="000000"/>
          <w:sz w:val="32"/>
          <w:szCs w:val="32"/>
          <w:rtl/>
        </w:rPr>
        <w:t xml:space="preserve"> نجد مشكلة الثنائية اللغوية.</w:t>
      </w:r>
    </w:p>
    <w:p w:rsidR="00634DFC" w:rsidRPr="00CE11ED" w:rsidRDefault="00634DFC" w:rsidP="00634DFC">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Pr>
          <w:rFonts w:ascii="Simplified Arabic" w:hAnsi="Simplified Arabic" w:cs="Simplified Arabic" w:hint="cs"/>
          <w:color w:val="000000"/>
          <w:sz w:val="32"/>
          <w:szCs w:val="32"/>
          <w:rtl/>
        </w:rPr>
        <w:t>إ</w:t>
      </w:r>
      <w:r>
        <w:rPr>
          <w:rFonts w:ascii="Simplified Arabic" w:hAnsi="Simplified Arabic" w:cs="Simplified Arabic"/>
          <w:color w:val="000000"/>
          <w:sz w:val="32"/>
          <w:szCs w:val="32"/>
          <w:rtl/>
        </w:rPr>
        <w:t>ذا</w:t>
      </w:r>
      <w:proofErr w:type="gramEnd"/>
      <w:r>
        <w:rPr>
          <w:rFonts w:ascii="Simplified Arabic" w:hAnsi="Simplified Arabic" w:cs="Simplified Arabic"/>
          <w:color w:val="000000"/>
          <w:sz w:val="32"/>
          <w:szCs w:val="32"/>
          <w:rtl/>
        </w:rPr>
        <w:t xml:space="preserve"> ما وضعنا هذه ال</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 xml:space="preserve">شكال نصب </w:t>
      </w:r>
      <w:r w:rsidRPr="00CE11ED">
        <w:rPr>
          <w:rFonts w:ascii="Simplified Arabic" w:hAnsi="Simplified Arabic" w:cs="Simplified Arabic" w:hint="cs"/>
          <w:color w:val="000000"/>
          <w:sz w:val="32"/>
          <w:szCs w:val="32"/>
          <w:rtl/>
        </w:rPr>
        <w:t>أعيننا</w:t>
      </w:r>
      <w:r w:rsidRPr="00CE11ED">
        <w:rPr>
          <w:rFonts w:ascii="Simplified Arabic" w:hAnsi="Simplified Arabic" w:cs="Simplified Arabic"/>
          <w:color w:val="000000"/>
          <w:sz w:val="32"/>
          <w:szCs w:val="32"/>
          <w:rtl/>
        </w:rPr>
        <w:t xml:space="preserve"> وتطلعنا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همية </w:t>
      </w:r>
      <w:r w:rsidRPr="00CE11ED">
        <w:rPr>
          <w:rFonts w:ascii="Simplified Arabic" w:hAnsi="Simplified Arabic" w:cs="Simplified Arabic" w:hint="cs"/>
          <w:color w:val="000000"/>
          <w:sz w:val="32"/>
          <w:szCs w:val="32"/>
          <w:rtl/>
        </w:rPr>
        <w:t>الأمر</w:t>
      </w:r>
      <w:r w:rsidRPr="00CE11ED">
        <w:rPr>
          <w:rFonts w:ascii="Simplified Arabic" w:hAnsi="Simplified Arabic" w:cs="Simplified Arabic"/>
          <w:color w:val="000000"/>
          <w:sz w:val="32"/>
          <w:szCs w:val="32"/>
          <w:rtl/>
        </w:rPr>
        <w:t xml:space="preserve"> المتعلق بتعليم ذي مستوى عال لأطفالنا ومستقبل الأمة كا</w:t>
      </w:r>
      <w:r>
        <w:rPr>
          <w:rFonts w:ascii="Simplified Arabic" w:hAnsi="Simplified Arabic" w:cs="Simplified Arabic"/>
          <w:color w:val="000000"/>
          <w:sz w:val="32"/>
          <w:szCs w:val="32"/>
          <w:rtl/>
        </w:rPr>
        <w:t>فة فعلينا أن نبذل ما في وسعنا و</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ن نعمل معا بجد وجهد للبحث عن حلول تعطينا أمل لمستقبل أفضل لازدهار التعليم.</w:t>
      </w:r>
    </w:p>
    <w:p w:rsidR="00634DFC" w:rsidRDefault="00634DFC" w:rsidP="00634DFC">
      <w:pPr>
        <w:bidi/>
        <w:jc w:val="both"/>
        <w:rPr>
          <w:rFonts w:ascii="Simplified Arabic" w:hAnsi="Simplified Arabic" w:cs="Simplified Arabic"/>
          <w:sz w:val="32"/>
          <w:szCs w:val="32"/>
          <w:rtl/>
        </w:rPr>
      </w:pPr>
      <w:proofErr w:type="gramStart"/>
      <w:r>
        <w:rPr>
          <w:rFonts w:ascii="Simplified Arabic" w:hAnsi="Simplified Arabic" w:cs="Simplified Arabic" w:hint="cs"/>
          <w:sz w:val="32"/>
          <w:szCs w:val="32"/>
          <w:rtl/>
        </w:rPr>
        <w:t>وحديثنا</w:t>
      </w:r>
      <w:proofErr w:type="gramEnd"/>
      <w:r>
        <w:rPr>
          <w:rFonts w:ascii="Simplified Arabic" w:hAnsi="Simplified Arabic" w:cs="Simplified Arabic" w:hint="cs"/>
          <w:sz w:val="32"/>
          <w:szCs w:val="32"/>
          <w:rtl/>
        </w:rPr>
        <w:t xml:space="preserve"> في هذا البحث حول الثنائية اللغوية و أثرها في تعلم اللغة العربية لدى السنة أولى ابتدائي، فهل للثنائية اللغوية أثر في عملية اكتساب و تعلم اللغة الفصحى، و هل يمكن أن تعتبر عاملا مساعدا أو مثبطا للعملية التعليمية لهذه المرحلة.</w:t>
      </w:r>
    </w:p>
    <w:p w:rsidR="00634DFC" w:rsidRDefault="00634DFC" w:rsidP="00634DFC">
      <w:pPr>
        <w:bidi/>
        <w:jc w:val="both"/>
        <w:rPr>
          <w:rFonts w:ascii="Simplified Arabic" w:hAnsi="Simplified Arabic" w:cs="Simplified Arabic"/>
          <w:sz w:val="32"/>
          <w:szCs w:val="32"/>
          <w:rtl/>
        </w:rPr>
      </w:pPr>
      <w:r>
        <w:rPr>
          <w:rFonts w:ascii="Simplified Arabic" w:hAnsi="Simplified Arabic" w:cs="Simplified Arabic" w:hint="cs"/>
          <w:sz w:val="32"/>
          <w:szCs w:val="32"/>
          <w:rtl/>
        </w:rPr>
        <w:t>للإجابة على هذه الإشكالية ارتأينا لتقسيم بحثنا إلى قسمين، الفصل الأول </w:t>
      </w:r>
      <w:r>
        <w:rPr>
          <w:rFonts w:cs="Simplified Arabic"/>
          <w:sz w:val="32"/>
          <w:szCs w:val="32"/>
        </w:rPr>
        <w:t>:</w:t>
      </w:r>
      <w:r>
        <w:rPr>
          <w:rFonts w:cs="Simplified Arabic" w:hint="cs"/>
          <w:sz w:val="32"/>
          <w:szCs w:val="32"/>
          <w:rtl/>
        </w:rPr>
        <w:t xml:space="preserve"> حول مفهوم الثنائية اللغوية فقسمناه إلى مباحث، المبحث الأول بعنوان</w:t>
      </w:r>
      <w:r>
        <w:rPr>
          <w:rFonts w:ascii="Simplified Arabic" w:hAnsi="Simplified Arabic" w:cs="Simplified Arabic" w:hint="cs"/>
          <w:sz w:val="32"/>
          <w:szCs w:val="32"/>
          <w:rtl/>
        </w:rPr>
        <w:t xml:space="preserve"> تعريف الثنائية اللغوية، المبحث الثاني مفهوم الفصحى و العامية، المبحث الثالث موقف المفكرين العرب من ظاهرة الثنائية في اللغة العربية المبحث الرابع خصائص و أنواع الثنائية اللغوية، المبحث الخامس علل الثنائية اللغوية</w:t>
      </w:r>
      <w:r w:rsidR="00F70AC6">
        <w:rPr>
          <w:rFonts w:ascii="Simplified Arabic" w:hAnsi="Simplified Arabic" w:cs="Simplified Arabic" w:hint="cs"/>
          <w:sz w:val="32"/>
          <w:szCs w:val="32"/>
          <w:rtl/>
        </w:rPr>
        <w:t xml:space="preserve"> وبواعثها</w:t>
      </w:r>
      <w:r>
        <w:rPr>
          <w:rFonts w:ascii="Simplified Arabic" w:hAnsi="Simplified Arabic" w:cs="Simplified Arabic" w:hint="cs"/>
          <w:sz w:val="32"/>
          <w:szCs w:val="32"/>
          <w:rtl/>
        </w:rPr>
        <w:t xml:space="preserve">، أما الفصل الثاني تطرقنا إلى  التعليم وتعلم اللغة العربية وقسمناه إلى مباحث </w:t>
      </w:r>
    </w:p>
    <w:p w:rsidR="00634DFC" w:rsidRDefault="00634DFC" w:rsidP="00634DFC">
      <w:pPr>
        <w:pStyle w:val="NormalWeb"/>
        <w:bidi/>
        <w:spacing w:before="0" w:beforeAutospacing="0" w:after="200" w:afterAutospacing="0" w:line="276" w:lineRule="auto"/>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lastRenderedPageBreak/>
        <w:t xml:space="preserve">المبحث الأول تعريف التعليم وفي </w:t>
      </w:r>
      <w:proofErr w:type="gramStart"/>
      <w:r>
        <w:rPr>
          <w:rFonts w:ascii="Simplified Arabic" w:hAnsi="Simplified Arabic" w:cs="Simplified Arabic" w:hint="cs"/>
          <w:color w:val="000000"/>
          <w:sz w:val="32"/>
          <w:szCs w:val="32"/>
          <w:rtl/>
        </w:rPr>
        <w:t>المبحث</w:t>
      </w:r>
      <w:proofErr w:type="gramEnd"/>
      <w:r>
        <w:rPr>
          <w:rFonts w:ascii="Simplified Arabic" w:hAnsi="Simplified Arabic" w:cs="Simplified Arabic" w:hint="cs"/>
          <w:color w:val="000000"/>
          <w:sz w:val="32"/>
          <w:szCs w:val="32"/>
          <w:rtl/>
        </w:rPr>
        <w:t xml:space="preserve"> الثاني تعريف التعلم وفي المبحث الثالث و الأخير الفرق بين التعليم و التعلم</w:t>
      </w:r>
    </w:p>
    <w:p w:rsidR="00634DFC" w:rsidRPr="00CE11ED" w:rsidRDefault="00634DFC" w:rsidP="00634DFC">
      <w:pPr>
        <w:bidi/>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ومن العراقيل التي واجهتنا </w:t>
      </w:r>
      <w:proofErr w:type="spellStart"/>
      <w:r>
        <w:rPr>
          <w:rFonts w:ascii="Simplified Arabic" w:hAnsi="Simplified Arabic" w:cs="Simplified Arabic" w:hint="cs"/>
          <w:sz w:val="32"/>
          <w:szCs w:val="32"/>
          <w:rtl/>
        </w:rPr>
        <w:t>كوفيد</w:t>
      </w:r>
      <w:proofErr w:type="spellEnd"/>
      <w:r>
        <w:rPr>
          <w:rFonts w:ascii="Simplified Arabic" w:hAnsi="Simplified Arabic" w:cs="Simplified Arabic" w:hint="cs"/>
          <w:sz w:val="32"/>
          <w:szCs w:val="32"/>
          <w:rtl/>
        </w:rPr>
        <w:t xml:space="preserve"> 19</w:t>
      </w:r>
      <w:r w:rsidR="00F70AC6">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الذي كان عائقا للقيام بالجزء التطبيقي من المذكرة المتمثل في الدراسة الميدانية في </w:t>
      </w:r>
      <w:proofErr w:type="spellStart"/>
      <w:r>
        <w:rPr>
          <w:rFonts w:ascii="Simplified Arabic" w:hAnsi="Simplified Arabic" w:cs="Simplified Arabic" w:hint="cs"/>
          <w:sz w:val="32"/>
          <w:szCs w:val="32"/>
          <w:rtl/>
        </w:rPr>
        <w:t>إبتدائيات</w:t>
      </w:r>
      <w:proofErr w:type="spellEnd"/>
      <w:r>
        <w:rPr>
          <w:rFonts w:ascii="Simplified Arabic" w:hAnsi="Simplified Arabic" w:cs="Simplified Arabic" w:hint="cs"/>
          <w:sz w:val="32"/>
          <w:szCs w:val="32"/>
          <w:rtl/>
        </w:rPr>
        <w:t xml:space="preserve"> مختلفة، للمستوى السنة الأولى من أجل حضور الحصص و جمع المدونة و العينات موضوع الدراسة.</w:t>
      </w:r>
    </w:p>
    <w:p w:rsidR="00634DFC" w:rsidRPr="00634DFC" w:rsidRDefault="00634DFC" w:rsidP="00634DFC">
      <w:pPr>
        <w:rPr>
          <w:rtl/>
          <w:lang w:eastAsia="fr-FR"/>
        </w:rPr>
      </w:pPr>
    </w:p>
    <w:p w:rsidR="00634DFC" w:rsidRPr="00634DFC" w:rsidRDefault="00634DFC" w:rsidP="00634DFC">
      <w:pPr>
        <w:rPr>
          <w:rtl/>
          <w:lang w:eastAsia="fr-FR"/>
        </w:rPr>
      </w:pPr>
    </w:p>
    <w:p w:rsidR="00634DFC" w:rsidRPr="00634DFC" w:rsidRDefault="00634DFC" w:rsidP="00634DFC">
      <w:pPr>
        <w:rPr>
          <w:rtl/>
          <w:lang w:eastAsia="fr-FR"/>
        </w:rPr>
      </w:pPr>
    </w:p>
    <w:p w:rsidR="00634DFC" w:rsidRDefault="00634DFC" w:rsidP="00634DFC">
      <w:pPr>
        <w:rPr>
          <w:rtl/>
          <w:lang w:eastAsia="fr-FR"/>
        </w:rPr>
      </w:pPr>
    </w:p>
    <w:p w:rsidR="00634DFC" w:rsidRDefault="00634DFC" w:rsidP="00634DFC">
      <w:pPr>
        <w:rPr>
          <w:rtl/>
          <w:lang w:eastAsia="fr-FR"/>
        </w:rPr>
      </w:pPr>
    </w:p>
    <w:p w:rsidR="00C619EB" w:rsidRPr="00634DFC" w:rsidRDefault="00C619EB" w:rsidP="00634DFC">
      <w:pPr>
        <w:rPr>
          <w:rtl/>
          <w:lang w:eastAsia="fr-FR"/>
        </w:rPr>
        <w:sectPr w:rsidR="00C619EB" w:rsidRPr="00634DFC" w:rsidSect="001D3B41">
          <w:footerReference w:type="default" r:id="rId14"/>
          <w:footnotePr>
            <w:numRestart w:val="eachPage"/>
          </w:footnotePr>
          <w:pgSz w:w="11906" w:h="16838"/>
          <w:pgMar w:top="1418" w:right="1985" w:bottom="1418" w:left="1418" w:header="709" w:footer="709" w:gutter="0"/>
          <w:pgNumType w:start="1"/>
          <w:cols w:space="708"/>
          <w:docGrid w:linePitch="360"/>
        </w:sectPr>
      </w:pPr>
    </w:p>
    <w:p w:rsidR="0044695D" w:rsidRPr="00CE11ED" w:rsidRDefault="0044695D" w:rsidP="00C619EB">
      <w:pPr>
        <w:bidi/>
        <w:jc w:val="both"/>
        <w:rPr>
          <w:rFonts w:ascii="Simplified Arabic" w:hAnsi="Simplified Arabic" w:cs="Simplified Arabic"/>
          <w:sz w:val="32"/>
          <w:szCs w:val="32"/>
          <w:rtl/>
        </w:rPr>
      </w:pPr>
    </w:p>
    <w:p w:rsidR="0044695D" w:rsidRPr="00CE11ED" w:rsidRDefault="0044695D" w:rsidP="00C619EB">
      <w:pPr>
        <w:bidi/>
        <w:jc w:val="both"/>
        <w:rPr>
          <w:rFonts w:ascii="Simplified Arabic" w:hAnsi="Simplified Arabic" w:cs="Simplified Arabic"/>
          <w:sz w:val="32"/>
          <w:szCs w:val="32"/>
          <w:rtl/>
        </w:rPr>
      </w:pPr>
    </w:p>
    <w:p w:rsidR="0044695D" w:rsidRPr="00CE11ED" w:rsidRDefault="00F70AC6" w:rsidP="00C619EB">
      <w:pPr>
        <w:bidi/>
        <w:jc w:val="both"/>
        <w:rPr>
          <w:rFonts w:ascii="Simplified Arabic" w:hAnsi="Simplified Arabic" w:cs="Simplified Arabic"/>
          <w:sz w:val="32"/>
          <w:szCs w:val="32"/>
          <w:rtl/>
        </w:rPr>
      </w:pPr>
      <w:r>
        <w:rPr>
          <w:rFonts w:ascii="Simplified Arabic" w:hAnsi="Simplified Arabic" w:cs="Simplified Arabic"/>
          <w:noProof/>
          <w:sz w:val="32"/>
          <w:szCs w:val="32"/>
          <w:rtl/>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6.65pt;margin-top:35.7pt;width:455.2pt;height:263.4pt;z-index:251727872" fillcolor="black [3213]">
            <v:shadow color="#868686"/>
            <v:textpath style="font-family:&quot;Arial Black&quot;;v-text-kern:t" trim="t" fitpath="t" string="الفصل الأول: &#10;مفهوم الثنائية اللغوية&#10;"/>
          </v:shape>
        </w:pict>
      </w:r>
    </w:p>
    <w:p w:rsidR="0044695D" w:rsidRPr="00CE11ED" w:rsidRDefault="0044695D" w:rsidP="00C619EB">
      <w:pPr>
        <w:bidi/>
        <w:jc w:val="both"/>
        <w:rPr>
          <w:rFonts w:ascii="Simplified Arabic" w:hAnsi="Simplified Arabic" w:cs="Simplified Arabic"/>
          <w:sz w:val="32"/>
          <w:szCs w:val="32"/>
          <w:rtl/>
        </w:rPr>
      </w:pPr>
    </w:p>
    <w:p w:rsidR="00F70AC6" w:rsidRDefault="00F70AC6" w:rsidP="005E0831">
      <w:pPr>
        <w:pStyle w:val="a"/>
        <w:rPr>
          <w:rtl/>
        </w:rPr>
      </w:pPr>
    </w:p>
    <w:p w:rsidR="00F70AC6" w:rsidRPr="00F70AC6" w:rsidRDefault="00F70AC6" w:rsidP="00F70AC6">
      <w:pPr>
        <w:bidi/>
        <w:rPr>
          <w:rFonts w:ascii="Simplified Arabic" w:hAnsi="Simplified Arabic" w:cs="Simplified Arabic"/>
          <w:sz w:val="32"/>
          <w:szCs w:val="32"/>
          <w:rtl/>
        </w:rPr>
      </w:pPr>
    </w:p>
    <w:p w:rsidR="00F70AC6" w:rsidRPr="00F70AC6" w:rsidRDefault="00F70AC6" w:rsidP="00F70AC6">
      <w:pPr>
        <w:bidi/>
        <w:rPr>
          <w:rFonts w:ascii="Simplified Arabic" w:hAnsi="Simplified Arabic" w:cs="Simplified Arabic"/>
          <w:sz w:val="32"/>
          <w:szCs w:val="32"/>
          <w:rtl/>
        </w:rPr>
      </w:pPr>
    </w:p>
    <w:p w:rsidR="00F70AC6" w:rsidRPr="00F70AC6" w:rsidRDefault="00F70AC6" w:rsidP="00F70AC6">
      <w:pPr>
        <w:bidi/>
        <w:rPr>
          <w:rFonts w:ascii="Simplified Arabic" w:hAnsi="Simplified Arabic" w:cs="Simplified Arabic"/>
          <w:sz w:val="32"/>
          <w:szCs w:val="32"/>
          <w:rtl/>
        </w:rPr>
      </w:pPr>
    </w:p>
    <w:p w:rsidR="00F70AC6" w:rsidRPr="00F70AC6" w:rsidRDefault="00F70AC6" w:rsidP="00F70AC6">
      <w:pPr>
        <w:bidi/>
        <w:rPr>
          <w:rFonts w:ascii="Simplified Arabic" w:hAnsi="Simplified Arabic" w:cs="Simplified Arabic"/>
          <w:sz w:val="32"/>
          <w:szCs w:val="32"/>
          <w:rtl/>
        </w:rPr>
      </w:pPr>
    </w:p>
    <w:p w:rsidR="00F70AC6" w:rsidRPr="00F70AC6" w:rsidRDefault="00F70AC6" w:rsidP="00F70AC6">
      <w:pPr>
        <w:bidi/>
        <w:rPr>
          <w:rFonts w:ascii="Simplified Arabic" w:hAnsi="Simplified Arabic" w:cs="Simplified Arabic"/>
          <w:sz w:val="32"/>
          <w:szCs w:val="32"/>
          <w:rtl/>
        </w:rPr>
      </w:pPr>
    </w:p>
    <w:p w:rsidR="00F70AC6" w:rsidRDefault="00F70AC6" w:rsidP="00F70AC6">
      <w:pPr>
        <w:tabs>
          <w:tab w:val="left" w:pos="1053"/>
        </w:tabs>
        <w:bidi/>
        <w:rPr>
          <w:rFonts w:ascii="Simplified Arabic" w:hAnsi="Simplified Arabic" w:cs="Simplified Arabic" w:hint="cs"/>
          <w:sz w:val="32"/>
          <w:szCs w:val="32"/>
          <w:rtl/>
        </w:rPr>
      </w:pPr>
      <w:r>
        <w:rPr>
          <w:rFonts w:ascii="Simplified Arabic" w:hAnsi="Simplified Arabic" w:cs="Simplified Arabic"/>
          <w:sz w:val="32"/>
          <w:szCs w:val="32"/>
          <w:rtl/>
        </w:rPr>
        <w:tab/>
      </w:r>
    </w:p>
    <w:p w:rsidR="00F70AC6" w:rsidRPr="00F70AC6" w:rsidRDefault="00F70AC6" w:rsidP="00F70AC6">
      <w:pPr>
        <w:pStyle w:val="Paragraphedeliste"/>
        <w:numPr>
          <w:ilvl w:val="0"/>
          <w:numId w:val="5"/>
        </w:numPr>
        <w:tabs>
          <w:tab w:val="left" w:pos="1053"/>
        </w:tabs>
        <w:bidi/>
        <w:rPr>
          <w:rFonts w:cs="Simplified Arabic" w:hint="cs"/>
          <w:sz w:val="32"/>
          <w:szCs w:val="32"/>
          <w:rtl/>
        </w:rPr>
      </w:pPr>
      <w:proofErr w:type="gramStart"/>
      <w:r w:rsidRPr="00F70AC6">
        <w:rPr>
          <w:rFonts w:ascii="Simplified Arabic" w:hAnsi="Simplified Arabic" w:cs="Simplified Arabic" w:hint="cs"/>
          <w:sz w:val="32"/>
          <w:szCs w:val="32"/>
          <w:rtl/>
        </w:rPr>
        <w:t>المبحث</w:t>
      </w:r>
      <w:proofErr w:type="gramEnd"/>
      <w:r w:rsidRPr="00F70AC6">
        <w:rPr>
          <w:rFonts w:ascii="Simplified Arabic" w:hAnsi="Simplified Arabic" w:cs="Simplified Arabic" w:hint="cs"/>
          <w:sz w:val="32"/>
          <w:szCs w:val="32"/>
          <w:rtl/>
        </w:rPr>
        <w:t xml:space="preserve"> الأول </w:t>
      </w:r>
      <w:r w:rsidRPr="00F70AC6">
        <w:rPr>
          <w:rFonts w:cs="Simplified Arabic"/>
          <w:sz w:val="32"/>
          <w:szCs w:val="32"/>
        </w:rPr>
        <w:t>:</w:t>
      </w:r>
      <w:r w:rsidRPr="00F70AC6">
        <w:rPr>
          <w:rFonts w:cs="Simplified Arabic" w:hint="cs"/>
          <w:sz w:val="32"/>
          <w:szCs w:val="32"/>
          <w:rtl/>
        </w:rPr>
        <w:t xml:space="preserve"> تعريف الثنائية اللغوية</w:t>
      </w:r>
      <w:r>
        <w:rPr>
          <w:rFonts w:cs="Simplified Arabic" w:hint="cs"/>
          <w:sz w:val="32"/>
          <w:szCs w:val="32"/>
          <w:rtl/>
        </w:rPr>
        <w:t>.</w:t>
      </w:r>
    </w:p>
    <w:p w:rsidR="00F70AC6" w:rsidRPr="00F70AC6" w:rsidRDefault="00F70AC6" w:rsidP="00F70AC6">
      <w:pPr>
        <w:pStyle w:val="Paragraphedeliste"/>
        <w:numPr>
          <w:ilvl w:val="0"/>
          <w:numId w:val="5"/>
        </w:numPr>
        <w:tabs>
          <w:tab w:val="left" w:pos="1053"/>
        </w:tabs>
        <w:bidi/>
        <w:rPr>
          <w:rFonts w:cs="Simplified Arabic" w:hint="cs"/>
          <w:sz w:val="32"/>
          <w:szCs w:val="32"/>
          <w:rtl/>
        </w:rPr>
      </w:pPr>
      <w:proofErr w:type="gramStart"/>
      <w:r w:rsidRPr="00F70AC6">
        <w:rPr>
          <w:rFonts w:cs="Simplified Arabic" w:hint="cs"/>
          <w:sz w:val="32"/>
          <w:szCs w:val="32"/>
          <w:rtl/>
        </w:rPr>
        <w:t>المبحث</w:t>
      </w:r>
      <w:proofErr w:type="gramEnd"/>
      <w:r w:rsidRPr="00F70AC6">
        <w:rPr>
          <w:rFonts w:cs="Simplified Arabic" w:hint="cs"/>
          <w:sz w:val="32"/>
          <w:szCs w:val="32"/>
          <w:rtl/>
        </w:rPr>
        <w:t xml:space="preserve"> الثاني </w:t>
      </w:r>
      <w:r w:rsidRPr="00F70AC6">
        <w:rPr>
          <w:rFonts w:cs="Simplified Arabic"/>
          <w:sz w:val="32"/>
          <w:szCs w:val="32"/>
        </w:rPr>
        <w:t>:</w:t>
      </w:r>
      <w:r w:rsidRPr="00F70AC6">
        <w:rPr>
          <w:rFonts w:cs="Simplified Arabic" w:hint="cs"/>
          <w:sz w:val="32"/>
          <w:szCs w:val="32"/>
          <w:rtl/>
        </w:rPr>
        <w:t xml:space="preserve"> مفهوم الفصحى و العامية</w:t>
      </w:r>
      <w:r>
        <w:rPr>
          <w:rFonts w:cs="Simplified Arabic" w:hint="cs"/>
          <w:sz w:val="32"/>
          <w:szCs w:val="32"/>
          <w:rtl/>
        </w:rPr>
        <w:t>.</w:t>
      </w:r>
    </w:p>
    <w:p w:rsidR="00F70AC6" w:rsidRPr="00F70AC6" w:rsidRDefault="00F70AC6" w:rsidP="00F70AC6">
      <w:pPr>
        <w:pStyle w:val="Paragraphedeliste"/>
        <w:numPr>
          <w:ilvl w:val="0"/>
          <w:numId w:val="5"/>
        </w:numPr>
        <w:tabs>
          <w:tab w:val="left" w:pos="1053"/>
        </w:tabs>
        <w:bidi/>
        <w:rPr>
          <w:rFonts w:cs="Simplified Arabic" w:hint="cs"/>
          <w:sz w:val="32"/>
          <w:szCs w:val="32"/>
          <w:rtl/>
        </w:rPr>
      </w:pPr>
      <w:proofErr w:type="gramStart"/>
      <w:r w:rsidRPr="00F70AC6">
        <w:rPr>
          <w:rFonts w:cs="Simplified Arabic" w:hint="cs"/>
          <w:sz w:val="32"/>
          <w:szCs w:val="32"/>
          <w:rtl/>
        </w:rPr>
        <w:t>المبحث</w:t>
      </w:r>
      <w:proofErr w:type="gramEnd"/>
      <w:r w:rsidRPr="00F70AC6">
        <w:rPr>
          <w:rFonts w:cs="Simplified Arabic" w:hint="cs"/>
          <w:sz w:val="32"/>
          <w:szCs w:val="32"/>
          <w:rtl/>
        </w:rPr>
        <w:t xml:space="preserve"> الثالث </w:t>
      </w:r>
      <w:r w:rsidRPr="00F70AC6">
        <w:rPr>
          <w:rFonts w:cs="Simplified Arabic"/>
          <w:sz w:val="32"/>
          <w:szCs w:val="32"/>
        </w:rPr>
        <w:t>:</w:t>
      </w:r>
      <w:r w:rsidRPr="00F70AC6">
        <w:rPr>
          <w:rFonts w:cs="Simplified Arabic" w:hint="cs"/>
          <w:sz w:val="32"/>
          <w:szCs w:val="32"/>
          <w:rtl/>
        </w:rPr>
        <w:t xml:space="preserve"> موقف المفكرين العرب من ظاهرة الثنائية في اللغة العربية</w:t>
      </w:r>
      <w:r>
        <w:rPr>
          <w:rFonts w:cs="Simplified Arabic" w:hint="cs"/>
          <w:sz w:val="32"/>
          <w:szCs w:val="32"/>
          <w:rtl/>
        </w:rPr>
        <w:t>.</w:t>
      </w:r>
    </w:p>
    <w:p w:rsidR="00F70AC6" w:rsidRPr="00F70AC6" w:rsidRDefault="00F70AC6" w:rsidP="00F70AC6">
      <w:pPr>
        <w:pStyle w:val="Paragraphedeliste"/>
        <w:numPr>
          <w:ilvl w:val="0"/>
          <w:numId w:val="5"/>
        </w:numPr>
        <w:tabs>
          <w:tab w:val="left" w:pos="1053"/>
        </w:tabs>
        <w:bidi/>
        <w:rPr>
          <w:rFonts w:cs="Simplified Arabic" w:hint="cs"/>
          <w:sz w:val="32"/>
          <w:szCs w:val="32"/>
          <w:rtl/>
        </w:rPr>
      </w:pPr>
      <w:proofErr w:type="gramStart"/>
      <w:r w:rsidRPr="00F70AC6">
        <w:rPr>
          <w:rFonts w:cs="Simplified Arabic" w:hint="cs"/>
          <w:sz w:val="32"/>
          <w:szCs w:val="32"/>
          <w:rtl/>
        </w:rPr>
        <w:t>المبحث</w:t>
      </w:r>
      <w:proofErr w:type="gramEnd"/>
      <w:r w:rsidRPr="00F70AC6">
        <w:rPr>
          <w:rFonts w:cs="Simplified Arabic" w:hint="cs"/>
          <w:sz w:val="32"/>
          <w:szCs w:val="32"/>
          <w:rtl/>
        </w:rPr>
        <w:t xml:space="preserve"> الرابع </w:t>
      </w:r>
      <w:r w:rsidRPr="00F70AC6">
        <w:rPr>
          <w:rFonts w:cs="Simplified Arabic"/>
          <w:sz w:val="32"/>
          <w:szCs w:val="32"/>
        </w:rPr>
        <w:t>:</w:t>
      </w:r>
      <w:r w:rsidRPr="00F70AC6">
        <w:rPr>
          <w:rFonts w:cs="Simplified Arabic" w:hint="cs"/>
          <w:sz w:val="32"/>
          <w:szCs w:val="32"/>
          <w:rtl/>
        </w:rPr>
        <w:t xml:space="preserve"> خصائص و أنواع الثنائية اللغوية</w:t>
      </w:r>
      <w:r>
        <w:rPr>
          <w:rFonts w:cs="Simplified Arabic" w:hint="cs"/>
          <w:sz w:val="32"/>
          <w:szCs w:val="32"/>
          <w:rtl/>
        </w:rPr>
        <w:t>.</w:t>
      </w:r>
    </w:p>
    <w:p w:rsidR="00F70AC6" w:rsidRPr="00F70AC6" w:rsidRDefault="00F70AC6" w:rsidP="00F70AC6">
      <w:pPr>
        <w:pStyle w:val="Paragraphedeliste"/>
        <w:numPr>
          <w:ilvl w:val="0"/>
          <w:numId w:val="5"/>
        </w:numPr>
        <w:tabs>
          <w:tab w:val="left" w:pos="1053"/>
        </w:tabs>
        <w:bidi/>
        <w:rPr>
          <w:rFonts w:cs="Simplified Arabic" w:hint="cs"/>
          <w:sz w:val="32"/>
          <w:szCs w:val="32"/>
          <w:rtl/>
        </w:rPr>
      </w:pPr>
      <w:proofErr w:type="gramStart"/>
      <w:r w:rsidRPr="00F70AC6">
        <w:rPr>
          <w:rFonts w:cs="Simplified Arabic" w:hint="cs"/>
          <w:sz w:val="32"/>
          <w:szCs w:val="32"/>
          <w:rtl/>
        </w:rPr>
        <w:t>المبحث</w:t>
      </w:r>
      <w:proofErr w:type="gramEnd"/>
      <w:r w:rsidRPr="00F70AC6">
        <w:rPr>
          <w:rFonts w:cs="Simplified Arabic" w:hint="cs"/>
          <w:sz w:val="32"/>
          <w:szCs w:val="32"/>
          <w:rtl/>
        </w:rPr>
        <w:t xml:space="preserve"> الخامس </w:t>
      </w:r>
      <w:r w:rsidRPr="00F70AC6">
        <w:rPr>
          <w:rFonts w:cs="Simplified Arabic"/>
          <w:sz w:val="32"/>
          <w:szCs w:val="32"/>
        </w:rPr>
        <w:t>:</w:t>
      </w:r>
      <w:r w:rsidRPr="00F70AC6">
        <w:rPr>
          <w:rFonts w:cs="Simplified Arabic" w:hint="cs"/>
          <w:sz w:val="32"/>
          <w:szCs w:val="32"/>
          <w:rtl/>
        </w:rPr>
        <w:t xml:space="preserve"> علل الثنائية اللغوية و بواعثها</w:t>
      </w:r>
      <w:r>
        <w:rPr>
          <w:rFonts w:cs="Simplified Arabic" w:hint="cs"/>
          <w:sz w:val="32"/>
          <w:szCs w:val="32"/>
          <w:rtl/>
        </w:rPr>
        <w:t>.</w:t>
      </w:r>
    </w:p>
    <w:p w:rsidR="00F70AC6" w:rsidRDefault="00F70AC6" w:rsidP="00F70AC6">
      <w:pPr>
        <w:bidi/>
        <w:rPr>
          <w:rFonts w:ascii="Simplified Arabic" w:hAnsi="Simplified Arabic" w:cs="Simplified Arabic"/>
          <w:sz w:val="32"/>
          <w:szCs w:val="32"/>
          <w:rtl/>
        </w:rPr>
      </w:pPr>
    </w:p>
    <w:p w:rsidR="003E2508" w:rsidRPr="00F70AC6" w:rsidRDefault="003E2508" w:rsidP="00F70AC6">
      <w:pPr>
        <w:bidi/>
        <w:rPr>
          <w:rFonts w:ascii="Simplified Arabic" w:hAnsi="Simplified Arabic" w:cs="Simplified Arabic"/>
          <w:sz w:val="32"/>
          <w:szCs w:val="32"/>
          <w:rtl/>
        </w:rPr>
        <w:sectPr w:rsidR="003E2508" w:rsidRPr="00F70AC6" w:rsidSect="001D3B41">
          <w:footerReference w:type="default" r:id="rId15"/>
          <w:footnotePr>
            <w:numRestart w:val="eachPage"/>
          </w:footnotePr>
          <w:pgSz w:w="11906" w:h="16838"/>
          <w:pgMar w:top="1418" w:right="1985" w:bottom="1418" w:left="1418" w:header="709" w:footer="709" w:gutter="0"/>
          <w:pgNumType w:start="3"/>
          <w:cols w:space="708"/>
          <w:docGrid w:linePitch="360"/>
        </w:sectPr>
      </w:pPr>
    </w:p>
    <w:p w:rsidR="008109F7" w:rsidRPr="00CE11ED" w:rsidRDefault="008109F7" w:rsidP="005E0831">
      <w:pPr>
        <w:pStyle w:val="a"/>
        <w:rPr>
          <w:szCs w:val="32"/>
        </w:rPr>
      </w:pPr>
      <w:r w:rsidRPr="00CE11ED">
        <w:rPr>
          <w:szCs w:val="32"/>
          <w:rtl/>
        </w:rPr>
        <w:lastRenderedPageBreak/>
        <w:t> </w:t>
      </w:r>
      <w:bookmarkStart w:id="2" w:name="_Toc53055493"/>
      <w:proofErr w:type="gramStart"/>
      <w:r w:rsidRPr="00CE11ED">
        <w:rPr>
          <w:rtl/>
        </w:rPr>
        <w:t>المبحث</w:t>
      </w:r>
      <w:proofErr w:type="gramEnd"/>
      <w:r w:rsidRPr="00CE11ED">
        <w:rPr>
          <w:rtl/>
        </w:rPr>
        <w:t xml:space="preserve"> الأول: تعريف الثنائية اللغوية</w:t>
      </w:r>
      <w:bookmarkEnd w:id="2"/>
    </w:p>
    <w:p w:rsidR="008109F7" w:rsidRPr="00CE11ED" w:rsidRDefault="008109F7" w:rsidP="008109F7">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قدم شارل </w:t>
      </w:r>
      <w:proofErr w:type="spellStart"/>
      <w:r w:rsidRPr="00CE11ED">
        <w:rPr>
          <w:rFonts w:ascii="Simplified Arabic" w:hAnsi="Simplified Arabic" w:cs="Simplified Arabic"/>
          <w:color w:val="000000"/>
          <w:sz w:val="32"/>
          <w:szCs w:val="32"/>
          <w:rtl/>
        </w:rPr>
        <w:t>فيرغسون</w:t>
      </w:r>
      <w:proofErr w:type="spellEnd"/>
      <w:r w:rsidRPr="00CE11ED">
        <w:rPr>
          <w:rFonts w:ascii="Simplified Arabic" w:hAnsi="Simplified Arabic" w:cs="Simplified Arabic"/>
          <w:color w:val="000000"/>
          <w:sz w:val="32"/>
          <w:szCs w:val="32"/>
          <w:rtl/>
        </w:rPr>
        <w:t xml:space="preserve"> هذا الاصطلاح إلى الإنجليزية عام 1959 </w:t>
      </w:r>
      <w:proofErr w:type="spellStart"/>
      <w:r w:rsidRPr="00CE11ED">
        <w:rPr>
          <w:rFonts w:ascii="Simplified Arabic" w:hAnsi="Simplified Arabic" w:cs="Simplified Arabic"/>
          <w:color w:val="000000"/>
          <w:sz w:val="32"/>
          <w:szCs w:val="32"/>
          <w:rtl/>
        </w:rPr>
        <w:t>ام</w:t>
      </w:r>
      <w:proofErr w:type="spellEnd"/>
      <w:r w:rsidRPr="00CE11ED">
        <w:rPr>
          <w:rFonts w:ascii="Simplified Arabic" w:hAnsi="Simplified Arabic" w:cs="Simplified Arabic"/>
          <w:color w:val="000000"/>
          <w:sz w:val="32"/>
          <w:szCs w:val="32"/>
          <w:rtl/>
        </w:rPr>
        <w:t xml:space="preserve"> في مقالة تعد أشهر ما كتب في الثنائية اللغوية،إذ بحث </w:t>
      </w:r>
      <w:proofErr w:type="spellStart"/>
      <w:r w:rsidRPr="00CE11ED">
        <w:rPr>
          <w:rFonts w:ascii="Simplified Arabic" w:hAnsi="Simplified Arabic" w:cs="Simplified Arabic"/>
          <w:color w:val="000000"/>
          <w:sz w:val="32"/>
          <w:szCs w:val="32"/>
          <w:rtl/>
        </w:rPr>
        <w:t>اربع</w:t>
      </w:r>
      <w:proofErr w:type="spellEnd"/>
      <w:r w:rsidRPr="00CE11ED">
        <w:rPr>
          <w:rFonts w:ascii="Simplified Arabic" w:hAnsi="Simplified Arabic" w:cs="Simplified Arabic"/>
          <w:color w:val="000000"/>
          <w:sz w:val="32"/>
          <w:szCs w:val="32"/>
          <w:rtl/>
        </w:rPr>
        <w:t xml:space="preserve"> حالات لغوية تتميز بهذه الظاهرة وهي: العربية، اليونانية، الألمانية، السويسرية، ويعرف </w:t>
      </w:r>
      <w:proofErr w:type="spellStart"/>
      <w:r w:rsidRPr="00CE11ED">
        <w:rPr>
          <w:rFonts w:ascii="Simplified Arabic" w:hAnsi="Simplified Arabic" w:cs="Simplified Arabic"/>
          <w:color w:val="000000"/>
          <w:sz w:val="32"/>
          <w:szCs w:val="32"/>
          <w:rtl/>
        </w:rPr>
        <w:t>فرغسون</w:t>
      </w:r>
      <w:proofErr w:type="spellEnd"/>
      <w:r w:rsidRPr="00CE11ED">
        <w:rPr>
          <w:rFonts w:ascii="Simplified Arabic" w:hAnsi="Simplified Arabic" w:cs="Simplified Arabic"/>
          <w:color w:val="000000"/>
          <w:sz w:val="32"/>
          <w:szCs w:val="32"/>
          <w:rtl/>
        </w:rPr>
        <w:t xml:space="preserve"> هذه الظاهرة " حالة لغوية ثابتة نسبيا، يوجد فيها فضلا عن اللهجات الأساسية التي ربما تضم نمطا من أنماط مختلفة باختلاف الأقاليم، نمطا آخر في اللغة مختل</w:t>
      </w:r>
      <w:r>
        <w:rPr>
          <w:rFonts w:ascii="Simplified Arabic" w:hAnsi="Simplified Arabic" w:cs="Simplified Arabic"/>
          <w:color w:val="000000"/>
          <w:sz w:val="32"/>
          <w:szCs w:val="32"/>
          <w:rtl/>
        </w:rPr>
        <w:t>ف عالي التصنيف وفي غالب ال</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حيان </w:t>
      </w:r>
      <w:r w:rsidRPr="00CE11ED">
        <w:rPr>
          <w:rFonts w:ascii="Simplified Arabic" w:hAnsi="Simplified Arabic" w:cs="Simplified Arabic" w:hint="cs"/>
          <w:color w:val="000000"/>
          <w:sz w:val="32"/>
          <w:szCs w:val="32"/>
          <w:rtl/>
        </w:rPr>
        <w:t>أكثر</w:t>
      </w:r>
      <w:r w:rsidRPr="00CE11ED">
        <w:rPr>
          <w:rFonts w:ascii="Simplified Arabic" w:hAnsi="Simplified Arabic" w:cs="Simplified Arabic"/>
          <w:color w:val="000000"/>
          <w:sz w:val="32"/>
          <w:szCs w:val="32"/>
          <w:rtl/>
        </w:rPr>
        <w:t xml:space="preserve"> تعقيدا من الناحية اللغوية، فوقي  المكانة وهو آلة لكمية كبيرة ومحترمة من الأدب المكتوب لعصور خلت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لجماعة </w:t>
      </w:r>
      <w:r w:rsidRPr="00CE11ED">
        <w:rPr>
          <w:rFonts w:ascii="Simplified Arabic" w:hAnsi="Simplified Arabic" w:cs="Simplified Arabic" w:hint="cs"/>
          <w:color w:val="000000"/>
          <w:sz w:val="32"/>
          <w:szCs w:val="32"/>
          <w:rtl/>
        </w:rPr>
        <w:t>سالفة</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ويتعلم الناس هذا النمط بطرق التعلم الرسمية ويستعمل لمعظم الأغراض الكتابية والمحادثات الرسمية،ولكنه لا يستعمل من أي قطاع من قطاعات الجماعة المحلية للمخاطبة أو المحادثة العادية. </w:t>
      </w:r>
      <w:r w:rsidRPr="00A9769F">
        <w:rPr>
          <w:rFonts w:ascii="Simplified Arabic" w:hAnsi="Simplified Arabic" w:cs="Simplified Arabic"/>
          <w:color w:val="000000"/>
          <w:sz w:val="32"/>
          <w:szCs w:val="32"/>
          <w:vertAlign w:val="superscript"/>
          <w:rtl/>
        </w:rPr>
        <w:t>(</w:t>
      </w:r>
      <w:r w:rsidRPr="00A9769F">
        <w:rPr>
          <w:rStyle w:val="Appelnotedebasdep"/>
          <w:rFonts w:ascii="Simplified Arabic" w:hAnsi="Simplified Arabic" w:cs="Simplified Arabic"/>
          <w:color w:val="000000"/>
          <w:sz w:val="32"/>
          <w:szCs w:val="32"/>
          <w:rtl/>
        </w:rPr>
        <w:footnoteReference w:id="2"/>
      </w:r>
      <w:r w:rsidRPr="00A9769F">
        <w:rPr>
          <w:rFonts w:ascii="Simplified Arabic" w:hAnsi="Simplified Arabic" w:cs="Simplified Arabic"/>
          <w:color w:val="000000"/>
          <w:sz w:val="32"/>
          <w:szCs w:val="32"/>
          <w:vertAlign w:val="superscript"/>
          <w:rtl/>
        </w:rPr>
        <w:t>)</w:t>
      </w:r>
    </w:p>
    <w:p w:rsidR="008109F7" w:rsidRPr="00CE11ED" w:rsidRDefault="008109F7" w:rsidP="008109F7">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r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فاليسون</w:t>
      </w:r>
      <w:proofErr w:type="spellEnd"/>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وكوست</w:t>
      </w:r>
      <w:proofErr w:type="spellEnd"/>
      <w:r w:rsidRPr="00CE11ED">
        <w:rPr>
          <w:rFonts w:ascii="Simplified Arabic" w:hAnsi="Simplified Arabic" w:cs="Simplified Arabic"/>
          <w:color w:val="000000"/>
          <w:sz w:val="32"/>
          <w:szCs w:val="32"/>
          <w:rtl/>
        </w:rPr>
        <w:t xml:space="preserve"> فيعرفان الثنائية اللغوية: " هي تلك الحال التي تستعمل فيها فرد أو جماعة من المتكلمين مستويين من التعبير ينتميان كلاهما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لغة واحدة"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3"/>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إذن</w:t>
      </w:r>
      <w:r w:rsidRPr="00CE11ED">
        <w:rPr>
          <w:rFonts w:ascii="Simplified Arabic" w:hAnsi="Simplified Arabic" w:cs="Simplified Arabic"/>
          <w:color w:val="000000"/>
          <w:sz w:val="32"/>
          <w:szCs w:val="32"/>
          <w:rtl/>
        </w:rPr>
        <w:t xml:space="preserve"> الثنائية اللغوية  هي تعايش نوعين لغويين في صلب الجماعة  الواحدة ويسمى المستوى الرفيع منها </w:t>
      </w:r>
      <w:proofErr w:type="spellStart"/>
      <w:r w:rsidRPr="00CE11ED">
        <w:rPr>
          <w:rFonts w:ascii="Simplified Arabic" w:hAnsi="Simplified Arabic" w:cs="Simplified Arabic"/>
          <w:color w:val="000000"/>
          <w:sz w:val="32"/>
          <w:szCs w:val="32"/>
          <w:rtl/>
        </w:rPr>
        <w:t>بـ</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Highvariety</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المستوى الوضيع فيسمى </w:t>
      </w:r>
      <w:proofErr w:type="spellStart"/>
      <w:r w:rsidRPr="00CE11ED">
        <w:rPr>
          <w:rFonts w:ascii="Simplified Arabic" w:hAnsi="Simplified Arabic" w:cs="Simplified Arabic"/>
          <w:color w:val="000000"/>
          <w:sz w:val="32"/>
          <w:szCs w:val="32"/>
          <w:rtl/>
        </w:rPr>
        <w:t>بـ</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Lowvariety</w:t>
      </w:r>
      <w:r w:rsidRPr="00CE11ED">
        <w:rPr>
          <w:rFonts w:ascii="Simplified Arabic" w:hAnsi="Simplified Arabic" w:cs="Simplified Arabic"/>
          <w:color w:val="000000"/>
          <w:sz w:val="32"/>
          <w:szCs w:val="32"/>
          <w:rtl/>
        </w:rPr>
        <w:t xml:space="preserve"> وقد </w:t>
      </w:r>
      <w:proofErr w:type="spellStart"/>
      <w:r w:rsidRPr="00CE11ED">
        <w:rPr>
          <w:rFonts w:ascii="Simplified Arabic" w:hAnsi="Simplified Arabic" w:cs="Simplified Arabic"/>
          <w:color w:val="000000"/>
          <w:sz w:val="32"/>
          <w:szCs w:val="32"/>
          <w:rtl/>
        </w:rPr>
        <w:t>بنى</w:t>
      </w:r>
      <w:proofErr w:type="spellEnd"/>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فرغسون</w:t>
      </w:r>
      <w:proofErr w:type="spellEnd"/>
      <w:r w:rsidRPr="00CE11ED">
        <w:rPr>
          <w:rFonts w:ascii="Simplified Arabic" w:hAnsi="Simplified Arabic" w:cs="Simplified Arabic"/>
          <w:color w:val="000000"/>
          <w:sz w:val="32"/>
          <w:szCs w:val="32"/>
          <w:rtl/>
        </w:rPr>
        <w:t xml:space="preserve"> تصوره هذا بعد إعمال النظر في بعض </w:t>
      </w:r>
      <w:r w:rsidRPr="00CE11ED">
        <w:rPr>
          <w:rFonts w:ascii="Simplified Arabic" w:hAnsi="Simplified Arabic" w:cs="Simplified Arabic" w:hint="cs"/>
          <w:color w:val="000000"/>
          <w:sz w:val="32"/>
          <w:szCs w:val="32"/>
          <w:rtl/>
        </w:rPr>
        <w:t>الأوضاع</w:t>
      </w:r>
      <w:r w:rsidRPr="00CE11ED">
        <w:rPr>
          <w:rFonts w:ascii="Simplified Arabic" w:hAnsi="Simplified Arabic" w:cs="Simplified Arabic"/>
          <w:color w:val="000000"/>
          <w:sz w:val="32"/>
          <w:szCs w:val="32"/>
          <w:rtl/>
        </w:rPr>
        <w:t xml:space="preserve"> اللغوية في بعض البلدان كالبلدان العربية التي تتعايش فيها العربية العامية مع العربية الفصحى</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أما في اليونان فتتعايش اللغة الإغريقية العامية  </w:t>
      </w:r>
      <w:r w:rsidRPr="00CE11ED">
        <w:rPr>
          <w:rFonts w:ascii="Simplified Arabic" w:hAnsi="Simplified Arabic" w:cs="Simplified Arabic"/>
          <w:color w:val="000000"/>
          <w:sz w:val="32"/>
          <w:szCs w:val="32"/>
        </w:rPr>
        <w:t>Demotihi</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والإغريقية</w:t>
      </w:r>
      <w:r w:rsidRPr="00CE11ED">
        <w:rPr>
          <w:rFonts w:ascii="Simplified Arabic" w:hAnsi="Simplified Arabic" w:cs="Simplified Arabic"/>
          <w:color w:val="000000"/>
          <w:sz w:val="32"/>
          <w:szCs w:val="32"/>
          <w:rtl/>
        </w:rPr>
        <w:t xml:space="preserve"> الصافية </w:t>
      </w:r>
      <w:r w:rsidRPr="00CE11ED">
        <w:rPr>
          <w:rFonts w:ascii="Simplified Arabic" w:hAnsi="Simplified Arabic" w:cs="Simplified Arabic"/>
          <w:color w:val="000000"/>
          <w:sz w:val="32"/>
          <w:szCs w:val="32"/>
        </w:rPr>
        <w:t>Katharessova</w:t>
      </w:r>
      <w:r w:rsidRPr="00CE11ED">
        <w:rPr>
          <w:rFonts w:ascii="Simplified Arabic" w:hAnsi="Simplified Arabic" w:cs="Simplified Arabic"/>
          <w:color w:val="000000"/>
          <w:sz w:val="32"/>
          <w:szCs w:val="32"/>
          <w:rtl/>
        </w:rPr>
        <w:t xml:space="preserve"> فيستعمل مصطلح الثنائية اللغوية من أجل وصف وضعيات لسانية وظواهر الاحتكاك اللغوي وكذا انعكاساته على التخطيط اللغوي كما يمكن </w:t>
      </w:r>
      <w:r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يكون مهم</w:t>
      </w:r>
      <w:r>
        <w:rPr>
          <w:rFonts w:ascii="Simplified Arabic" w:hAnsi="Simplified Arabic" w:cs="Simplified Arabic" w:hint="cs"/>
          <w:color w:val="000000"/>
          <w:sz w:val="32"/>
          <w:szCs w:val="32"/>
          <w:rtl/>
        </w:rPr>
        <w:t>ا</w:t>
      </w:r>
      <w:r w:rsidRPr="00CE11ED">
        <w:rPr>
          <w:rFonts w:ascii="Simplified Arabic" w:hAnsi="Simplified Arabic" w:cs="Simplified Arabic"/>
          <w:color w:val="000000"/>
          <w:sz w:val="32"/>
          <w:szCs w:val="32"/>
          <w:rtl/>
        </w:rPr>
        <w:t xml:space="preserve"> من وجهة نظر تعليمية اللغات </w:t>
      </w:r>
      <w:r w:rsidRPr="00CE11ED">
        <w:rPr>
          <w:rFonts w:ascii="Simplified Arabic" w:hAnsi="Simplified Arabic" w:cs="Simplified Arabic"/>
          <w:color w:val="000000"/>
          <w:sz w:val="32"/>
          <w:szCs w:val="32"/>
          <w:rtl/>
        </w:rPr>
        <w:lastRenderedPageBreak/>
        <w:t xml:space="preserve">وكذا الدراسة والآداب ويجب التفكير أن هذا المصطلح يستخدم لوصف وضعية تعايش نظامين لغويين ينحدران من أصل واحد.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4"/>
      </w:r>
      <w:r w:rsidRPr="006F0D61">
        <w:rPr>
          <w:rFonts w:ascii="Simplified Arabic" w:hAnsi="Simplified Arabic" w:cs="Simplified Arabic"/>
          <w:color w:val="000000"/>
          <w:sz w:val="32"/>
          <w:szCs w:val="32"/>
          <w:vertAlign w:val="superscript"/>
          <w:rtl/>
        </w:rPr>
        <w:t>)</w:t>
      </w:r>
    </w:p>
    <w:p w:rsidR="008109F7" w:rsidRPr="00CE11ED" w:rsidRDefault="008109F7" w:rsidP="008109F7">
      <w:pPr>
        <w:pStyle w:val="NormalWeb"/>
        <w:bidi/>
        <w:spacing w:before="24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ولقد دع</w:t>
      </w:r>
      <w:r>
        <w:rPr>
          <w:rFonts w:ascii="Simplified Arabic" w:hAnsi="Simplified Arabic" w:cs="Simplified Arabic" w:hint="cs"/>
          <w:color w:val="000000"/>
          <w:sz w:val="32"/>
          <w:szCs w:val="32"/>
          <w:rtl/>
        </w:rPr>
        <w:t>ا</w:t>
      </w:r>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فيرغسون</w:t>
      </w:r>
      <w:proofErr w:type="spellEnd"/>
      <w:r w:rsidRPr="00CE11ED">
        <w:rPr>
          <w:rFonts w:ascii="Simplified Arabic" w:hAnsi="Simplified Arabic" w:cs="Simplified Arabic"/>
          <w:color w:val="000000"/>
          <w:sz w:val="32"/>
          <w:szCs w:val="32"/>
          <w:rtl/>
        </w:rPr>
        <w:t xml:space="preserve"> في ختام مقالته المختصين في دراسة هذه الظاهرة بشكل أوسع وهو ما قد تم بالفعل إذ تمكن </w:t>
      </w:r>
      <w:r w:rsidRPr="00CE11ED">
        <w:rPr>
          <w:rFonts w:ascii="Simplified Arabic" w:hAnsi="Simplified Arabic" w:cs="Simplified Arabic"/>
          <w:color w:val="000000"/>
          <w:sz w:val="32"/>
          <w:szCs w:val="32"/>
        </w:rPr>
        <w:t>Hidson 1992</w:t>
      </w:r>
      <w:r w:rsidRPr="00CE11ED">
        <w:rPr>
          <w:rFonts w:ascii="Simplified Arabic" w:hAnsi="Simplified Arabic" w:cs="Simplified Arabic"/>
          <w:color w:val="000000"/>
          <w:sz w:val="32"/>
          <w:szCs w:val="32"/>
          <w:rtl/>
        </w:rPr>
        <w:t xml:space="preserve"> من حصرها بمجموعة 1092 مادة علمية منشورة عن الثنائيات جلها في الانجليزية </w:t>
      </w:r>
      <w:r w:rsidRPr="00CE11ED">
        <w:rPr>
          <w:rFonts w:ascii="Simplified Arabic" w:hAnsi="Simplified Arabic" w:cs="Simplified Arabic" w:hint="cs"/>
          <w:color w:val="000000"/>
          <w:sz w:val="32"/>
          <w:szCs w:val="32"/>
          <w:rtl/>
        </w:rPr>
        <w:t>وأكثر</w:t>
      </w:r>
      <w:r w:rsidRPr="00CE11ED">
        <w:rPr>
          <w:rFonts w:ascii="Simplified Arabic" w:hAnsi="Simplified Arabic" w:cs="Simplified Arabic"/>
          <w:color w:val="000000"/>
          <w:sz w:val="32"/>
          <w:szCs w:val="32"/>
          <w:rtl/>
        </w:rPr>
        <w:t xml:space="preserve"> من نصف هذه المواد العلمية تم نشره في العشر سنوات من 1982-1992</w:t>
      </w:r>
      <w:r w:rsidRPr="006F0D61">
        <w:rPr>
          <w:rFonts w:ascii="Simplified Arabic" w:hAnsi="Simplified Arabic" w:cs="Simplified Arabic"/>
          <w:color w:val="000000"/>
          <w:sz w:val="32"/>
          <w:szCs w:val="32"/>
          <w:vertAlign w:val="superscript"/>
          <w:rtl/>
        </w:rPr>
        <w:t xml:space="preserve"> (</w:t>
      </w:r>
      <w:r w:rsidRPr="006F0D61">
        <w:rPr>
          <w:rStyle w:val="Appelnotedebasdep"/>
          <w:rFonts w:ascii="Simplified Arabic" w:hAnsi="Simplified Arabic" w:cs="Simplified Arabic"/>
          <w:color w:val="000000"/>
          <w:sz w:val="32"/>
          <w:szCs w:val="32"/>
          <w:rtl/>
        </w:rPr>
        <w:footnoteReference w:id="5"/>
      </w:r>
      <w:r w:rsidRPr="006F0D61">
        <w:rPr>
          <w:rFonts w:ascii="Simplified Arabic" w:hAnsi="Simplified Arabic" w:cs="Simplified Arabic"/>
          <w:color w:val="000000"/>
          <w:sz w:val="32"/>
          <w:szCs w:val="32"/>
          <w:vertAlign w:val="superscript"/>
          <w:rtl/>
        </w:rPr>
        <w:t>)</w:t>
      </w:r>
    </w:p>
    <w:p w:rsidR="008109F7" w:rsidRPr="00CE11ED" w:rsidRDefault="008109F7" w:rsidP="008109F7">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ما عن </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هم الدراسيين للثنائيات اللغوية بعد </w:t>
      </w:r>
      <w:proofErr w:type="spellStart"/>
      <w:r w:rsidRPr="00CE11ED">
        <w:rPr>
          <w:rFonts w:ascii="Simplified Arabic" w:hAnsi="Simplified Arabic" w:cs="Simplified Arabic"/>
          <w:color w:val="000000"/>
          <w:sz w:val="32"/>
          <w:szCs w:val="32"/>
          <w:rtl/>
        </w:rPr>
        <w:t>فرغسون</w:t>
      </w:r>
      <w:proofErr w:type="spellEnd"/>
      <w:r w:rsidRPr="00CE11E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ف</w:t>
      </w:r>
      <w:r w:rsidRPr="00CE11ED">
        <w:rPr>
          <w:rFonts w:ascii="Simplified Arabic" w:hAnsi="Simplified Arabic" w:cs="Simplified Arabic"/>
          <w:color w:val="000000"/>
          <w:sz w:val="32"/>
          <w:szCs w:val="32"/>
          <w:rtl/>
        </w:rPr>
        <w:t>هم:</w:t>
      </w:r>
    </w:p>
    <w:p w:rsidR="008109F7" w:rsidRPr="00CE11ED" w:rsidRDefault="008109F7" w:rsidP="008109F7">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1- </w:t>
      </w:r>
      <w:proofErr w:type="spellStart"/>
      <w:r w:rsidRPr="00CE11ED">
        <w:rPr>
          <w:rFonts w:ascii="Simplified Arabic" w:hAnsi="Simplified Arabic" w:cs="Simplified Arabic"/>
          <w:color w:val="000000"/>
          <w:sz w:val="32"/>
          <w:szCs w:val="32"/>
          <w:rtl/>
        </w:rPr>
        <w:t>ديل</w:t>
      </w:r>
      <w:proofErr w:type="spellEnd"/>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هايمر</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Dell Hymer</w:t>
      </w:r>
      <w:r w:rsidRPr="00CE11ED">
        <w:rPr>
          <w:rFonts w:ascii="Simplified Arabic" w:hAnsi="Simplified Arabic" w:cs="Simplified Arabic"/>
          <w:color w:val="000000"/>
          <w:sz w:val="32"/>
          <w:szCs w:val="32"/>
          <w:rtl/>
        </w:rPr>
        <w:t>  لغوي اجتماعي أمريكي</w:t>
      </w:r>
    </w:p>
    <w:p w:rsidR="008109F7" w:rsidRPr="00CE11ED" w:rsidRDefault="008109F7" w:rsidP="008109F7">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2- </w:t>
      </w:r>
      <w:proofErr w:type="spellStart"/>
      <w:r w:rsidRPr="00CE11ED">
        <w:rPr>
          <w:rFonts w:ascii="Simplified Arabic" w:hAnsi="Simplified Arabic" w:cs="Simplified Arabic"/>
          <w:color w:val="000000"/>
          <w:sz w:val="32"/>
          <w:szCs w:val="32"/>
          <w:rtl/>
        </w:rPr>
        <w:t>جمبر</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Gempers</w:t>
      </w:r>
      <w:r w:rsidRPr="00CE11ED">
        <w:rPr>
          <w:rFonts w:ascii="Simplified Arabic" w:hAnsi="Simplified Arabic" w:cs="Simplified Arabic"/>
          <w:color w:val="000000"/>
          <w:sz w:val="32"/>
          <w:szCs w:val="32"/>
          <w:rtl/>
        </w:rPr>
        <w:t>  1962</w:t>
      </w:r>
    </w:p>
    <w:p w:rsidR="008109F7" w:rsidRDefault="008109F7" w:rsidP="008109F7">
      <w:pPr>
        <w:pStyle w:val="NormalWeb"/>
        <w:bidi/>
        <w:spacing w:before="0" w:beforeAutospacing="0" w:after="200" w:afterAutospacing="0" w:line="276" w:lineRule="auto"/>
        <w:jc w:val="both"/>
        <w:rPr>
          <w:rFonts w:ascii="Simplified Arabic" w:hAnsi="Simplified Arabic" w:cs="Simplified Arabic"/>
          <w:color w:val="000000"/>
          <w:sz w:val="32"/>
          <w:szCs w:val="32"/>
          <w:vertAlign w:val="superscript"/>
          <w:rtl/>
        </w:rPr>
      </w:pPr>
      <w:r w:rsidRPr="00CE11ED">
        <w:rPr>
          <w:rFonts w:ascii="Simplified Arabic" w:hAnsi="Simplified Arabic" w:cs="Simplified Arabic"/>
          <w:color w:val="000000"/>
          <w:sz w:val="32"/>
          <w:szCs w:val="32"/>
          <w:rtl/>
        </w:rPr>
        <w:t xml:space="preserve">3- فيشمان 1972 </w:t>
      </w:r>
      <w:r w:rsidRPr="00CE11ED">
        <w:rPr>
          <w:rFonts w:ascii="Simplified Arabic" w:hAnsi="Simplified Arabic" w:cs="Simplified Arabic"/>
          <w:color w:val="000000"/>
          <w:sz w:val="32"/>
          <w:szCs w:val="32"/>
        </w:rPr>
        <w:t>Fichman</w:t>
      </w:r>
      <w:r w:rsidRPr="00CE11ED">
        <w:rPr>
          <w:rFonts w:ascii="Simplified Arabic" w:hAnsi="Simplified Arabic" w:cs="Simplified Arabic"/>
          <w:color w:val="000000"/>
          <w:sz w:val="32"/>
          <w:szCs w:val="32"/>
          <w:rtl/>
        </w:rPr>
        <w:t>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6"/>
      </w:r>
      <w:r w:rsidRPr="006F0D61">
        <w:rPr>
          <w:rFonts w:ascii="Simplified Arabic" w:hAnsi="Simplified Arabic" w:cs="Simplified Arabic"/>
          <w:color w:val="000000"/>
          <w:sz w:val="32"/>
          <w:szCs w:val="32"/>
          <w:vertAlign w:val="superscript"/>
          <w:rtl/>
        </w:rPr>
        <w:t>)</w:t>
      </w:r>
    </w:p>
    <w:p w:rsidR="008109F7" w:rsidRPr="003B05C9" w:rsidRDefault="008109F7" w:rsidP="008109F7">
      <w:pPr>
        <w:pStyle w:val="NormalWeb"/>
        <w:bidi/>
        <w:spacing w:before="0" w:beforeAutospacing="0" w:after="200" w:afterAutospacing="0" w:line="276" w:lineRule="auto"/>
        <w:jc w:val="both"/>
        <w:rPr>
          <w:rFonts w:asciiTheme="minorHAnsi" w:hAnsiTheme="minorHAnsi" w:cs="Simplified Arabic"/>
          <w:sz w:val="32"/>
          <w:szCs w:val="32"/>
          <w:vertAlign w:val="superscript"/>
        </w:rPr>
      </w:pPr>
      <w:r>
        <w:rPr>
          <w:rFonts w:ascii="Simplified Arabic" w:hAnsi="Simplified Arabic" w:cs="Simplified Arabic" w:hint="cs"/>
          <w:sz w:val="32"/>
          <w:szCs w:val="32"/>
          <w:rtl/>
        </w:rPr>
        <w:t>الثنائية اللغوية </w:t>
      </w:r>
      <w:r>
        <w:rPr>
          <w:rFonts w:asciiTheme="minorHAnsi" w:hAnsiTheme="minorHAnsi" w:cs="Simplified Arabic"/>
          <w:sz w:val="32"/>
          <w:szCs w:val="32"/>
        </w:rPr>
        <w:t>:</w:t>
      </w:r>
      <w:r>
        <w:rPr>
          <w:rFonts w:asciiTheme="minorHAnsi" w:hAnsiTheme="minorHAnsi" w:cs="Simplified Arabic" w:hint="cs"/>
          <w:sz w:val="32"/>
          <w:szCs w:val="32"/>
          <w:rtl/>
        </w:rPr>
        <w:t xml:space="preserve"> تعبير يقصد </w:t>
      </w:r>
      <w:proofErr w:type="spellStart"/>
      <w:r>
        <w:rPr>
          <w:rFonts w:asciiTheme="minorHAnsi" w:hAnsiTheme="minorHAnsi" w:cs="Simplified Arabic" w:hint="cs"/>
          <w:sz w:val="32"/>
          <w:szCs w:val="32"/>
          <w:rtl/>
        </w:rPr>
        <w:t>به</w:t>
      </w:r>
      <w:proofErr w:type="spellEnd"/>
      <w:r>
        <w:rPr>
          <w:rFonts w:asciiTheme="minorHAnsi" w:hAnsiTheme="minorHAnsi" w:cs="Simplified Arabic" w:hint="cs"/>
          <w:sz w:val="32"/>
          <w:szCs w:val="32"/>
          <w:rtl/>
        </w:rPr>
        <w:t xml:space="preserve"> لغة و التكلم بلغة أخرى، مصطلح يطلق على </w:t>
      </w:r>
      <w:proofErr w:type="spellStart"/>
      <w:r>
        <w:rPr>
          <w:rFonts w:asciiTheme="minorHAnsi" w:hAnsiTheme="minorHAnsi" w:cs="Simplified Arabic" w:hint="cs"/>
          <w:sz w:val="32"/>
          <w:szCs w:val="32"/>
          <w:rtl/>
        </w:rPr>
        <w:t>إستعمال</w:t>
      </w:r>
      <w:proofErr w:type="spellEnd"/>
      <w:r>
        <w:rPr>
          <w:rFonts w:asciiTheme="minorHAnsi" w:hAnsiTheme="minorHAnsi" w:cs="Simplified Arabic" w:hint="cs"/>
          <w:sz w:val="32"/>
          <w:szCs w:val="32"/>
          <w:rtl/>
        </w:rPr>
        <w:t xml:space="preserve"> لغتين أو تعايشهما جنبا إلى جنب في مجتمع معين، مثل بعض الدول التي تتكلم </w:t>
      </w:r>
      <w:proofErr w:type="spellStart"/>
      <w:r>
        <w:rPr>
          <w:rFonts w:asciiTheme="minorHAnsi" w:hAnsiTheme="minorHAnsi" w:cs="Simplified Arabic" w:hint="cs"/>
          <w:sz w:val="32"/>
          <w:szCs w:val="32"/>
          <w:rtl/>
        </w:rPr>
        <w:t>السواحلية</w:t>
      </w:r>
      <w:proofErr w:type="spellEnd"/>
      <w:r>
        <w:rPr>
          <w:rFonts w:asciiTheme="minorHAnsi" w:hAnsiTheme="minorHAnsi" w:cs="Simplified Arabic" w:hint="cs"/>
          <w:sz w:val="32"/>
          <w:szCs w:val="32"/>
          <w:rtl/>
        </w:rPr>
        <w:t xml:space="preserve"> و الانجليزية أو </w:t>
      </w:r>
      <w:proofErr w:type="spellStart"/>
      <w:r>
        <w:rPr>
          <w:rFonts w:asciiTheme="minorHAnsi" w:hAnsiTheme="minorHAnsi" w:cs="Simplified Arabic" w:hint="cs"/>
          <w:sz w:val="32"/>
          <w:szCs w:val="32"/>
          <w:rtl/>
        </w:rPr>
        <w:t>السواحلية</w:t>
      </w:r>
      <w:proofErr w:type="spellEnd"/>
      <w:r>
        <w:rPr>
          <w:rFonts w:asciiTheme="minorHAnsi" w:hAnsiTheme="minorHAnsi" w:cs="Simplified Arabic" w:hint="cs"/>
          <w:sz w:val="32"/>
          <w:szCs w:val="32"/>
          <w:rtl/>
        </w:rPr>
        <w:t xml:space="preserve"> الفرنسية، مصطلح يطلق على ظاهرة </w:t>
      </w:r>
      <w:proofErr w:type="spellStart"/>
      <w:r>
        <w:rPr>
          <w:rFonts w:asciiTheme="minorHAnsi" w:hAnsiTheme="minorHAnsi" w:cs="Simplified Arabic" w:hint="cs"/>
          <w:sz w:val="32"/>
          <w:szCs w:val="32"/>
          <w:rtl/>
        </w:rPr>
        <w:t>الإزدواج</w:t>
      </w:r>
      <w:proofErr w:type="spellEnd"/>
      <w:r>
        <w:rPr>
          <w:rFonts w:asciiTheme="minorHAnsi" w:hAnsiTheme="minorHAnsi" w:cs="Simplified Arabic" w:hint="cs"/>
          <w:sz w:val="32"/>
          <w:szCs w:val="32"/>
          <w:rtl/>
        </w:rPr>
        <w:t xml:space="preserve"> اللغوي في الفصحى و العامية</w:t>
      </w:r>
      <w:r>
        <w:rPr>
          <w:rFonts w:asciiTheme="minorHAnsi" w:hAnsiTheme="minorHAnsi" w:cs="Simplified Arabic"/>
          <w:sz w:val="32"/>
          <w:szCs w:val="32"/>
          <w:vertAlign w:val="superscript"/>
        </w:rPr>
        <w:t xml:space="preserve">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7"/>
      </w:r>
      <w:r w:rsidRPr="006F0D61">
        <w:rPr>
          <w:rFonts w:ascii="Simplified Arabic" w:hAnsi="Simplified Arabic" w:cs="Simplified Arabic"/>
          <w:color w:val="000000"/>
          <w:sz w:val="32"/>
          <w:szCs w:val="32"/>
          <w:vertAlign w:val="superscript"/>
          <w:rtl/>
        </w:rPr>
        <w:t>)</w:t>
      </w:r>
    </w:p>
    <w:p w:rsidR="008109F7" w:rsidRDefault="008109F7" w:rsidP="008109F7">
      <w:pPr>
        <w:pStyle w:val="NormalWeb"/>
        <w:bidi/>
        <w:spacing w:before="0" w:beforeAutospacing="0" w:after="24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 xml:space="preserve">ذا نستنتج من هذه التعريفات أنه لكي تكون هناك ثنائية لغوية يجب </w:t>
      </w:r>
      <w:proofErr w:type="spellStart"/>
      <w:r w:rsidRPr="00CE11ED">
        <w:rPr>
          <w:rFonts w:ascii="Simplified Arabic" w:hAnsi="Simplified Arabic" w:cs="Simplified Arabic"/>
          <w:color w:val="000000"/>
          <w:sz w:val="32"/>
          <w:szCs w:val="32"/>
          <w:rtl/>
        </w:rPr>
        <w:t>ان</w:t>
      </w:r>
      <w:proofErr w:type="spellEnd"/>
      <w:r w:rsidRPr="00CE11ED">
        <w:rPr>
          <w:rFonts w:ascii="Simplified Arabic" w:hAnsi="Simplified Arabic" w:cs="Simplified Arabic"/>
          <w:color w:val="000000"/>
          <w:sz w:val="32"/>
          <w:szCs w:val="32"/>
          <w:rtl/>
        </w:rPr>
        <w:t xml:space="preserve"> تكون لغتان مختلفتان تتعايش في هذا المجتمع الأولى هي اللغة الأم وتسمى الثانية باللغة الثانية </w:t>
      </w:r>
    </w:p>
    <w:p w:rsidR="0044695D" w:rsidRPr="00CE11ED" w:rsidRDefault="0044695D" w:rsidP="00C619EB">
      <w:pPr>
        <w:bidi/>
        <w:jc w:val="both"/>
        <w:rPr>
          <w:rFonts w:ascii="Simplified Arabic" w:hAnsi="Simplified Arabic" w:cs="Simplified Arabic"/>
          <w:sz w:val="32"/>
          <w:szCs w:val="32"/>
          <w:rtl/>
        </w:rPr>
      </w:pPr>
    </w:p>
    <w:p w:rsidR="004E3B9D" w:rsidRPr="008A59D3" w:rsidRDefault="004E3B9D" w:rsidP="005E0831">
      <w:pPr>
        <w:pStyle w:val="a"/>
        <w:rPr>
          <w:rtl/>
        </w:rPr>
      </w:pPr>
      <w:bookmarkStart w:id="3" w:name="_Toc53055494"/>
      <w:proofErr w:type="gramStart"/>
      <w:r w:rsidRPr="008A59D3">
        <w:rPr>
          <w:rtl/>
        </w:rPr>
        <w:lastRenderedPageBreak/>
        <w:t>المبحث</w:t>
      </w:r>
      <w:proofErr w:type="gramEnd"/>
      <w:r w:rsidRPr="008A59D3">
        <w:rPr>
          <w:rtl/>
        </w:rPr>
        <w:t xml:space="preserve"> الثا</w:t>
      </w:r>
      <w:r>
        <w:rPr>
          <w:rFonts w:hint="cs"/>
          <w:rtl/>
        </w:rPr>
        <w:t>ني</w:t>
      </w:r>
      <w:r w:rsidRPr="008A59D3">
        <w:rPr>
          <w:rtl/>
        </w:rPr>
        <w:t xml:space="preserve">: </w:t>
      </w:r>
      <w:r>
        <w:rPr>
          <w:rFonts w:hint="cs"/>
          <w:rtl/>
        </w:rPr>
        <w:t>مفهوم الفصحى و العامية</w:t>
      </w:r>
      <w:bookmarkEnd w:id="3"/>
    </w:p>
    <w:p w:rsidR="004E3B9D" w:rsidRPr="00D32763" w:rsidRDefault="004E3B9D" w:rsidP="004E3B9D">
      <w:pPr>
        <w:bidi/>
        <w:jc w:val="both"/>
        <w:rPr>
          <w:rFonts w:ascii="Simplified Arabic" w:hAnsi="Simplified Arabic" w:cs="Simplified Arabic"/>
          <w:sz w:val="32"/>
          <w:szCs w:val="32"/>
          <w:rtl/>
        </w:rPr>
      </w:pPr>
      <w:r w:rsidRPr="00D32763">
        <w:rPr>
          <w:rFonts w:ascii="Simplified Arabic" w:hAnsi="Simplified Arabic" w:cs="Simplified Arabic" w:hint="cs"/>
          <w:sz w:val="32"/>
          <w:szCs w:val="32"/>
          <w:rtl/>
        </w:rPr>
        <w:t xml:space="preserve">2-1 </w:t>
      </w:r>
      <w:r w:rsidRPr="00D32763">
        <w:rPr>
          <w:rFonts w:ascii="Simplified Arabic" w:hAnsi="Simplified Arabic" w:cs="Simplified Arabic"/>
          <w:sz w:val="32"/>
          <w:szCs w:val="32"/>
          <w:rtl/>
        </w:rPr>
        <w:t>–</w:t>
      </w:r>
      <w:r w:rsidRPr="00D32763">
        <w:rPr>
          <w:rFonts w:ascii="Simplified Arabic" w:hAnsi="Simplified Arabic" w:cs="Simplified Arabic" w:hint="cs"/>
          <w:sz w:val="32"/>
          <w:szCs w:val="32"/>
          <w:rtl/>
        </w:rPr>
        <w:t xml:space="preserve"> </w:t>
      </w:r>
      <w:proofErr w:type="gramStart"/>
      <w:r w:rsidRPr="00D32763">
        <w:rPr>
          <w:rFonts w:ascii="Simplified Arabic" w:hAnsi="Simplified Arabic" w:cs="Simplified Arabic" w:hint="cs"/>
          <w:sz w:val="32"/>
          <w:szCs w:val="32"/>
          <w:rtl/>
        </w:rPr>
        <w:t>مفهوم</w:t>
      </w:r>
      <w:proofErr w:type="gramEnd"/>
      <w:r w:rsidRPr="00D32763">
        <w:rPr>
          <w:rFonts w:ascii="Simplified Arabic" w:hAnsi="Simplified Arabic" w:cs="Simplified Arabic" w:hint="cs"/>
          <w:sz w:val="32"/>
          <w:szCs w:val="32"/>
          <w:rtl/>
        </w:rPr>
        <w:t xml:space="preserve"> الفصحى</w:t>
      </w:r>
    </w:p>
    <w:p w:rsidR="004E3B9D" w:rsidRPr="00D32763" w:rsidRDefault="004E3B9D" w:rsidP="004E3B9D">
      <w:pPr>
        <w:bidi/>
        <w:jc w:val="both"/>
        <w:rPr>
          <w:rFonts w:ascii="Simplified Arabic" w:hAnsi="Simplified Arabic" w:cs="Simplified Arabic"/>
          <w:sz w:val="32"/>
          <w:szCs w:val="32"/>
          <w:rtl/>
        </w:rPr>
      </w:pPr>
      <w:r w:rsidRPr="00D32763">
        <w:rPr>
          <w:rFonts w:ascii="Simplified Arabic" w:hAnsi="Simplified Arabic" w:cs="Simplified Arabic" w:hint="cs"/>
          <w:sz w:val="32"/>
          <w:szCs w:val="32"/>
          <w:rtl/>
        </w:rPr>
        <w:t xml:space="preserve">2-1-1- </w:t>
      </w:r>
      <w:proofErr w:type="gramStart"/>
      <w:r w:rsidRPr="00D32763">
        <w:rPr>
          <w:rFonts w:ascii="Simplified Arabic" w:hAnsi="Simplified Arabic" w:cs="Simplified Arabic" w:hint="cs"/>
          <w:sz w:val="32"/>
          <w:szCs w:val="32"/>
          <w:rtl/>
        </w:rPr>
        <w:t>تعريف</w:t>
      </w:r>
      <w:proofErr w:type="gramEnd"/>
      <w:r w:rsidRPr="00D32763">
        <w:rPr>
          <w:rFonts w:ascii="Simplified Arabic" w:hAnsi="Simplified Arabic" w:cs="Simplified Arabic" w:hint="cs"/>
          <w:sz w:val="32"/>
          <w:szCs w:val="32"/>
          <w:rtl/>
        </w:rPr>
        <w:t xml:space="preserve"> الفصحى</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تعد اللغة العربية من أقدم اللغات نشأة، حظيت باهتمام كبير من الباحثين والدارسين قد اختلفت </w:t>
      </w:r>
      <w:r w:rsidRPr="00CE11ED">
        <w:rPr>
          <w:rFonts w:ascii="Simplified Arabic" w:hAnsi="Simplified Arabic" w:cs="Simplified Arabic" w:hint="cs"/>
          <w:sz w:val="32"/>
          <w:szCs w:val="32"/>
          <w:rtl/>
        </w:rPr>
        <w:t>آرائهم</w:t>
      </w:r>
      <w:r w:rsidRPr="00CE11ED">
        <w:rPr>
          <w:rFonts w:ascii="Simplified Arabic" w:hAnsi="Simplified Arabic" w:cs="Simplified Arabic"/>
          <w:sz w:val="32"/>
          <w:szCs w:val="32"/>
          <w:rtl/>
        </w:rPr>
        <w:t xml:space="preserve"> حول أصلها </w:t>
      </w:r>
      <w:r w:rsidRPr="00CE11ED">
        <w:rPr>
          <w:rFonts w:ascii="Simplified Arabic" w:hAnsi="Simplified Arabic" w:cs="Simplified Arabic" w:hint="cs"/>
          <w:sz w:val="32"/>
          <w:szCs w:val="32"/>
          <w:rtl/>
        </w:rPr>
        <w:t>ونشأتها</w:t>
      </w:r>
      <w:r w:rsidRPr="00CE11ED">
        <w:rPr>
          <w:rFonts w:ascii="Simplified Arabic" w:hAnsi="Simplified Arabic" w:cs="Simplified Arabic"/>
          <w:sz w:val="32"/>
          <w:szCs w:val="32"/>
          <w:rtl/>
        </w:rPr>
        <w:t>، فهناك من يرجع وجودها إلى ما قبل التاريخ إذ هي نفسها اللغة العربية القديمة، وترفعت عن لهجات الخطاب منذ زمن وروية لنا كابرا عن كابر في نصوص محددة"</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8"/>
      </w:r>
      <w:r w:rsidRPr="006F0D61">
        <w:rPr>
          <w:rFonts w:ascii="Simplified Arabic" w:hAnsi="Simplified Arabic" w:cs="Simplified Arabic"/>
          <w:sz w:val="32"/>
          <w:szCs w:val="32"/>
          <w:vertAlign w:val="superscript"/>
          <w:rtl/>
        </w:rPr>
        <w:t>)</w:t>
      </w:r>
    </w:p>
    <w:p w:rsidR="004E3B9D" w:rsidRPr="003855F9"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وهناك فئة من الباحثين ترى عكس ذلك، حيث </w:t>
      </w:r>
      <w:r>
        <w:rPr>
          <w:rFonts w:ascii="Simplified Arabic" w:hAnsi="Simplified Arabic" w:cs="Simplified Arabic" w:hint="cs"/>
          <w:sz w:val="32"/>
          <w:szCs w:val="32"/>
          <w:rtl/>
        </w:rPr>
        <w:t>أ</w:t>
      </w:r>
      <w:r w:rsidRPr="00CE11ED">
        <w:rPr>
          <w:rFonts w:ascii="Simplified Arabic" w:hAnsi="Simplified Arabic" w:cs="Simplified Arabic"/>
          <w:sz w:val="32"/>
          <w:szCs w:val="32"/>
          <w:rtl/>
        </w:rPr>
        <w:t xml:space="preserve">نسب اللغة الفصحى إلى قريش </w:t>
      </w:r>
      <w:r>
        <w:rPr>
          <w:rFonts w:ascii="Simplified Arabic" w:hAnsi="Simplified Arabic" w:cs="Simplified Arabic" w:hint="cs"/>
          <w:sz w:val="32"/>
          <w:szCs w:val="32"/>
          <w:rtl/>
        </w:rPr>
        <w:t>لا</w:t>
      </w:r>
      <w:r w:rsidRPr="00CE11ED">
        <w:rPr>
          <w:rFonts w:ascii="Simplified Arabic" w:hAnsi="Simplified Arabic" w:cs="Simplified Arabic" w:hint="cs"/>
          <w:sz w:val="32"/>
          <w:szCs w:val="32"/>
          <w:rtl/>
        </w:rPr>
        <w:t>عتبارهم</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أكثر</w:t>
      </w:r>
      <w:r w:rsidRPr="00CE11ED">
        <w:rPr>
          <w:rFonts w:ascii="Simplified Arabic" w:hAnsi="Simplified Arabic" w:cs="Simplified Arabic"/>
          <w:sz w:val="32"/>
          <w:szCs w:val="32"/>
          <w:rtl/>
        </w:rPr>
        <w:t xml:space="preserve"> العربي الذين سلمت لغتهم من اللحن رغم </w:t>
      </w:r>
      <w:r>
        <w:rPr>
          <w:rFonts w:ascii="Simplified Arabic" w:hAnsi="Simplified Arabic" w:cs="Simplified Arabic" w:hint="cs"/>
          <w:sz w:val="32"/>
          <w:szCs w:val="32"/>
          <w:rtl/>
        </w:rPr>
        <w:t>ا</w:t>
      </w:r>
      <w:r w:rsidRPr="00CE11ED">
        <w:rPr>
          <w:rFonts w:ascii="Simplified Arabic" w:hAnsi="Simplified Arabic" w:cs="Simplified Arabic" w:hint="cs"/>
          <w:sz w:val="32"/>
          <w:szCs w:val="32"/>
          <w:rtl/>
        </w:rPr>
        <w:t>حتكاكهم</w:t>
      </w:r>
      <w:r w:rsidRPr="00CE11ED">
        <w:rPr>
          <w:rFonts w:ascii="Simplified Arabic" w:hAnsi="Simplified Arabic" w:cs="Simplified Arabic"/>
          <w:sz w:val="32"/>
          <w:szCs w:val="32"/>
          <w:rtl/>
        </w:rPr>
        <w:t xml:space="preserve"> بالقبائل المجاورة لهم، التي كانت تتوافد على شبه الجزيرة العربية لأداء الحج والتجارة، فلم يكن </w:t>
      </w:r>
      <w:r w:rsidRPr="00CE11ED">
        <w:rPr>
          <w:rFonts w:ascii="Simplified Arabic" w:hAnsi="Simplified Arabic" w:cs="Simplified Arabic" w:hint="cs"/>
          <w:sz w:val="32"/>
          <w:szCs w:val="32"/>
          <w:rtl/>
        </w:rPr>
        <w:t>أهل</w:t>
      </w:r>
      <w:r w:rsidRPr="00CE11ED">
        <w:rPr>
          <w:rFonts w:ascii="Simplified Arabic" w:hAnsi="Simplified Arabic" w:cs="Simplified Arabic"/>
          <w:sz w:val="32"/>
          <w:szCs w:val="32"/>
          <w:rtl/>
        </w:rPr>
        <w:t xml:space="preserve"> قريش </w:t>
      </w:r>
      <w:r w:rsidRPr="00CE11ED">
        <w:rPr>
          <w:rFonts w:ascii="Simplified Arabic" w:hAnsi="Simplified Arabic" w:cs="Simplified Arabic" w:hint="cs"/>
          <w:sz w:val="32"/>
          <w:szCs w:val="32"/>
          <w:rtl/>
        </w:rPr>
        <w:t>يأخذون</w:t>
      </w:r>
      <w:r w:rsidRPr="00CE11ED">
        <w:rPr>
          <w:rFonts w:ascii="Simplified Arabic" w:hAnsi="Simplified Arabic" w:cs="Simplified Arabic"/>
          <w:sz w:val="32"/>
          <w:szCs w:val="32"/>
          <w:rtl/>
        </w:rPr>
        <w:t xml:space="preserve"> من الألفاظ والعبارات إلا </w:t>
      </w:r>
      <w:r w:rsidRPr="00CE11ED">
        <w:rPr>
          <w:rFonts w:ascii="Simplified Arabic" w:hAnsi="Simplified Arabic" w:cs="Simplified Arabic" w:hint="cs"/>
          <w:sz w:val="32"/>
          <w:szCs w:val="32"/>
          <w:rtl/>
        </w:rPr>
        <w:t>أفصحها</w:t>
      </w:r>
      <w:r w:rsidRPr="00CE11ED">
        <w:rPr>
          <w:rFonts w:ascii="Simplified Arabic" w:hAnsi="Simplified Arabic" w:cs="Simplified Arabic"/>
          <w:sz w:val="32"/>
          <w:szCs w:val="32"/>
          <w:rtl/>
        </w:rPr>
        <w:t xml:space="preserve"> وهذا ما </w:t>
      </w:r>
      <w:r w:rsidRPr="00CE11ED">
        <w:rPr>
          <w:rFonts w:ascii="Simplified Arabic" w:hAnsi="Simplified Arabic" w:cs="Simplified Arabic" w:hint="cs"/>
          <w:sz w:val="32"/>
          <w:szCs w:val="32"/>
          <w:rtl/>
        </w:rPr>
        <w:t>أكده</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أبو</w:t>
      </w:r>
      <w:r w:rsidRPr="00CE11ED">
        <w:rPr>
          <w:rFonts w:ascii="Simplified Arabic" w:hAnsi="Simplified Arabic" w:cs="Simplified Arabic"/>
          <w:sz w:val="32"/>
          <w:szCs w:val="32"/>
          <w:rtl/>
        </w:rPr>
        <w:t xml:space="preserve"> نصر الفارابي في أول كتابه المسمى </w:t>
      </w:r>
      <w:r w:rsidRPr="00CE11ED">
        <w:rPr>
          <w:rFonts w:ascii="Simplified Arabic" w:hAnsi="Simplified Arabic" w:cs="Simplified Arabic" w:hint="cs"/>
          <w:sz w:val="32"/>
          <w:szCs w:val="32"/>
          <w:rtl/>
        </w:rPr>
        <w:t>الألفاظ</w:t>
      </w:r>
      <w:r w:rsidRPr="00CE11ED">
        <w:rPr>
          <w:rFonts w:ascii="Simplified Arabic" w:hAnsi="Simplified Arabic" w:cs="Simplified Arabic"/>
          <w:sz w:val="32"/>
          <w:szCs w:val="32"/>
          <w:rtl/>
        </w:rPr>
        <w:t xml:space="preserve"> والحروف إذ قال:" كانت قريش أجود العرب </w:t>
      </w:r>
      <w:r>
        <w:rPr>
          <w:rFonts w:ascii="Simplified Arabic" w:hAnsi="Simplified Arabic" w:cs="Simplified Arabic" w:hint="cs"/>
          <w:sz w:val="32"/>
          <w:szCs w:val="32"/>
          <w:rtl/>
        </w:rPr>
        <w:t>ا</w:t>
      </w:r>
      <w:r w:rsidRPr="00CE11ED">
        <w:rPr>
          <w:rFonts w:ascii="Simplified Arabic" w:hAnsi="Simplified Arabic" w:cs="Simplified Arabic" w:hint="cs"/>
          <w:sz w:val="32"/>
          <w:szCs w:val="32"/>
          <w:rtl/>
        </w:rPr>
        <w:t>نتقاء</w:t>
      </w:r>
      <w:r w:rsidRPr="00CE11ED">
        <w:rPr>
          <w:rFonts w:ascii="Simplified Arabic" w:hAnsi="Simplified Arabic" w:cs="Simplified Arabic"/>
          <w:sz w:val="32"/>
          <w:szCs w:val="32"/>
          <w:rtl/>
        </w:rPr>
        <w:t xml:space="preserve"> لأفصح الألفاظ وأسهلها على اللسان عند النطق، وأحسنها مسموعا وأبينها إبانة عما في النفس"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9"/>
      </w:r>
      <w:r w:rsidRPr="006F0D61">
        <w:rPr>
          <w:rFonts w:ascii="Simplified Arabic" w:hAnsi="Simplified Arabic" w:cs="Simplified Arabic"/>
          <w:sz w:val="32"/>
          <w:szCs w:val="32"/>
          <w:vertAlign w:val="superscript"/>
          <w:rtl/>
        </w:rPr>
        <w:t>)</w:t>
      </w:r>
      <w:r w:rsidRPr="00CE11ED">
        <w:rPr>
          <w:rFonts w:ascii="Simplified Arabic" w:hAnsi="Simplified Arabic" w:cs="Simplified Arabic"/>
          <w:sz w:val="32"/>
          <w:szCs w:val="32"/>
          <w:rtl/>
        </w:rPr>
        <w:t xml:space="preserve">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اللغة العربية الفصيحة هي اللغة المشتركة التي يتفاهم </w:t>
      </w:r>
      <w:proofErr w:type="spellStart"/>
      <w:r w:rsidRPr="00CE11ED">
        <w:rPr>
          <w:rFonts w:ascii="Simplified Arabic" w:hAnsi="Simplified Arabic" w:cs="Simplified Arabic"/>
          <w:sz w:val="32"/>
          <w:szCs w:val="32"/>
          <w:rtl/>
        </w:rPr>
        <w:t>بها</w:t>
      </w:r>
      <w:proofErr w:type="spellEnd"/>
      <w:r w:rsidRPr="00CE11ED">
        <w:rPr>
          <w:rFonts w:ascii="Simplified Arabic" w:hAnsi="Simplified Arabic" w:cs="Simplified Arabic"/>
          <w:sz w:val="32"/>
          <w:szCs w:val="32"/>
          <w:rtl/>
        </w:rPr>
        <w:t xml:space="preserve"> كل العرب وحتى مع غيرهم من الشعوب </w:t>
      </w:r>
      <w:r w:rsidRPr="00CE11ED">
        <w:rPr>
          <w:rFonts w:ascii="Simplified Arabic" w:hAnsi="Simplified Arabic" w:cs="Simplified Arabic" w:hint="cs"/>
          <w:sz w:val="32"/>
          <w:szCs w:val="32"/>
          <w:rtl/>
        </w:rPr>
        <w:t>الأخرى</w:t>
      </w:r>
      <w:r w:rsidRPr="00CE11ED">
        <w:rPr>
          <w:rFonts w:ascii="Simplified Arabic" w:hAnsi="Simplified Arabic" w:cs="Simplified Arabic"/>
          <w:sz w:val="32"/>
          <w:szCs w:val="32"/>
          <w:rtl/>
        </w:rPr>
        <w:t xml:space="preserve">، وهذا ما </w:t>
      </w:r>
      <w:r w:rsidRPr="00CE11ED">
        <w:rPr>
          <w:rFonts w:ascii="Simplified Arabic" w:hAnsi="Simplified Arabic" w:cs="Simplified Arabic" w:hint="cs"/>
          <w:sz w:val="32"/>
          <w:szCs w:val="32"/>
          <w:rtl/>
        </w:rPr>
        <w:t>أشار</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إليه</w:t>
      </w:r>
      <w:r w:rsidRPr="00CE11ED">
        <w:rPr>
          <w:rFonts w:ascii="Simplified Arabic" w:hAnsi="Simplified Arabic" w:cs="Simplified Arabic"/>
          <w:sz w:val="32"/>
          <w:szCs w:val="32"/>
          <w:rtl/>
        </w:rPr>
        <w:t xml:space="preserve"> عبد القادر </w:t>
      </w:r>
      <w:proofErr w:type="spellStart"/>
      <w:r w:rsidRPr="00CE11ED">
        <w:rPr>
          <w:rFonts w:ascii="Simplified Arabic" w:hAnsi="Simplified Arabic" w:cs="Simplified Arabic"/>
          <w:sz w:val="32"/>
          <w:szCs w:val="32"/>
          <w:rtl/>
        </w:rPr>
        <w:t>الفاسي</w:t>
      </w:r>
      <w:proofErr w:type="spellEnd"/>
      <w:r w:rsidRPr="00CE11ED">
        <w:rPr>
          <w:rFonts w:ascii="Simplified Arabic" w:hAnsi="Simplified Arabic" w:cs="Simplified Arabic"/>
          <w:sz w:val="32"/>
          <w:szCs w:val="32"/>
          <w:rtl/>
        </w:rPr>
        <w:t xml:space="preserve"> </w:t>
      </w:r>
      <w:proofErr w:type="spellStart"/>
      <w:r w:rsidRPr="00CE11ED">
        <w:rPr>
          <w:rFonts w:ascii="Simplified Arabic" w:hAnsi="Simplified Arabic" w:cs="Simplified Arabic"/>
          <w:sz w:val="32"/>
          <w:szCs w:val="32"/>
          <w:rtl/>
        </w:rPr>
        <w:t>الفهري</w:t>
      </w:r>
      <w:proofErr w:type="spellEnd"/>
      <w:r w:rsidRPr="00CE11ED">
        <w:rPr>
          <w:rFonts w:ascii="Simplified Arabic" w:hAnsi="Simplified Arabic" w:cs="Simplified Arabic"/>
          <w:sz w:val="32"/>
          <w:szCs w:val="32"/>
          <w:rtl/>
        </w:rPr>
        <w:t xml:space="preserve"> في كتابه اللغة والبيئة بقوله:"  لغة اتصال بين الشعوب العربية وغيرها من الشعوب، وهي لغة إيصال المعرفة والحضارة وهي لغة التعليم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0"/>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lastRenderedPageBreak/>
        <w:t> </w:t>
      </w:r>
      <w:proofErr w:type="gramStart"/>
      <w:r w:rsidRPr="00CE11ED">
        <w:rPr>
          <w:rFonts w:ascii="Simplified Arabic" w:hAnsi="Simplified Arabic" w:cs="Simplified Arabic"/>
          <w:sz w:val="32"/>
          <w:szCs w:val="32"/>
          <w:rtl/>
        </w:rPr>
        <w:t>ساهمت</w:t>
      </w:r>
      <w:proofErr w:type="gramEnd"/>
      <w:r w:rsidRPr="00CE11ED">
        <w:rPr>
          <w:rFonts w:ascii="Simplified Arabic" w:hAnsi="Simplified Arabic" w:cs="Simplified Arabic"/>
          <w:sz w:val="32"/>
          <w:szCs w:val="32"/>
          <w:rtl/>
        </w:rPr>
        <w:t xml:space="preserve"> اللغة العربية الفصيحة في تبادل المعارف والثقافات بين المجتمعات العربية فهي مستوى لغوي </w:t>
      </w:r>
      <w:r w:rsidRPr="00CE11ED">
        <w:rPr>
          <w:rFonts w:ascii="Simplified Arabic" w:hAnsi="Simplified Arabic" w:cs="Simplified Arabic" w:hint="cs"/>
          <w:sz w:val="32"/>
          <w:szCs w:val="32"/>
          <w:rtl/>
        </w:rPr>
        <w:t>أرقى</w:t>
      </w:r>
      <w:r w:rsidRPr="00CE11ED">
        <w:rPr>
          <w:rFonts w:ascii="Simplified Arabic" w:hAnsi="Simplified Arabic" w:cs="Simplified Arabic"/>
          <w:sz w:val="32"/>
          <w:szCs w:val="32"/>
          <w:rtl/>
        </w:rPr>
        <w:t xml:space="preserve"> من لهجات الخطاب اليومي، تعمل أداة للتواصل في المواقف الرسمية هي:" لغة المتعلمين المكتوبة في ظروف محددة"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1"/>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اللغة العربية الفصحى هي اللغة الرسمية لمختلف بلدان العربية مصر، </w:t>
      </w:r>
      <w:proofErr w:type="gramStart"/>
      <w:r w:rsidRPr="00CE11ED">
        <w:rPr>
          <w:rFonts w:ascii="Simplified Arabic" w:hAnsi="Simplified Arabic" w:cs="Simplified Arabic"/>
          <w:sz w:val="32"/>
          <w:szCs w:val="32"/>
          <w:rtl/>
        </w:rPr>
        <w:t>سوريا</w:t>
      </w:r>
      <w:proofErr w:type="gramEnd"/>
      <w:r w:rsidRPr="00CE11ED">
        <w:rPr>
          <w:rFonts w:ascii="Simplified Arabic" w:hAnsi="Simplified Arabic" w:cs="Simplified Arabic"/>
          <w:sz w:val="32"/>
          <w:szCs w:val="32"/>
          <w:rtl/>
        </w:rPr>
        <w:t xml:space="preserve">…. والجزائر واحدة من هذه الدول، </w:t>
      </w:r>
      <w:r w:rsidRPr="00CE11ED">
        <w:rPr>
          <w:rFonts w:ascii="Simplified Arabic" w:hAnsi="Simplified Arabic" w:cs="Simplified Arabic" w:hint="cs"/>
          <w:sz w:val="32"/>
          <w:szCs w:val="32"/>
          <w:rtl/>
        </w:rPr>
        <w:t>إذ</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أكد</w:t>
      </w:r>
      <w:r w:rsidRPr="00CE11ED">
        <w:rPr>
          <w:rFonts w:ascii="Simplified Arabic" w:hAnsi="Simplified Arabic" w:cs="Simplified Arabic"/>
          <w:sz w:val="32"/>
          <w:szCs w:val="32"/>
          <w:rtl/>
        </w:rPr>
        <w:t xml:space="preserve"> القانون الجزائري رقم 91-5  المؤرخ في 16 يناير1991 والمتضمن استعمال اللغة العربية وذلك في المادة الثانية في الفصل الأول منه،" </w:t>
      </w:r>
      <w:r w:rsidRPr="00CE11ED">
        <w:rPr>
          <w:rFonts w:ascii="Simplified Arabic" w:hAnsi="Simplified Arabic" w:cs="Simplified Arabic" w:hint="cs"/>
          <w:sz w:val="32"/>
          <w:szCs w:val="32"/>
          <w:rtl/>
        </w:rPr>
        <w:t>إن</w:t>
      </w:r>
      <w:r w:rsidRPr="00CE11ED">
        <w:rPr>
          <w:rFonts w:ascii="Simplified Arabic" w:hAnsi="Simplified Arabic" w:cs="Simplified Arabic"/>
          <w:sz w:val="32"/>
          <w:szCs w:val="32"/>
          <w:rtl/>
        </w:rPr>
        <w:t xml:space="preserve"> اللغة العربية مقوم من مقومات الشخصية الوطنية الراسخة، وثابت من ثوابت الأمة، يجسد العمل </w:t>
      </w:r>
      <w:proofErr w:type="spellStart"/>
      <w:r w:rsidRPr="00CE11ED">
        <w:rPr>
          <w:rFonts w:ascii="Simplified Arabic" w:hAnsi="Simplified Arabic" w:cs="Simplified Arabic"/>
          <w:sz w:val="32"/>
          <w:szCs w:val="32"/>
          <w:rtl/>
        </w:rPr>
        <w:t>بها</w:t>
      </w:r>
      <w:proofErr w:type="spellEnd"/>
      <w:r w:rsidRPr="00CE11ED">
        <w:rPr>
          <w:rFonts w:ascii="Simplified Arabic" w:hAnsi="Simplified Arabic" w:cs="Simplified Arabic"/>
          <w:sz w:val="32"/>
          <w:szCs w:val="32"/>
          <w:rtl/>
        </w:rPr>
        <w:t xml:space="preserve"> مظهرا من مظاهر السيادة واستعمالها في النظام العام"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إذن اللغة العربية الفصحى هي لغة التعليم والثقافة واللقاءات الرسمية بيد أن الواقع العمل في بعض المؤسسات يناقض ما سنته الحكومة من قوانين فوجود التشريع " لا يعني بالضرورة العمل </w:t>
      </w:r>
      <w:proofErr w:type="spellStart"/>
      <w:r w:rsidRPr="00CE11ED">
        <w:rPr>
          <w:rFonts w:ascii="Simplified Arabic" w:hAnsi="Simplified Arabic" w:cs="Simplified Arabic"/>
          <w:sz w:val="32"/>
          <w:szCs w:val="32"/>
          <w:rtl/>
        </w:rPr>
        <w:t>به</w:t>
      </w:r>
      <w:proofErr w:type="spellEnd"/>
      <w:r w:rsidRPr="00CE11ED">
        <w:rPr>
          <w:rFonts w:ascii="Simplified Arabic" w:hAnsi="Simplified Arabic" w:cs="Simplified Arabic"/>
          <w:sz w:val="32"/>
          <w:szCs w:val="32"/>
          <w:rtl/>
        </w:rPr>
        <w:t xml:space="preserve"> بصورة  تلقائية"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2"/>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Pr>
      </w:pPr>
      <w:r w:rsidRPr="00CE11ED">
        <w:rPr>
          <w:rFonts w:ascii="Simplified Arabic" w:hAnsi="Simplified Arabic" w:cs="Simplified Arabic"/>
          <w:sz w:val="32"/>
          <w:szCs w:val="32"/>
          <w:rtl/>
        </w:rPr>
        <w:t xml:space="preserve">عرفها إميل يعقوب:"  اللغة الفصحى هي لغة القرآن الكريم والتراث العربي جملة والتي تستخدم اليوم في المعاملات الرسمية وفي تدوين الشعر والنثر </w:t>
      </w:r>
      <w:r w:rsidRPr="00CE11ED">
        <w:rPr>
          <w:rFonts w:ascii="Simplified Arabic" w:hAnsi="Simplified Arabic" w:cs="Simplified Arabic" w:hint="cs"/>
          <w:sz w:val="32"/>
          <w:szCs w:val="32"/>
          <w:rtl/>
        </w:rPr>
        <w:t>والإنتاج</w:t>
      </w:r>
      <w:r w:rsidRPr="00CE11ED">
        <w:rPr>
          <w:rFonts w:ascii="Simplified Arabic" w:hAnsi="Simplified Arabic" w:cs="Simplified Arabic"/>
          <w:sz w:val="32"/>
          <w:szCs w:val="32"/>
          <w:rtl/>
        </w:rPr>
        <w:t xml:space="preserve"> الفكري عامة"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3"/>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w:t>
      </w:r>
      <w:proofErr w:type="gramStart"/>
      <w:r w:rsidRPr="00CE11ED">
        <w:rPr>
          <w:rFonts w:ascii="Simplified Arabic" w:hAnsi="Simplified Arabic" w:cs="Simplified Arabic"/>
          <w:sz w:val="32"/>
          <w:szCs w:val="32"/>
          <w:rtl/>
        </w:rPr>
        <w:t>وتعرف</w:t>
      </w:r>
      <w:proofErr w:type="gramEnd"/>
      <w:r w:rsidRPr="00CE11ED">
        <w:rPr>
          <w:rFonts w:ascii="Simplified Arabic" w:hAnsi="Simplified Arabic" w:cs="Simplified Arabic"/>
          <w:sz w:val="32"/>
          <w:szCs w:val="32"/>
          <w:rtl/>
        </w:rPr>
        <w:t xml:space="preserve"> الفصحى كذلك: بأنها لغة الكتابة التي تدون </w:t>
      </w:r>
      <w:proofErr w:type="spellStart"/>
      <w:r w:rsidRPr="00CE11ED">
        <w:rPr>
          <w:rFonts w:ascii="Simplified Arabic" w:hAnsi="Simplified Arabic" w:cs="Simplified Arabic"/>
          <w:sz w:val="32"/>
          <w:szCs w:val="32"/>
          <w:rtl/>
        </w:rPr>
        <w:t>بها</w:t>
      </w:r>
      <w:proofErr w:type="spellEnd"/>
      <w:r w:rsidRPr="00CE11ED">
        <w:rPr>
          <w:rFonts w:ascii="Simplified Arabic" w:hAnsi="Simplified Arabic" w:cs="Simplified Arabic"/>
          <w:sz w:val="32"/>
          <w:szCs w:val="32"/>
          <w:rtl/>
        </w:rPr>
        <w:t xml:space="preserve"> المؤلفات والصحف والمجلات وشؤون القضاء والتشريع والإدارة، ويؤلف </w:t>
      </w:r>
      <w:proofErr w:type="spellStart"/>
      <w:r w:rsidRPr="00CE11ED">
        <w:rPr>
          <w:rFonts w:ascii="Simplified Arabic" w:hAnsi="Simplified Arabic" w:cs="Simplified Arabic"/>
          <w:sz w:val="32"/>
          <w:szCs w:val="32"/>
          <w:rtl/>
        </w:rPr>
        <w:t>بها</w:t>
      </w:r>
      <w:proofErr w:type="spellEnd"/>
      <w:r w:rsidRPr="00CE11ED">
        <w:rPr>
          <w:rFonts w:ascii="Simplified Arabic" w:hAnsi="Simplified Arabic" w:cs="Simplified Arabic"/>
          <w:sz w:val="32"/>
          <w:szCs w:val="32"/>
          <w:rtl/>
        </w:rPr>
        <w:t xml:space="preserve"> الشعر والنثر الفني وتستخدم في الخطابة والتدريس والمحاضرات وهي تفاهم العامة إذا كانوا بسبب موضوع يمت بالصلة </w:t>
      </w:r>
      <w:r w:rsidRPr="00CE11ED">
        <w:rPr>
          <w:rFonts w:ascii="Simplified Arabic" w:hAnsi="Simplified Arabic" w:cs="Simplified Arabic" w:hint="cs"/>
          <w:sz w:val="32"/>
          <w:szCs w:val="32"/>
          <w:rtl/>
        </w:rPr>
        <w:t>إلى</w:t>
      </w:r>
      <w:r w:rsidRPr="00CE11ED">
        <w:rPr>
          <w:rFonts w:ascii="Simplified Arabic" w:hAnsi="Simplified Arabic" w:cs="Simplified Arabic"/>
          <w:sz w:val="32"/>
          <w:szCs w:val="32"/>
          <w:rtl/>
        </w:rPr>
        <w:t xml:space="preserve"> الآداب والعلوم"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4"/>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lastRenderedPageBreak/>
        <w:t xml:space="preserve">ويقول حسام </w:t>
      </w:r>
      <w:proofErr w:type="spellStart"/>
      <w:r w:rsidRPr="00CE11ED">
        <w:rPr>
          <w:rFonts w:ascii="Simplified Arabic" w:hAnsi="Simplified Arabic" w:cs="Simplified Arabic"/>
          <w:sz w:val="32"/>
          <w:szCs w:val="32"/>
          <w:rtl/>
        </w:rPr>
        <w:t>البهنساوي</w:t>
      </w:r>
      <w:proofErr w:type="spellEnd"/>
      <w:r w:rsidRPr="00CE11ED">
        <w:rPr>
          <w:rFonts w:ascii="Simplified Arabic" w:hAnsi="Simplified Arabic" w:cs="Simplified Arabic"/>
          <w:sz w:val="32"/>
          <w:szCs w:val="32"/>
          <w:rtl/>
        </w:rPr>
        <w:t>:" اللغة الفصحى هي ذلك المستوى الكلامي الذي له صفة رسمية والذي يستعمله المتعلمون تعلما راقيا…"</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5"/>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proofErr w:type="gramStart"/>
      <w:r w:rsidRPr="00CE11ED">
        <w:rPr>
          <w:rFonts w:ascii="Simplified Arabic" w:hAnsi="Simplified Arabic" w:cs="Simplified Arabic"/>
          <w:sz w:val="32"/>
          <w:szCs w:val="32"/>
          <w:rtl/>
        </w:rPr>
        <w:t>والفصحى</w:t>
      </w:r>
      <w:proofErr w:type="gramEnd"/>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أيضا</w:t>
      </w:r>
      <w:r w:rsidRPr="00CE11ED">
        <w:rPr>
          <w:rFonts w:ascii="Simplified Arabic" w:hAnsi="Simplified Arabic" w:cs="Simplified Arabic"/>
          <w:sz w:val="32"/>
          <w:szCs w:val="32"/>
          <w:rtl/>
        </w:rPr>
        <w:t xml:space="preserve"> في تعريف آخر وهي </w:t>
      </w:r>
      <w:r w:rsidRPr="00CE11ED">
        <w:rPr>
          <w:rFonts w:ascii="Simplified Arabic" w:hAnsi="Simplified Arabic" w:cs="Simplified Arabic" w:hint="cs"/>
          <w:sz w:val="32"/>
          <w:szCs w:val="32"/>
          <w:rtl/>
        </w:rPr>
        <w:t>إتباع</w:t>
      </w:r>
      <w:r w:rsidRPr="00CE11ED">
        <w:rPr>
          <w:rFonts w:ascii="Simplified Arabic" w:hAnsi="Simplified Arabic" w:cs="Simplified Arabic"/>
          <w:sz w:val="32"/>
          <w:szCs w:val="32"/>
          <w:rtl/>
        </w:rPr>
        <w:t xml:space="preserve"> نظام اللغة العرب في كل مستوياته من المستوى الصرفي والصوتي و الدلالي والنحوي دون خطأ </w:t>
      </w:r>
      <w:r w:rsidRPr="00CE11ED">
        <w:rPr>
          <w:rFonts w:ascii="Simplified Arabic" w:hAnsi="Simplified Arabic" w:cs="Simplified Arabic" w:hint="cs"/>
          <w:sz w:val="32"/>
          <w:szCs w:val="32"/>
          <w:rtl/>
        </w:rPr>
        <w:t>أو</w:t>
      </w:r>
      <w:r w:rsidRPr="00CE11ED">
        <w:rPr>
          <w:rFonts w:ascii="Simplified Arabic" w:hAnsi="Simplified Arabic" w:cs="Simplified Arabic"/>
          <w:sz w:val="32"/>
          <w:szCs w:val="32"/>
          <w:rtl/>
        </w:rPr>
        <w:t xml:space="preserve"> تداخل لغوي كما يعرفه ابن وهب" </w:t>
      </w:r>
      <w:r w:rsidRPr="00CE11ED">
        <w:rPr>
          <w:rFonts w:ascii="Simplified Arabic" w:hAnsi="Simplified Arabic" w:cs="Simplified Arabic" w:hint="cs"/>
          <w:sz w:val="32"/>
          <w:szCs w:val="32"/>
          <w:rtl/>
        </w:rPr>
        <w:t>وأما</w:t>
      </w:r>
      <w:r w:rsidRPr="00CE11ED">
        <w:rPr>
          <w:rFonts w:ascii="Simplified Arabic" w:hAnsi="Simplified Arabic" w:cs="Simplified Arabic"/>
          <w:sz w:val="32"/>
          <w:szCs w:val="32"/>
          <w:rtl/>
        </w:rPr>
        <w:t xml:space="preserve"> الفصيح من الكلام فهو ما وفق لغة العرب"</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6"/>
      </w:r>
      <w:r w:rsidRPr="006F0D61">
        <w:rPr>
          <w:rFonts w:ascii="Simplified Arabic" w:hAnsi="Simplified Arabic" w:cs="Simplified Arabic"/>
          <w:sz w:val="32"/>
          <w:szCs w:val="32"/>
          <w:vertAlign w:val="superscript"/>
          <w:rtl/>
        </w:rPr>
        <w:t>)</w:t>
      </w:r>
      <w:r w:rsidRPr="00CE11ED">
        <w:rPr>
          <w:rFonts w:ascii="Simplified Arabic" w:hAnsi="Simplified Arabic" w:cs="Simplified Arabic"/>
          <w:sz w:val="32"/>
          <w:szCs w:val="32"/>
          <w:rtl/>
        </w:rPr>
        <w:t xml:space="preserve">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w:t>
      </w:r>
    </w:p>
    <w:p w:rsidR="004E3B9D" w:rsidRPr="009E0A75"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Pr>
      </w:pPr>
      <w:bookmarkStart w:id="4" w:name="_Toc53055495"/>
      <w:r w:rsidRPr="005E0831">
        <w:rPr>
          <w:rStyle w:val="Car0"/>
          <w:rFonts w:hint="cs"/>
          <w:rtl/>
        </w:rPr>
        <w:t xml:space="preserve">2-1-2- </w:t>
      </w:r>
      <w:r w:rsidRPr="005E0831">
        <w:rPr>
          <w:rStyle w:val="Car0"/>
          <w:rtl/>
        </w:rPr>
        <w:t>مستويات اللغة العربية الفصيحة</w:t>
      </w:r>
      <w:bookmarkEnd w:id="4"/>
      <w:r w:rsidRPr="009E0A75">
        <w:rPr>
          <w:rFonts w:ascii="Simplified Arabic" w:hAnsi="Simplified Arabic" w:cs="Simplified Arabic"/>
          <w:sz w:val="32"/>
          <w:szCs w:val="32"/>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المستوى الأول: ويمثل اللغة المثالية ( الفصحى ) وهي تلك اللغة التي تستعمل في الشعر والخطب وتتقيد بالإعراب وضوابطه والتي تخلو من الظواهر اللهجية </w:t>
      </w:r>
      <w:proofErr w:type="spellStart"/>
      <w:r w:rsidRPr="00CE11ED">
        <w:rPr>
          <w:rFonts w:ascii="Simplified Arabic" w:hAnsi="Simplified Arabic" w:cs="Simplified Arabic"/>
          <w:sz w:val="32"/>
          <w:szCs w:val="32"/>
          <w:rtl/>
        </w:rPr>
        <w:t>كالعجعجة</w:t>
      </w:r>
      <w:proofErr w:type="spellEnd"/>
      <w:r w:rsidRPr="00CE11ED">
        <w:rPr>
          <w:rFonts w:ascii="Simplified Arabic" w:hAnsi="Simplified Arabic" w:cs="Simplified Arabic"/>
          <w:sz w:val="32"/>
          <w:szCs w:val="32"/>
          <w:rtl/>
        </w:rPr>
        <w:t xml:space="preserve">  والكشكشة وهي اللغة التي نزل </w:t>
      </w:r>
      <w:proofErr w:type="spellStart"/>
      <w:r w:rsidRPr="00CE11ED">
        <w:rPr>
          <w:rFonts w:ascii="Simplified Arabic" w:hAnsi="Simplified Arabic" w:cs="Simplified Arabic"/>
          <w:sz w:val="32"/>
          <w:szCs w:val="32"/>
          <w:rtl/>
        </w:rPr>
        <w:t>بها</w:t>
      </w:r>
      <w:proofErr w:type="spellEnd"/>
      <w:r w:rsidRPr="00CE11ED">
        <w:rPr>
          <w:rFonts w:ascii="Simplified Arabic" w:hAnsi="Simplified Arabic" w:cs="Simplified Arabic"/>
          <w:sz w:val="32"/>
          <w:szCs w:val="32"/>
          <w:rtl/>
        </w:rPr>
        <w:t xml:space="preserve"> القرآن الكريم.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7"/>
      </w:r>
      <w:r w:rsidRPr="006F0D61">
        <w:rPr>
          <w:rFonts w:ascii="Simplified Arabic" w:hAnsi="Simplified Arabic" w:cs="Simplified Arabic"/>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المستوى الثاني: ويتمثل في اللغة البدوية، وهي اللغة التي كانت تستعمل في بوادي نجد وتهامة والحجاز وما وراءها  وهي </w:t>
      </w:r>
      <w:r w:rsidRPr="00CE11ED">
        <w:rPr>
          <w:rFonts w:ascii="Simplified Arabic" w:hAnsi="Simplified Arabic" w:cs="Simplified Arabic" w:hint="cs"/>
          <w:sz w:val="32"/>
          <w:szCs w:val="32"/>
          <w:rtl/>
        </w:rPr>
        <w:t>أيضا</w:t>
      </w:r>
      <w:r w:rsidRPr="00CE11ED">
        <w:rPr>
          <w:rFonts w:ascii="Simplified Arabic" w:hAnsi="Simplified Arabic" w:cs="Simplified Arabic"/>
          <w:sz w:val="32"/>
          <w:szCs w:val="32"/>
          <w:rtl/>
        </w:rPr>
        <w:t xml:space="preserve"> تعنى بضوابط </w:t>
      </w:r>
      <w:r w:rsidRPr="00CE11ED">
        <w:rPr>
          <w:rFonts w:ascii="Simplified Arabic" w:hAnsi="Simplified Arabic" w:cs="Simplified Arabic" w:hint="cs"/>
          <w:sz w:val="32"/>
          <w:szCs w:val="32"/>
          <w:rtl/>
        </w:rPr>
        <w:t>الإعراب</w:t>
      </w:r>
      <w:r w:rsidRPr="00CE11ED">
        <w:rPr>
          <w:rFonts w:ascii="Simplified Arabic" w:hAnsi="Simplified Arabic" w:cs="Simplified Arabic"/>
          <w:sz w:val="32"/>
          <w:szCs w:val="32"/>
          <w:rtl/>
        </w:rPr>
        <w:t xml:space="preserve">، وذلك ظاهر فيما نقله اللغويون من كلام الذين سموهم الفصحى أثناء جمع المادة اللغوية، بحيث </w:t>
      </w:r>
      <w:r w:rsidRPr="00CE11ED">
        <w:rPr>
          <w:rFonts w:ascii="Simplified Arabic" w:hAnsi="Simplified Arabic" w:cs="Simplified Arabic" w:hint="cs"/>
          <w:sz w:val="32"/>
          <w:szCs w:val="32"/>
          <w:rtl/>
        </w:rPr>
        <w:t>إن</w:t>
      </w:r>
      <w:r w:rsidRPr="00CE11ED">
        <w:rPr>
          <w:rFonts w:ascii="Simplified Arabic" w:hAnsi="Simplified Arabic" w:cs="Simplified Arabic"/>
          <w:sz w:val="32"/>
          <w:szCs w:val="32"/>
          <w:rtl/>
        </w:rPr>
        <w:t xml:space="preserve"> اللغة البدوية هي اللغة المثالية نفسها لكن تختلف عنها في الاستعمال اللهجات المحلية التي تختلف من منطقة لأخرى.</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8"/>
      </w:r>
      <w:r w:rsidRPr="006F0D61">
        <w:rPr>
          <w:rFonts w:ascii="Simplified Arabic" w:hAnsi="Simplified Arabic" w:cs="Simplified Arabic"/>
          <w:sz w:val="32"/>
          <w:szCs w:val="32"/>
          <w:vertAlign w:val="superscript"/>
          <w:rtl/>
        </w:rPr>
        <w:t>)</w:t>
      </w:r>
    </w:p>
    <w:p w:rsidR="004E3B9D" w:rsidRPr="001E5EF3"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 المستوى الثالث: ويتمثل في لغة الحواضر، وهي اللغة المستعملة في المدن، ووصفه باللحن أي الخروج عن سنن الكلام العرب في بعض صفاتها </w:t>
      </w:r>
      <w:r w:rsidRPr="00CE11ED">
        <w:rPr>
          <w:rFonts w:ascii="Simplified Arabic" w:hAnsi="Simplified Arabic" w:cs="Simplified Arabic" w:hint="cs"/>
          <w:sz w:val="32"/>
          <w:szCs w:val="32"/>
          <w:rtl/>
        </w:rPr>
        <w:t>بالإضافة</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إلى</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أن</w:t>
      </w:r>
      <w:r w:rsidRPr="00CE11ED">
        <w:rPr>
          <w:rFonts w:ascii="Simplified Arabic" w:hAnsi="Simplified Arabic" w:cs="Simplified Arabic"/>
          <w:sz w:val="32"/>
          <w:szCs w:val="32"/>
          <w:rtl/>
        </w:rPr>
        <w:t xml:space="preserve"> معجمها اللغوي تأثر بالجاليات التي كانت تستوطن مكة: كالحبشة والرومية والفارسية، ولم ي</w:t>
      </w:r>
      <w:r>
        <w:rPr>
          <w:rFonts w:ascii="Simplified Arabic" w:hAnsi="Simplified Arabic" w:cs="Simplified Arabic" w:hint="cs"/>
          <w:sz w:val="32"/>
          <w:szCs w:val="32"/>
          <w:rtl/>
        </w:rPr>
        <w:t>دم</w:t>
      </w:r>
      <w:r w:rsidRPr="00CE11ED">
        <w:rPr>
          <w:rFonts w:ascii="Simplified Arabic" w:hAnsi="Simplified Arabic" w:cs="Simplified Arabic"/>
          <w:sz w:val="32"/>
          <w:szCs w:val="32"/>
          <w:rtl/>
        </w:rPr>
        <w:t xml:space="preserve"> </w:t>
      </w:r>
      <w:r w:rsidRPr="00CE11ED">
        <w:rPr>
          <w:rFonts w:ascii="Simplified Arabic" w:hAnsi="Simplified Arabic" w:cs="Simplified Arabic"/>
          <w:sz w:val="32"/>
          <w:szCs w:val="32"/>
          <w:rtl/>
        </w:rPr>
        <w:lastRenderedPageBreak/>
        <w:t xml:space="preserve">الوضع على هذا الحال </w:t>
      </w:r>
      <w:r>
        <w:rPr>
          <w:rFonts w:ascii="Simplified Arabic" w:hAnsi="Simplified Arabic" w:cs="Simplified Arabic" w:hint="cs"/>
          <w:sz w:val="32"/>
          <w:szCs w:val="32"/>
          <w:rtl/>
        </w:rPr>
        <w:t>إذ سرعان م</w:t>
      </w:r>
      <w:r>
        <w:rPr>
          <w:rFonts w:ascii="Simplified Arabic" w:hAnsi="Simplified Arabic" w:cs="Simplified Arabic" w:hint="eastAsia"/>
          <w:sz w:val="32"/>
          <w:szCs w:val="32"/>
          <w:rtl/>
        </w:rPr>
        <w:t>ا</w:t>
      </w:r>
      <w:r>
        <w:rPr>
          <w:rFonts w:ascii="Simplified Arabic" w:hAnsi="Simplified Arabic" w:cs="Simplified Arabic" w:hint="cs"/>
          <w:sz w:val="32"/>
          <w:szCs w:val="32"/>
          <w:rtl/>
        </w:rPr>
        <w:t xml:space="preserve"> انتشر</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الإسلام</w:t>
      </w:r>
      <w:r w:rsidRPr="00CE11ED">
        <w:rPr>
          <w:rFonts w:ascii="Simplified Arabic" w:hAnsi="Simplified Arabic" w:cs="Simplified Arabic"/>
          <w:sz w:val="32"/>
          <w:szCs w:val="32"/>
          <w:rtl/>
        </w:rPr>
        <w:t xml:space="preserve"> خارج الجزيرة العربية واختلط العرب </w:t>
      </w:r>
      <w:r w:rsidRPr="00CE11ED">
        <w:rPr>
          <w:rFonts w:ascii="Simplified Arabic" w:hAnsi="Simplified Arabic" w:cs="Simplified Arabic" w:hint="cs"/>
          <w:sz w:val="32"/>
          <w:szCs w:val="32"/>
          <w:rtl/>
        </w:rPr>
        <w:t>أكثر</w:t>
      </w:r>
      <w:r w:rsidRPr="00CE11ED">
        <w:rPr>
          <w:rFonts w:ascii="Simplified Arabic" w:hAnsi="Simplified Arabic" w:cs="Simplified Arabic"/>
          <w:sz w:val="32"/>
          <w:szCs w:val="32"/>
          <w:rtl/>
        </w:rPr>
        <w:t xml:space="preserve"> بغيرهم... وأخذت اللغة المستعملة تتغير شيئا فشيئا، بحيث انفصلت اللغة العربية الفصحى عن المجتمع العربي وفقدت السليقة وصارت اللغة تكتسب بالتلقين وكل ذلك </w:t>
      </w:r>
      <w:r w:rsidRPr="00CE11ED">
        <w:rPr>
          <w:rFonts w:ascii="Simplified Arabic" w:hAnsi="Simplified Arabic" w:cs="Simplified Arabic" w:hint="cs"/>
          <w:sz w:val="32"/>
          <w:szCs w:val="32"/>
          <w:rtl/>
        </w:rPr>
        <w:t>أدى</w:t>
      </w:r>
      <w:r w:rsidRPr="00CE11ED">
        <w:rPr>
          <w:rFonts w:ascii="Simplified Arabic" w:hAnsi="Simplified Arabic" w:cs="Simplified Arabic"/>
          <w:sz w:val="32"/>
          <w:szCs w:val="32"/>
          <w:rtl/>
        </w:rPr>
        <w:t xml:space="preserve"> </w:t>
      </w:r>
      <w:r w:rsidRPr="00CE11ED">
        <w:rPr>
          <w:rFonts w:ascii="Simplified Arabic" w:hAnsi="Simplified Arabic" w:cs="Simplified Arabic" w:hint="cs"/>
          <w:sz w:val="32"/>
          <w:szCs w:val="32"/>
          <w:rtl/>
        </w:rPr>
        <w:t>إلى</w:t>
      </w:r>
      <w:r w:rsidRPr="00CE11ED">
        <w:rPr>
          <w:rFonts w:ascii="Simplified Arabic" w:hAnsi="Simplified Arabic" w:cs="Simplified Arabic"/>
          <w:sz w:val="32"/>
          <w:szCs w:val="32"/>
          <w:rtl/>
        </w:rPr>
        <w:t xml:space="preserve"> ظهور اللحن على الألسنة وكانت  نتيجة ذلك ظهور ما يسمى "العامية" </w:t>
      </w:r>
      <w:r w:rsidRPr="006F0D61">
        <w:rPr>
          <w:rFonts w:ascii="Simplified Arabic" w:hAnsi="Simplified Arabic" w:cs="Simplified Arabic"/>
          <w:sz w:val="32"/>
          <w:szCs w:val="32"/>
          <w:vertAlign w:val="superscript"/>
          <w:rtl/>
        </w:rPr>
        <w:t>(</w:t>
      </w:r>
      <w:r w:rsidRPr="006F0D61">
        <w:rPr>
          <w:rStyle w:val="Appelnotedebasdep"/>
          <w:rFonts w:ascii="Simplified Arabic" w:hAnsi="Simplified Arabic" w:cs="Simplified Arabic"/>
          <w:sz w:val="32"/>
          <w:szCs w:val="32"/>
          <w:rtl/>
        </w:rPr>
        <w:footnoteReference w:id="19"/>
      </w:r>
      <w:r w:rsidRPr="006F0D61">
        <w:rPr>
          <w:rFonts w:ascii="Simplified Arabic" w:hAnsi="Simplified Arabic" w:cs="Simplified Arabic"/>
          <w:sz w:val="32"/>
          <w:szCs w:val="32"/>
          <w:vertAlign w:val="superscript"/>
          <w:rtl/>
        </w:rPr>
        <w:t>)</w:t>
      </w:r>
    </w:p>
    <w:p w:rsidR="004E3B9D" w:rsidRPr="009E0A75" w:rsidRDefault="004E3B9D" w:rsidP="005E0831">
      <w:pPr>
        <w:pStyle w:val="a"/>
        <w:rPr>
          <w:rtl/>
        </w:rPr>
      </w:pPr>
      <w:bookmarkStart w:id="5" w:name="_Toc53055496"/>
      <w:r w:rsidRPr="009E0A75">
        <w:rPr>
          <w:rFonts w:hint="cs"/>
          <w:rtl/>
        </w:rPr>
        <w:t xml:space="preserve">2-2-مفهوم </w:t>
      </w:r>
      <w:r w:rsidRPr="005E0831">
        <w:rPr>
          <w:rFonts w:hint="cs"/>
          <w:rtl/>
        </w:rPr>
        <w:t>العامية</w:t>
      </w:r>
      <w:bookmarkEnd w:id="5"/>
    </w:p>
    <w:p w:rsidR="004E3B9D" w:rsidRPr="009E0A75" w:rsidRDefault="004E3B9D" w:rsidP="005E0831">
      <w:pPr>
        <w:pStyle w:val="a0"/>
        <w:rPr>
          <w:rtl/>
        </w:rPr>
      </w:pPr>
      <w:bookmarkStart w:id="6" w:name="_Toc53055497"/>
      <w:r w:rsidRPr="009E0A75">
        <w:rPr>
          <w:rFonts w:hint="cs"/>
          <w:rtl/>
        </w:rPr>
        <w:t xml:space="preserve">2-2-1 </w:t>
      </w:r>
      <w:proofErr w:type="gramStart"/>
      <w:r w:rsidRPr="009E0A75">
        <w:rPr>
          <w:rFonts w:hint="cs"/>
          <w:rtl/>
        </w:rPr>
        <w:t>تعريف</w:t>
      </w:r>
      <w:proofErr w:type="gramEnd"/>
      <w:r w:rsidRPr="009E0A75">
        <w:rPr>
          <w:rFonts w:hint="cs"/>
          <w:rtl/>
        </w:rPr>
        <w:t xml:space="preserve"> </w:t>
      </w:r>
      <w:r w:rsidRPr="005E0831">
        <w:rPr>
          <w:rFonts w:hint="cs"/>
          <w:rtl/>
        </w:rPr>
        <w:t>العامية</w:t>
      </w:r>
      <w:bookmarkEnd w:id="6"/>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هي </w:t>
      </w:r>
      <w:r w:rsidRPr="00CE11ED">
        <w:rPr>
          <w:rFonts w:ascii="Simplified Arabic" w:hAnsi="Simplified Arabic" w:cs="Simplified Arabic" w:hint="cs"/>
          <w:color w:val="000000"/>
          <w:sz w:val="32"/>
          <w:szCs w:val="32"/>
          <w:rtl/>
        </w:rPr>
        <w:t>أداة</w:t>
      </w:r>
      <w:r w:rsidRPr="00CE11ED">
        <w:rPr>
          <w:rFonts w:ascii="Simplified Arabic" w:hAnsi="Simplified Arabic" w:cs="Simplified Arabic"/>
          <w:color w:val="000000"/>
          <w:sz w:val="32"/>
          <w:szCs w:val="32"/>
          <w:rtl/>
        </w:rPr>
        <w:t xml:space="preserve"> التواصل التي يستخدمها الناس في تعاملهم اليومي</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فهي"عبارة عن مجموعة من الصفات اللغوية التي تنتمي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بيئة خاصة ويشترك في ه</w:t>
      </w:r>
      <w:r>
        <w:rPr>
          <w:rFonts w:ascii="Simplified Arabic" w:hAnsi="Simplified Arabic" w:cs="Simplified Arabic"/>
          <w:color w:val="000000"/>
          <w:sz w:val="32"/>
          <w:szCs w:val="32"/>
          <w:rtl/>
        </w:rPr>
        <w:t>ذه الصفة جميع أفراد هذه العربية"</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20"/>
      </w:r>
      <w:r w:rsidRPr="006F0D61">
        <w:rPr>
          <w:rFonts w:ascii="Simplified Arabic" w:hAnsi="Simplified Arabic" w:cs="Simplified Arabic"/>
          <w:color w:val="000000"/>
          <w:sz w:val="32"/>
          <w:szCs w:val="32"/>
          <w:vertAlign w:val="superscript"/>
          <w:rtl/>
        </w:rPr>
        <w:t>)</w:t>
      </w:r>
      <w:r>
        <w:rPr>
          <w:rFonts w:ascii="Simplified Arabic" w:hAnsi="Simplified Arabic" w:cs="Simplified Arabic" w:hint="cs"/>
          <w:sz w:val="32"/>
          <w:szCs w:val="32"/>
          <w:rtl/>
        </w:rPr>
        <w:t xml:space="preserve">، </w:t>
      </w:r>
      <w:r>
        <w:rPr>
          <w:rFonts w:ascii="Simplified Arabic" w:hAnsi="Simplified Arabic" w:cs="Simplified Arabic" w:hint="cs"/>
          <w:color w:val="000000"/>
          <w:sz w:val="32"/>
          <w:szCs w:val="32"/>
          <w:rtl/>
        </w:rPr>
        <w:t>و</w:t>
      </w:r>
      <w:r w:rsidRPr="00CE11ED">
        <w:rPr>
          <w:rFonts w:ascii="Simplified Arabic" w:hAnsi="Simplified Arabic" w:cs="Simplified Arabic"/>
          <w:color w:val="000000"/>
          <w:sz w:val="32"/>
          <w:szCs w:val="32"/>
          <w:rtl/>
        </w:rPr>
        <w:t xml:space="preserve">أنشأتها العامة لحياتها اليومية  والدليل على ذلك أنها لغة البيت والشارع والسوق والمجتمع ومن الملاحظ </w:t>
      </w:r>
      <w:r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عامية </w:t>
      </w:r>
      <w:r w:rsidRPr="00CE11ED">
        <w:rPr>
          <w:rFonts w:ascii="Simplified Arabic" w:hAnsi="Simplified Arabic" w:cs="Simplified Arabic" w:hint="cs"/>
          <w:color w:val="000000"/>
          <w:sz w:val="32"/>
          <w:szCs w:val="32"/>
          <w:rtl/>
        </w:rPr>
        <w:t>أية</w:t>
      </w:r>
      <w:r w:rsidRPr="00CE11ED">
        <w:rPr>
          <w:rFonts w:ascii="Simplified Arabic" w:hAnsi="Simplified Arabic" w:cs="Simplified Arabic"/>
          <w:color w:val="000000"/>
          <w:sz w:val="32"/>
          <w:szCs w:val="32"/>
          <w:rtl/>
        </w:rPr>
        <w:t xml:space="preserve"> لغة ليست واحدة في كل جهات الوطن وهذا الذي قاله تمام حسان "وإنما لهجة القاهرة حين ينظر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الخصائص المشتركة بين اللهجات حتى تبرز أن تضمنها جميعا في لهجة واحدة في مقابل لهجة( أسيوط) ولهجة </w:t>
      </w:r>
      <w:r w:rsidRPr="00CE11ED">
        <w:rPr>
          <w:rFonts w:ascii="Simplified Arabic" w:hAnsi="Simplified Arabic" w:cs="Simplified Arabic" w:hint="cs"/>
          <w:color w:val="000000"/>
          <w:sz w:val="32"/>
          <w:szCs w:val="32"/>
          <w:rtl/>
        </w:rPr>
        <w:t>الإسكندرية</w:t>
      </w:r>
      <w:r w:rsidRPr="00CE11ED">
        <w:rPr>
          <w:rFonts w:ascii="Simplified Arabic" w:hAnsi="Simplified Arabic" w:cs="Simplified Arabic"/>
          <w:color w:val="000000"/>
          <w:sz w:val="32"/>
          <w:szCs w:val="32"/>
          <w:rtl/>
        </w:rPr>
        <w:t xml:space="preserve">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21"/>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وهي تعرف بأنها لغة غير مقيدة بقواعد ثابتة في الكلام</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كما تعتبروا اللهجة المستخدمة في البيت والشارع وتتصف باختلاف كبير بين البلدان العربية ويطلق عليها </w:t>
      </w:r>
      <w:r w:rsidRPr="00CE11ED">
        <w:rPr>
          <w:rFonts w:ascii="Simplified Arabic" w:hAnsi="Simplified Arabic" w:cs="Simplified Arabic" w:hint="cs"/>
          <w:color w:val="000000"/>
          <w:sz w:val="32"/>
          <w:szCs w:val="32"/>
          <w:rtl/>
        </w:rPr>
        <w:t>أيضا</w:t>
      </w:r>
      <w:r w:rsidRPr="00CE11ED">
        <w:rPr>
          <w:rFonts w:ascii="Simplified Arabic" w:hAnsi="Simplified Arabic" w:cs="Simplified Arabic"/>
          <w:color w:val="000000"/>
          <w:sz w:val="32"/>
          <w:szCs w:val="32"/>
          <w:rtl/>
        </w:rPr>
        <w:t xml:space="preserve"> اسم الدارجة ونادرا ما توظف في الكتابة</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فالعامية لغة العامة جميعا لغة الأمي والمتعلم لغة الفقير والغني أي لغة كل الفئات الاجتماعية لكنها تظن اختلافات لهجية ترتبط خاصة بالموقع الجغرافي ولهذا نقول عاميات الشمال و عاميات الجنوب و عاميات الشرق و عاميات الغرب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كما أشار كمال بشر  في كتابه فن الكلام</w:t>
      </w:r>
      <w:r w:rsidRPr="00CE11ED">
        <w:rPr>
          <w:rFonts w:ascii="Simplified Arabic" w:hAnsi="Simplified Arabic" w:cs="Simplified Arabic"/>
          <w:color w:val="000000"/>
          <w:sz w:val="32"/>
          <w:szCs w:val="32"/>
          <w:rtl/>
          <w:lang w:bidi="ar-DZ"/>
        </w:rPr>
        <w:t>"</w:t>
      </w:r>
      <w:r w:rsidRPr="00CE11ED">
        <w:rPr>
          <w:rFonts w:ascii="Simplified Arabic" w:hAnsi="Simplified Arabic" w:cs="Simplified Arabic"/>
          <w:color w:val="000000"/>
          <w:sz w:val="32"/>
          <w:szCs w:val="32"/>
        </w:rPr>
        <w:t xml:space="preserve"> </w:t>
      </w:r>
      <w:r w:rsidRPr="00CE11ED">
        <w:rPr>
          <w:rFonts w:ascii="Simplified Arabic" w:hAnsi="Simplified Arabic" w:cs="Simplified Arabic"/>
          <w:color w:val="000000"/>
          <w:sz w:val="32"/>
          <w:szCs w:val="32"/>
          <w:rtl/>
        </w:rPr>
        <w:t xml:space="preserve"> اللغة المحكية هي ما يشار إليها في الثقافة العربية باللغة الدارجة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العامية وقد ينعتونها بلغة العامة وسواء </w:t>
      </w:r>
      <w:r w:rsidRPr="00CE11ED">
        <w:rPr>
          <w:rFonts w:ascii="Simplified Arabic" w:hAnsi="Simplified Arabic" w:cs="Simplified Arabic" w:hint="cs"/>
          <w:color w:val="000000"/>
          <w:sz w:val="32"/>
          <w:szCs w:val="32"/>
          <w:rtl/>
        </w:rPr>
        <w:t>أخذت</w:t>
      </w:r>
      <w:r w:rsidRPr="00CE11ED">
        <w:rPr>
          <w:rFonts w:ascii="Simplified Arabic" w:hAnsi="Simplified Arabic" w:cs="Simplified Arabic"/>
          <w:color w:val="000000"/>
          <w:sz w:val="32"/>
          <w:szCs w:val="32"/>
          <w:rtl/>
        </w:rPr>
        <w:t xml:space="preserve"> هذه التسمية </w:t>
      </w:r>
      <w:r w:rsidRPr="00CE11ED">
        <w:rPr>
          <w:rFonts w:ascii="Simplified Arabic" w:hAnsi="Simplified Arabic" w:cs="Simplified Arabic" w:hint="cs"/>
          <w:color w:val="000000"/>
          <w:sz w:val="32"/>
          <w:szCs w:val="32"/>
          <w:rtl/>
        </w:rPr>
        <w:t>أم</w:t>
      </w:r>
      <w:r w:rsidRPr="00CE11ED">
        <w:rPr>
          <w:rFonts w:ascii="Simplified Arabic" w:hAnsi="Simplified Arabic" w:cs="Simplified Arabic"/>
          <w:color w:val="000000"/>
          <w:sz w:val="32"/>
          <w:szCs w:val="32"/>
          <w:rtl/>
        </w:rPr>
        <w:t xml:space="preserve"> تلك فهذه اللغة تختلف في بنيتها قليلا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كثيرا عن بنية اللغة الرسمية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النموذجية وبخاصة في </w:t>
      </w:r>
      <w:r w:rsidRPr="00CE11ED">
        <w:rPr>
          <w:rFonts w:ascii="Simplified Arabic" w:hAnsi="Simplified Arabic" w:cs="Simplified Arabic" w:hint="cs"/>
          <w:color w:val="000000"/>
          <w:sz w:val="32"/>
          <w:szCs w:val="32"/>
          <w:rtl/>
        </w:rPr>
        <w:t>الأداء</w:t>
      </w:r>
      <w:r w:rsidRPr="00CE11ED">
        <w:rPr>
          <w:rFonts w:ascii="Simplified Arabic" w:hAnsi="Simplified Arabic" w:cs="Simplified Arabic"/>
          <w:color w:val="000000"/>
          <w:sz w:val="32"/>
          <w:szCs w:val="32"/>
          <w:rtl/>
        </w:rPr>
        <w:t xml:space="preserve"> النطقي وأهمية الخاصية النطقية سميت باللغة المحكية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Pr>
      </w:pPr>
      <w:r w:rsidRPr="00CE11ED">
        <w:rPr>
          <w:rFonts w:ascii="Simplified Arabic" w:hAnsi="Simplified Arabic" w:cs="Simplified Arabic"/>
          <w:color w:val="000000"/>
          <w:sz w:val="32"/>
          <w:szCs w:val="32"/>
          <w:rtl/>
        </w:rPr>
        <w:t xml:space="preserve"> وهي </w:t>
      </w:r>
      <w:r w:rsidRPr="00CE11ED">
        <w:rPr>
          <w:rFonts w:ascii="Simplified Arabic" w:hAnsi="Simplified Arabic" w:cs="Simplified Arabic" w:hint="cs"/>
          <w:color w:val="000000"/>
          <w:sz w:val="32"/>
          <w:szCs w:val="32"/>
          <w:rtl/>
        </w:rPr>
        <w:t>أيضا</w:t>
      </w:r>
      <w:r w:rsidRPr="00CE11ED">
        <w:rPr>
          <w:rFonts w:ascii="Simplified Arabic" w:hAnsi="Simplified Arabic" w:cs="Simplified Arabic"/>
          <w:color w:val="000000"/>
          <w:sz w:val="32"/>
          <w:szCs w:val="32"/>
          <w:rtl/>
        </w:rPr>
        <w:t xml:space="preserve"> </w:t>
      </w:r>
      <w:proofErr w:type="gramStart"/>
      <w:r w:rsidRPr="00CE11ED">
        <w:rPr>
          <w:rFonts w:ascii="Simplified Arabic" w:hAnsi="Simplified Arabic" w:cs="Simplified Arabic"/>
          <w:color w:val="000000"/>
          <w:sz w:val="32"/>
          <w:szCs w:val="32"/>
          <w:rtl/>
        </w:rPr>
        <w:t>تسمى</w:t>
      </w:r>
      <w:proofErr w:type="gramEnd"/>
      <w:r w:rsidRPr="00CE11ED">
        <w:rPr>
          <w:rFonts w:ascii="Simplified Arabic" w:hAnsi="Simplified Arabic" w:cs="Simplified Arabic"/>
          <w:color w:val="000000"/>
          <w:sz w:val="32"/>
          <w:szCs w:val="32"/>
          <w:rtl/>
        </w:rPr>
        <w:t xml:space="preserve"> بالعامية نسبة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عمومها وانت</w:t>
      </w:r>
      <w:r>
        <w:rPr>
          <w:rFonts w:ascii="Simplified Arabic" w:hAnsi="Simplified Arabic" w:cs="Simplified Arabic"/>
          <w:color w:val="000000"/>
          <w:sz w:val="32"/>
          <w:szCs w:val="32"/>
          <w:rtl/>
        </w:rPr>
        <w:t>شارها بين العامة على وجه الخصوص</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2"/>
      </w:r>
      <w:r w:rsidRPr="003B4A94">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ويعرفها أيضا في كتابه" مدخل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علم اللغة الاجتماعي فيقول" وهي لغة دارجة لان الناس مجتمعين درجوا على توظيفها و اعتادوا على استعمالها دون غيرها في </w:t>
      </w:r>
      <w:r w:rsidRPr="00CE11ED">
        <w:rPr>
          <w:rFonts w:ascii="Simplified Arabic" w:hAnsi="Simplified Arabic" w:cs="Simplified Arabic" w:hint="cs"/>
          <w:color w:val="000000"/>
          <w:sz w:val="32"/>
          <w:szCs w:val="32"/>
          <w:rtl/>
        </w:rPr>
        <w:t>الأغلب</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الأعم</w:t>
      </w:r>
      <w:r w:rsidRPr="00CE11ED">
        <w:rPr>
          <w:rFonts w:ascii="Simplified Arabic" w:hAnsi="Simplified Arabic" w:cs="Simplified Arabic"/>
          <w:color w:val="000000"/>
          <w:sz w:val="32"/>
          <w:szCs w:val="32"/>
          <w:rtl/>
        </w:rPr>
        <w:t xml:space="preserve"> وهي عامية لأنها  </w:t>
      </w:r>
      <w:r w:rsidRPr="00CE11ED">
        <w:rPr>
          <w:rFonts w:ascii="Simplified Arabic" w:hAnsi="Simplified Arabic" w:cs="Simplified Arabic" w:hint="cs"/>
          <w:color w:val="000000"/>
          <w:sz w:val="32"/>
          <w:szCs w:val="32"/>
          <w:rtl/>
        </w:rPr>
        <w:t>أسلوب</w:t>
      </w:r>
      <w:r w:rsidRPr="00CE11ED">
        <w:rPr>
          <w:rFonts w:ascii="Simplified Arabic" w:hAnsi="Simplified Arabic" w:cs="Simplified Arabic"/>
          <w:color w:val="000000"/>
          <w:sz w:val="32"/>
          <w:szCs w:val="32"/>
          <w:rtl/>
        </w:rPr>
        <w:t xml:space="preserve"> العوام أما </w:t>
      </w:r>
      <w:r w:rsidRPr="00CE11ED">
        <w:rPr>
          <w:rFonts w:ascii="Simplified Arabic" w:hAnsi="Simplified Arabic" w:cs="Simplified Arabic" w:hint="cs"/>
          <w:color w:val="000000"/>
          <w:sz w:val="32"/>
          <w:szCs w:val="32"/>
          <w:rtl/>
        </w:rPr>
        <w:t>أنها</w:t>
      </w:r>
      <w:r w:rsidRPr="00CE11ED">
        <w:rPr>
          <w:rFonts w:ascii="Simplified Arabic" w:hAnsi="Simplified Arabic" w:cs="Simplified Arabic"/>
          <w:color w:val="000000"/>
          <w:sz w:val="32"/>
          <w:szCs w:val="32"/>
          <w:rtl/>
        </w:rPr>
        <w:t xml:space="preserve"> عامية فإنها لغة أنشأتها العامة لحياتها اليومية والدليل على ذلك أنها لغة البيت والشارع والسوق والمجتمع"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3"/>
      </w:r>
      <w:r w:rsidRPr="003B4A94">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w:t>
      </w: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vertAlign w:val="superscript"/>
          <w:rtl/>
        </w:rPr>
      </w:pPr>
      <w:r w:rsidRPr="00CE11ED">
        <w:rPr>
          <w:rFonts w:ascii="Simplified Arabic" w:hAnsi="Simplified Arabic" w:cs="Simplified Arabic"/>
          <w:color w:val="000000"/>
          <w:sz w:val="32"/>
          <w:szCs w:val="32"/>
          <w:rtl/>
        </w:rPr>
        <w:t xml:space="preserve">والعامية هي النمط الذي يكتسبه الفرد بصورة تلقائية كلغة </w:t>
      </w:r>
      <w:r w:rsidRPr="00CE11ED">
        <w:rPr>
          <w:rFonts w:ascii="Simplified Arabic" w:hAnsi="Simplified Arabic" w:cs="Simplified Arabic" w:hint="cs"/>
          <w:color w:val="000000"/>
          <w:sz w:val="32"/>
          <w:szCs w:val="32"/>
          <w:rtl/>
        </w:rPr>
        <w:t>أولى</w:t>
      </w:r>
      <w:r w:rsidRPr="00CE11ED">
        <w:rPr>
          <w:rFonts w:ascii="Simplified Arabic" w:hAnsi="Simplified Arabic" w:cs="Simplified Arabic"/>
          <w:color w:val="000000"/>
          <w:sz w:val="32"/>
          <w:szCs w:val="32"/>
          <w:rtl/>
        </w:rPr>
        <w:t xml:space="preserve"> وهي تختلف من منطقة لأخرى وتستخدم في الحياة اليومية لأنها تعتبر لغة عامة التي يفهمها الناس ومن </w:t>
      </w:r>
      <w:proofErr w:type="spellStart"/>
      <w:r w:rsidRPr="00CE11ED">
        <w:rPr>
          <w:rFonts w:ascii="Simplified Arabic" w:hAnsi="Simplified Arabic" w:cs="Simplified Arabic"/>
          <w:color w:val="000000"/>
          <w:sz w:val="32"/>
          <w:szCs w:val="32"/>
          <w:rtl/>
        </w:rPr>
        <w:t>التعاريف</w:t>
      </w:r>
      <w:proofErr w:type="spellEnd"/>
      <w:r w:rsidRPr="00CE11ED">
        <w:rPr>
          <w:rFonts w:ascii="Simplified Arabic" w:hAnsi="Simplified Arabic" w:cs="Simplified Arabic"/>
          <w:color w:val="000000"/>
          <w:sz w:val="32"/>
          <w:szCs w:val="32"/>
          <w:rtl/>
        </w:rPr>
        <w:t xml:space="preserve"> التي شملت العامية نجد:" العامية هي اللسان المستخدم بين أفراد ذوي اللهجات </w:t>
      </w:r>
      <w:r w:rsidRPr="00CE11ED">
        <w:rPr>
          <w:rFonts w:ascii="Simplified Arabic" w:hAnsi="Simplified Arabic" w:cs="Simplified Arabic" w:hint="cs"/>
          <w:color w:val="000000"/>
          <w:sz w:val="32"/>
          <w:szCs w:val="32"/>
          <w:rtl/>
        </w:rPr>
        <w:t>الإقليمية</w:t>
      </w:r>
      <w:r w:rsidRPr="00CE11ED">
        <w:rPr>
          <w:rFonts w:ascii="Simplified Arabic" w:hAnsi="Simplified Arabic" w:cs="Simplified Arabic"/>
          <w:color w:val="000000"/>
          <w:sz w:val="32"/>
          <w:szCs w:val="32"/>
          <w:rtl/>
        </w:rPr>
        <w:t xml:space="preserve"> المختلفة"</w:t>
      </w:r>
      <w:r w:rsidRPr="003B4A94">
        <w:rPr>
          <w:rFonts w:ascii="Simplified Arabic" w:hAnsi="Simplified Arabic" w:cs="Simplified Arabic" w:hint="cs"/>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4"/>
      </w:r>
      <w:r w:rsidRPr="003B4A94">
        <w:rPr>
          <w:rFonts w:ascii="Simplified Arabic" w:hAnsi="Simplified Arabic" w:cs="Simplified Arabic" w:hint="cs"/>
          <w:color w:val="000000"/>
          <w:sz w:val="32"/>
          <w:szCs w:val="32"/>
          <w:vertAlign w:val="superscript"/>
          <w:rtl/>
        </w:rPr>
        <w:t>)</w:t>
      </w:r>
    </w:p>
    <w:p w:rsidR="004E3B9D" w:rsidRPr="004930A1" w:rsidRDefault="004E3B9D" w:rsidP="005E0831">
      <w:pPr>
        <w:pStyle w:val="a0"/>
      </w:pPr>
      <w:bookmarkStart w:id="7" w:name="_Toc53055498"/>
      <w:r w:rsidRPr="004930A1">
        <w:rPr>
          <w:rFonts w:hint="cs"/>
          <w:rtl/>
        </w:rPr>
        <w:t xml:space="preserve">2-2-2 </w:t>
      </w:r>
      <w:r w:rsidRPr="004930A1">
        <w:rPr>
          <w:rtl/>
        </w:rPr>
        <w:t>خصائص العامية:</w:t>
      </w:r>
      <w:bookmarkEnd w:id="7"/>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تعتمد اللغة العامية على خصائص تركيبية مختلفة </w:t>
      </w:r>
      <w:proofErr w:type="gramStart"/>
      <w:r w:rsidRPr="00CE11ED">
        <w:rPr>
          <w:rFonts w:ascii="Simplified Arabic" w:hAnsi="Simplified Arabic" w:cs="Simplified Arabic"/>
          <w:color w:val="000000"/>
          <w:sz w:val="32"/>
          <w:szCs w:val="32"/>
          <w:rtl/>
        </w:rPr>
        <w:t>نجمعها</w:t>
      </w:r>
      <w:proofErr w:type="gramEnd"/>
      <w:r w:rsidRPr="00CE11ED">
        <w:rPr>
          <w:rFonts w:ascii="Simplified Arabic" w:hAnsi="Simplified Arabic" w:cs="Simplified Arabic"/>
          <w:color w:val="000000"/>
          <w:sz w:val="32"/>
          <w:szCs w:val="32"/>
          <w:rtl/>
        </w:rPr>
        <w:t xml:space="preserve"> في ما يلي:</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احتفاظها بتركيب الجملة العربية، بمعنى أن الجملة في اللغة العامية تعتمد على مفهومي المسند والمسند إليه.</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 xml:space="preserve">- استعمال </w:t>
      </w:r>
      <w:proofErr w:type="spellStart"/>
      <w:r w:rsidRPr="00CE11ED">
        <w:rPr>
          <w:rFonts w:ascii="Simplified Arabic" w:hAnsi="Simplified Arabic" w:cs="Simplified Arabic"/>
          <w:color w:val="000000"/>
          <w:sz w:val="32"/>
          <w:szCs w:val="32"/>
          <w:rtl/>
        </w:rPr>
        <w:t>متكلميها</w:t>
      </w:r>
      <w:proofErr w:type="spellEnd"/>
      <w:r w:rsidRPr="00CE11ED">
        <w:rPr>
          <w:rFonts w:ascii="Simplified Arabic" w:hAnsi="Simplified Arabic" w:cs="Simplified Arabic"/>
          <w:color w:val="000000"/>
          <w:sz w:val="32"/>
          <w:szCs w:val="32"/>
          <w:rtl/>
        </w:rPr>
        <w:t xml:space="preserve"> الجمع بدلا من المثنى.</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إهمالها</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للإعراب</w:t>
      </w:r>
      <w:r w:rsidRPr="00CE11ED">
        <w:rPr>
          <w:rFonts w:ascii="Simplified Arabic" w:hAnsi="Simplified Arabic" w:cs="Simplified Arabic"/>
          <w:color w:val="000000"/>
          <w:sz w:val="32"/>
          <w:szCs w:val="32"/>
          <w:rtl/>
        </w:rPr>
        <w:t xml:space="preserve"> باعتبارها لغة عامة </w:t>
      </w:r>
      <w:proofErr w:type="gramStart"/>
      <w:r w:rsidRPr="00CE11ED">
        <w:rPr>
          <w:rFonts w:ascii="Simplified Arabic" w:hAnsi="Simplified Arabic" w:cs="Simplified Arabic"/>
          <w:color w:val="000000"/>
          <w:sz w:val="32"/>
          <w:szCs w:val="32"/>
          <w:rtl/>
        </w:rPr>
        <w:t>الناس  ،</w:t>
      </w:r>
      <w:proofErr w:type="gramEnd"/>
      <w:r w:rsidRPr="00CE11ED">
        <w:rPr>
          <w:rFonts w:ascii="Simplified Arabic" w:hAnsi="Simplified Arabic" w:cs="Simplified Arabic"/>
          <w:color w:val="000000"/>
          <w:sz w:val="32"/>
          <w:szCs w:val="32"/>
          <w:rtl/>
        </w:rPr>
        <w:t xml:space="preserve">فهي لغة </w:t>
      </w:r>
      <w:r w:rsidRPr="00CE11ED">
        <w:rPr>
          <w:rFonts w:ascii="Simplified Arabic" w:hAnsi="Simplified Arabic" w:cs="Simplified Arabic" w:hint="cs"/>
          <w:color w:val="000000"/>
          <w:sz w:val="32"/>
          <w:szCs w:val="32"/>
          <w:rtl/>
        </w:rPr>
        <w:t>الأمي</w:t>
      </w:r>
      <w:r w:rsidRPr="00CE11ED">
        <w:rPr>
          <w:rFonts w:ascii="Simplified Arabic" w:hAnsi="Simplified Arabic" w:cs="Simplified Arabic"/>
          <w:color w:val="000000"/>
          <w:sz w:val="32"/>
          <w:szCs w:val="32"/>
          <w:rtl/>
        </w:rPr>
        <w:t xml:space="preserve"> والمتعلم الفقير والغني…..الخ، وعلى الرغم من ذلك إلا أنها تبقى لغة مفهومة واضحة.</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هي لغة منطوقة </w:t>
      </w:r>
      <w:proofErr w:type="gramStart"/>
      <w:r w:rsidRPr="00CE11ED">
        <w:rPr>
          <w:rFonts w:ascii="Simplified Arabic" w:hAnsi="Simplified Arabic" w:cs="Simplified Arabic"/>
          <w:color w:val="000000"/>
          <w:sz w:val="32"/>
          <w:szCs w:val="32"/>
          <w:rtl/>
        </w:rPr>
        <w:t>غير</w:t>
      </w:r>
      <w:proofErr w:type="gramEnd"/>
      <w:r w:rsidRPr="00CE11ED">
        <w:rPr>
          <w:rFonts w:ascii="Simplified Arabic" w:hAnsi="Simplified Arabic" w:cs="Simplified Arabic"/>
          <w:color w:val="000000"/>
          <w:sz w:val="32"/>
          <w:szCs w:val="32"/>
          <w:rtl/>
        </w:rPr>
        <w:t xml:space="preserve"> مكتوبة.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وللعامية خصائص وتتميز في ما يلي:</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تخفيف الهمز: وذلك في: (</w:t>
      </w:r>
      <w:r w:rsidRPr="00CE11ED">
        <w:rPr>
          <w:rFonts w:ascii="Simplified Arabic" w:hAnsi="Simplified Arabic" w:cs="Simplified Arabic" w:hint="cs"/>
          <w:color w:val="000000"/>
          <w:sz w:val="32"/>
          <w:szCs w:val="32"/>
          <w:rtl/>
        </w:rPr>
        <w:t>مزمن</w:t>
      </w:r>
      <w:r w:rsidRPr="00CE11ED">
        <w:rPr>
          <w:rFonts w:ascii="Simplified Arabic" w:hAnsi="Simplified Arabic" w:cs="Simplified Arabic"/>
          <w:color w:val="000000"/>
          <w:sz w:val="32"/>
          <w:szCs w:val="32"/>
          <w:rtl/>
        </w:rPr>
        <w:t>) بدلا من (مؤمن)  و(</w:t>
      </w:r>
      <w:proofErr w:type="spellStart"/>
      <w:r w:rsidRPr="00CE11ED">
        <w:rPr>
          <w:rFonts w:ascii="Simplified Arabic" w:hAnsi="Simplified Arabic" w:cs="Simplified Arabic"/>
          <w:color w:val="000000"/>
          <w:sz w:val="32"/>
          <w:szCs w:val="32"/>
          <w:rtl/>
        </w:rPr>
        <w:t>جيت</w:t>
      </w:r>
      <w:proofErr w:type="spellEnd"/>
      <w:r w:rsidRPr="00CE11ED">
        <w:rPr>
          <w:rFonts w:ascii="Simplified Arabic" w:hAnsi="Simplified Arabic" w:cs="Simplified Arabic"/>
          <w:color w:val="000000"/>
          <w:sz w:val="32"/>
          <w:szCs w:val="32"/>
          <w:rtl/>
        </w:rPr>
        <w:t>) بدلا من (جئت )و (</w:t>
      </w:r>
      <w:proofErr w:type="spellStart"/>
      <w:r w:rsidRPr="00CE11ED">
        <w:rPr>
          <w:rFonts w:ascii="Simplified Arabic" w:hAnsi="Simplified Arabic" w:cs="Simplified Arabic"/>
          <w:color w:val="000000"/>
          <w:sz w:val="32"/>
          <w:szCs w:val="32"/>
          <w:rtl/>
        </w:rPr>
        <w:t>ريت</w:t>
      </w:r>
      <w:proofErr w:type="spellEnd"/>
      <w:r w:rsidRPr="00CE11ED">
        <w:rPr>
          <w:rFonts w:ascii="Simplified Arabic" w:hAnsi="Simplified Arabic" w:cs="Simplified Arabic"/>
          <w:color w:val="000000"/>
          <w:sz w:val="32"/>
          <w:szCs w:val="32"/>
          <w:rtl/>
        </w:rPr>
        <w:t>)  بدلا من (رأيت)  وغالبا ما تقلب الهمزة وتصبح حرفا آخر مثل قلب الهمزة هاء كما في قولهم  (هن افعل)  بدلا من (</w:t>
      </w:r>
      <w:proofErr w:type="spellStart"/>
      <w:r w:rsidRPr="00CE11ED">
        <w:rPr>
          <w:rFonts w:ascii="Simplified Arabic" w:hAnsi="Simplified Arabic" w:cs="Simplified Arabic"/>
          <w:color w:val="000000"/>
          <w:sz w:val="32"/>
          <w:szCs w:val="32"/>
          <w:rtl/>
        </w:rPr>
        <w:t>ان</w:t>
      </w:r>
      <w:proofErr w:type="spellEnd"/>
      <w:r w:rsidRPr="00CE11ED">
        <w:rPr>
          <w:rFonts w:ascii="Simplified Arabic" w:hAnsi="Simplified Arabic" w:cs="Simplified Arabic"/>
          <w:color w:val="000000"/>
          <w:sz w:val="32"/>
          <w:szCs w:val="32"/>
          <w:rtl/>
        </w:rPr>
        <w:t xml:space="preserve"> افعل)  و(</w:t>
      </w:r>
      <w:proofErr w:type="spellStart"/>
      <w:r w:rsidRPr="00CE11ED">
        <w:rPr>
          <w:rFonts w:ascii="Simplified Arabic" w:hAnsi="Simplified Arabic" w:cs="Simplified Arabic"/>
          <w:color w:val="000000"/>
          <w:sz w:val="32"/>
          <w:szCs w:val="32"/>
          <w:rtl/>
        </w:rPr>
        <w:t>لهنك</w:t>
      </w:r>
      <w:proofErr w:type="spellEnd"/>
      <w:r w:rsidRPr="00CE11ED">
        <w:rPr>
          <w:rFonts w:ascii="Simplified Arabic" w:hAnsi="Simplified Arabic" w:cs="Simplified Arabic"/>
          <w:color w:val="000000"/>
          <w:sz w:val="32"/>
          <w:szCs w:val="32"/>
          <w:rtl/>
        </w:rPr>
        <w:t xml:space="preserve">) بدلا من (لأنك)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5"/>
      </w:r>
      <w:r w:rsidRPr="003B4A94">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النحت: توجد كلمات مركبة وصارت كلمة واحدة مثل : (</w:t>
      </w:r>
      <w:proofErr w:type="spellStart"/>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شحالك</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أي</w:t>
      </w:r>
      <w:r w:rsidRPr="00CE11ED">
        <w:rPr>
          <w:rFonts w:ascii="Simplified Arabic" w:hAnsi="Simplified Arabic" w:cs="Simplified Arabic"/>
          <w:color w:val="000000"/>
          <w:sz w:val="32"/>
          <w:szCs w:val="32"/>
          <w:rtl/>
        </w:rPr>
        <w:t xml:space="preserve"> (كيف حالك) وكذلك قولهم: (راني) بدلا من (</w:t>
      </w:r>
      <w:r w:rsidRPr="00CE11ED">
        <w:rPr>
          <w:rFonts w:ascii="Simplified Arabic" w:hAnsi="Simplified Arabic" w:cs="Simplified Arabic" w:hint="cs"/>
          <w:color w:val="000000"/>
          <w:sz w:val="32"/>
          <w:szCs w:val="32"/>
          <w:rtl/>
        </w:rPr>
        <w:t>أرى</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أنني</w:t>
      </w:r>
      <w:r w:rsidRPr="00CE11ED">
        <w:rPr>
          <w:rFonts w:ascii="Simplified Arabic" w:hAnsi="Simplified Arabic" w:cs="Simplified Arabic"/>
          <w:color w:val="000000"/>
          <w:sz w:val="32"/>
          <w:szCs w:val="32"/>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القلب: وهي ظاهرة قديمة في اللغة العربية  تخص القلب المكاني  للحروف مثل قولهم :  (</w:t>
      </w:r>
      <w:proofErr w:type="spellStart"/>
      <w:r w:rsidRPr="00CE11ED">
        <w:rPr>
          <w:rFonts w:ascii="Simplified Arabic" w:hAnsi="Simplified Arabic" w:cs="Simplified Arabic"/>
          <w:color w:val="000000"/>
          <w:sz w:val="32"/>
          <w:szCs w:val="32"/>
          <w:rtl/>
        </w:rPr>
        <w:t>خسيف</w:t>
      </w:r>
      <w:proofErr w:type="spellEnd"/>
      <w:r w:rsidRPr="00CE11ED">
        <w:rPr>
          <w:rFonts w:ascii="Simplified Arabic" w:hAnsi="Simplified Arabic" w:cs="Simplified Arabic"/>
          <w:color w:val="000000"/>
          <w:sz w:val="32"/>
          <w:szCs w:val="32"/>
          <w:rtl/>
        </w:rPr>
        <w:t xml:space="preserve">)  بدلا من (سخيف)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(جوزه) بدلا من (زوجة)  وكذلك قولهم  (</w:t>
      </w:r>
      <w:proofErr w:type="spellStart"/>
      <w:r w:rsidRPr="00CE11ED">
        <w:rPr>
          <w:rFonts w:ascii="Simplified Arabic" w:hAnsi="Simplified Arabic" w:cs="Simplified Arabic"/>
          <w:color w:val="000000"/>
          <w:sz w:val="32"/>
          <w:szCs w:val="32"/>
          <w:rtl/>
        </w:rPr>
        <w:t>سمش</w:t>
      </w:r>
      <w:proofErr w:type="spellEnd"/>
      <w:r w:rsidRPr="00CE11ED">
        <w:rPr>
          <w:rFonts w:ascii="Simplified Arabic" w:hAnsi="Simplified Arabic" w:cs="Simplified Arabic"/>
          <w:color w:val="000000"/>
          <w:sz w:val="32"/>
          <w:szCs w:val="32"/>
          <w:rtl/>
        </w:rPr>
        <w:t xml:space="preserve">)  بدل من (شمس) .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6"/>
      </w:r>
      <w:r w:rsidRPr="003B4A94">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الحذف : تحذف العامة من حروف الجر حروف النون  وذلك تخفيف الكلام مثل قولهم: (التلميذ يخاف ما المعلم ) بدلا من (التلميذ يخاف من المعلم ) وقولهم (طاح </w:t>
      </w:r>
      <w:proofErr w:type="spellStart"/>
      <w:r w:rsidRPr="00CE11ED">
        <w:rPr>
          <w:rFonts w:ascii="Simplified Arabic" w:hAnsi="Simplified Arabic" w:cs="Simplified Arabic"/>
          <w:color w:val="000000"/>
          <w:sz w:val="32"/>
          <w:szCs w:val="32"/>
          <w:rtl/>
        </w:rPr>
        <w:t>مسما</w:t>
      </w:r>
      <w:proofErr w:type="spellEnd"/>
      <w:r w:rsidRPr="00CE11ED">
        <w:rPr>
          <w:rFonts w:ascii="Simplified Arabic" w:hAnsi="Simplified Arabic" w:cs="Simplified Arabic"/>
          <w:color w:val="000000"/>
          <w:sz w:val="32"/>
          <w:szCs w:val="32"/>
          <w:rtl/>
        </w:rPr>
        <w:t>)  بدلا من (سقط من السماء)  كما يحذف حرفي اللام والألف المقصورة من حرف الجر (على) في مثل قولهم (علما)  بدلا  من (على الماء)</w:t>
      </w:r>
    </w:p>
    <w:p w:rsidR="004E3B9D" w:rsidRPr="00CE11ED" w:rsidRDefault="004E3B9D" w:rsidP="004E3B9D">
      <w:pPr>
        <w:pStyle w:val="NormalWeb"/>
        <w:bidi/>
        <w:spacing w:before="0" w:beforeAutospacing="0" w:after="24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 </w:t>
      </w:r>
      <w:r w:rsidRPr="00CE11ED">
        <w:rPr>
          <w:rFonts w:ascii="Simplified Arabic" w:hAnsi="Simplified Arabic" w:cs="Simplified Arabic" w:hint="cs"/>
          <w:color w:val="000000"/>
          <w:sz w:val="32"/>
          <w:szCs w:val="32"/>
          <w:rtl/>
        </w:rPr>
        <w:t>الإدغام</w:t>
      </w:r>
      <w:r w:rsidRPr="00CE11ED">
        <w:rPr>
          <w:rFonts w:ascii="Simplified Arabic" w:hAnsi="Simplified Arabic" w:cs="Simplified Arabic"/>
          <w:color w:val="000000"/>
          <w:sz w:val="32"/>
          <w:szCs w:val="32"/>
          <w:rtl/>
        </w:rPr>
        <w:t xml:space="preserve">: نجد </w:t>
      </w:r>
      <w:r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المتكلمين بالعامية لا يفكون </w:t>
      </w:r>
      <w:r w:rsidRPr="00CE11ED">
        <w:rPr>
          <w:rFonts w:ascii="Simplified Arabic" w:hAnsi="Simplified Arabic" w:cs="Simplified Arabic" w:hint="cs"/>
          <w:color w:val="000000"/>
          <w:sz w:val="32"/>
          <w:szCs w:val="32"/>
          <w:rtl/>
        </w:rPr>
        <w:t>الإدغام</w:t>
      </w:r>
      <w:r w:rsidRPr="00CE11ED">
        <w:rPr>
          <w:rFonts w:ascii="Simplified Arabic" w:hAnsi="Simplified Arabic" w:cs="Simplified Arabic"/>
          <w:color w:val="000000"/>
          <w:sz w:val="32"/>
          <w:szCs w:val="32"/>
          <w:rtl/>
        </w:rPr>
        <w:t xml:space="preserve"> بل يبقون عليه </w:t>
      </w:r>
      <w:proofErr w:type="spellStart"/>
      <w:r w:rsidRPr="00CE11ED">
        <w:rPr>
          <w:rFonts w:ascii="Simplified Arabic" w:hAnsi="Simplified Arabic" w:cs="Simplified Arabic"/>
          <w:color w:val="000000"/>
          <w:sz w:val="32"/>
          <w:szCs w:val="32"/>
          <w:rtl/>
        </w:rPr>
        <w:t>مشبعينه</w:t>
      </w:r>
      <w:proofErr w:type="spellEnd"/>
      <w:r w:rsidRPr="00CE11ED">
        <w:rPr>
          <w:rFonts w:ascii="Simplified Arabic" w:hAnsi="Simplified Arabic" w:cs="Simplified Arabic"/>
          <w:color w:val="000000"/>
          <w:sz w:val="32"/>
          <w:szCs w:val="32"/>
          <w:rtl/>
        </w:rPr>
        <w:t xml:space="preserve"> بياء ساكنة مثل قولهم (</w:t>
      </w:r>
      <w:proofErr w:type="spellStart"/>
      <w:r w:rsidRPr="00CE11ED">
        <w:rPr>
          <w:rFonts w:ascii="Simplified Arabic" w:hAnsi="Simplified Arabic" w:cs="Simplified Arabic"/>
          <w:color w:val="000000"/>
          <w:sz w:val="32"/>
          <w:szCs w:val="32"/>
          <w:rtl/>
        </w:rPr>
        <w:t>شديت</w:t>
      </w:r>
      <w:proofErr w:type="spellEnd"/>
      <w:r w:rsidRPr="00CE11ED">
        <w:rPr>
          <w:rFonts w:ascii="Simplified Arabic" w:hAnsi="Simplified Arabic" w:cs="Simplified Arabic"/>
          <w:color w:val="000000"/>
          <w:sz w:val="32"/>
          <w:szCs w:val="32"/>
          <w:rtl/>
        </w:rPr>
        <w:t>) بدلا من (شددت)  و(رديت) بدلا من (رددت)  و(</w:t>
      </w:r>
      <w:proofErr w:type="spellStart"/>
      <w:r w:rsidRPr="00CE11ED">
        <w:rPr>
          <w:rFonts w:ascii="Simplified Arabic" w:hAnsi="Simplified Arabic" w:cs="Simplified Arabic"/>
          <w:color w:val="000000"/>
          <w:sz w:val="32"/>
          <w:szCs w:val="32"/>
          <w:rtl/>
        </w:rPr>
        <w:t>مديت</w:t>
      </w:r>
      <w:proofErr w:type="spellEnd"/>
      <w:r w:rsidRPr="00CE11ED">
        <w:rPr>
          <w:rFonts w:ascii="Simplified Arabic" w:hAnsi="Simplified Arabic" w:cs="Simplified Arabic"/>
          <w:color w:val="000000"/>
          <w:sz w:val="32"/>
          <w:szCs w:val="32"/>
          <w:rtl/>
        </w:rPr>
        <w:t>) بدلا من (مددت)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7"/>
      </w:r>
      <w:r w:rsidRPr="003B4A94">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w:t>
      </w:r>
    </w:p>
    <w:p w:rsidR="004E3B9D" w:rsidRPr="004930A1" w:rsidRDefault="004E3B9D" w:rsidP="005E0831">
      <w:pPr>
        <w:pStyle w:val="a"/>
      </w:pPr>
      <w:bookmarkStart w:id="8" w:name="_Toc53055499"/>
      <w:r w:rsidRPr="004930A1">
        <w:rPr>
          <w:rFonts w:hint="cs"/>
          <w:rtl/>
        </w:rPr>
        <w:t xml:space="preserve">2-2-3 </w:t>
      </w:r>
      <w:proofErr w:type="gramStart"/>
      <w:r w:rsidRPr="004930A1">
        <w:rPr>
          <w:rtl/>
        </w:rPr>
        <w:t>عوامل</w:t>
      </w:r>
      <w:proofErr w:type="gramEnd"/>
      <w:r w:rsidRPr="004930A1">
        <w:rPr>
          <w:rtl/>
        </w:rPr>
        <w:t xml:space="preserve"> نشأة العامية:</w:t>
      </w:r>
      <w:bookmarkEnd w:id="8"/>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لم تنشا اللغة العامية فجأة هكذا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دفعة واحدة بل نشأت لأسباب مختلفة ومتعددة سنحاول تحديدها فيما يلي :</w:t>
      </w:r>
    </w:p>
    <w:p w:rsidR="004E3B9D" w:rsidRPr="004930A1"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4930A1">
        <w:rPr>
          <w:rFonts w:ascii="Simplified Arabic" w:hAnsi="Simplified Arabic" w:cs="Simplified Arabic"/>
          <w:color w:val="000000"/>
          <w:sz w:val="32"/>
          <w:szCs w:val="32"/>
          <w:rtl/>
        </w:rPr>
        <w:t xml:space="preserve">- </w:t>
      </w:r>
      <w:proofErr w:type="gramStart"/>
      <w:r w:rsidRPr="004930A1">
        <w:rPr>
          <w:rFonts w:ascii="Simplified Arabic" w:hAnsi="Simplified Arabic" w:cs="Simplified Arabic" w:hint="cs"/>
          <w:color w:val="000000"/>
          <w:sz w:val="32"/>
          <w:szCs w:val="32"/>
          <w:rtl/>
        </w:rPr>
        <w:t>عوامل</w:t>
      </w:r>
      <w:proofErr w:type="gramEnd"/>
      <w:r w:rsidRPr="004930A1">
        <w:rPr>
          <w:rFonts w:ascii="Simplified Arabic" w:hAnsi="Simplified Arabic" w:cs="Simplified Arabic"/>
          <w:color w:val="000000"/>
          <w:sz w:val="32"/>
          <w:szCs w:val="32"/>
          <w:rtl/>
        </w:rPr>
        <w:t xml:space="preserve"> جغرافية: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تختلف البيئة الجغرافية من منطقة لأخرى فبينما </w:t>
      </w:r>
      <w:r w:rsidRPr="00CE11ED">
        <w:rPr>
          <w:rFonts w:ascii="Simplified Arabic" w:hAnsi="Simplified Arabic" w:cs="Simplified Arabic" w:hint="cs"/>
          <w:color w:val="000000"/>
          <w:sz w:val="32"/>
          <w:szCs w:val="32"/>
          <w:rtl/>
        </w:rPr>
        <w:t>أهل</w:t>
      </w:r>
      <w:r w:rsidRPr="00CE11ED">
        <w:rPr>
          <w:rFonts w:ascii="Simplified Arabic" w:hAnsi="Simplified Arabic" w:cs="Simplified Arabic"/>
          <w:color w:val="000000"/>
          <w:sz w:val="32"/>
          <w:szCs w:val="32"/>
          <w:rtl/>
        </w:rPr>
        <w:t xml:space="preserve"> الشمال ينعمون في مناخ معتدل </w:t>
      </w:r>
      <w:r w:rsidRPr="00CE11ED">
        <w:rPr>
          <w:rFonts w:ascii="Simplified Arabic" w:hAnsi="Simplified Arabic" w:cs="Simplified Arabic" w:hint="cs"/>
          <w:color w:val="000000"/>
          <w:sz w:val="32"/>
          <w:szCs w:val="32"/>
          <w:rtl/>
        </w:rPr>
        <w:t>أهل</w:t>
      </w:r>
      <w:r w:rsidRPr="00CE11ED">
        <w:rPr>
          <w:rFonts w:ascii="Simplified Arabic" w:hAnsi="Simplified Arabic" w:cs="Simplified Arabic"/>
          <w:color w:val="000000"/>
          <w:sz w:val="32"/>
          <w:szCs w:val="32"/>
          <w:rtl/>
        </w:rPr>
        <w:t xml:space="preserve"> الجنوب غارقون في مناخ  جاف صحراوي ف وهذا </w:t>
      </w:r>
      <w:r w:rsidRPr="00CE11ED">
        <w:rPr>
          <w:rFonts w:ascii="Simplified Arabic" w:hAnsi="Simplified Arabic" w:cs="Simplified Arabic" w:hint="cs"/>
          <w:color w:val="000000"/>
          <w:sz w:val="32"/>
          <w:szCs w:val="32"/>
          <w:rtl/>
        </w:rPr>
        <w:t>أدى</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الاختلاف اللهجي.</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وفي تعريف الدكتور أنيس </w:t>
      </w:r>
      <w:proofErr w:type="spellStart"/>
      <w:r w:rsidRPr="00CE11ED">
        <w:rPr>
          <w:rFonts w:ascii="Simplified Arabic" w:hAnsi="Simplified Arabic" w:cs="Simplified Arabic"/>
          <w:color w:val="000000"/>
          <w:sz w:val="32"/>
          <w:szCs w:val="32"/>
          <w:rtl/>
        </w:rPr>
        <w:t>فريحة</w:t>
      </w:r>
      <w:proofErr w:type="spellEnd"/>
      <w:r w:rsidRPr="00CE11ED">
        <w:rPr>
          <w:rFonts w:ascii="Simplified Arabic" w:hAnsi="Simplified Arabic" w:cs="Simplified Arabic"/>
          <w:color w:val="000000"/>
          <w:sz w:val="32"/>
          <w:szCs w:val="32"/>
          <w:rtl/>
        </w:rPr>
        <w:t xml:space="preserve"> للغة: اللغة تشبه تلك الشجرة التي تتدلى فروعها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الأسفل فتلامس التربة وترسل في الأرض نزولا لتصبح أشجارا فتية فيما بعد …...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8"/>
      </w:r>
      <w:r w:rsidRPr="003B4A94">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تتأثر اللغة بمختلف العوامل المحيطة </w:t>
      </w:r>
      <w:proofErr w:type="spellStart"/>
      <w:r w:rsidRPr="00CE11ED">
        <w:rPr>
          <w:rFonts w:ascii="Simplified Arabic" w:hAnsi="Simplified Arabic" w:cs="Simplified Arabic"/>
          <w:color w:val="000000"/>
          <w:sz w:val="32"/>
          <w:szCs w:val="32"/>
          <w:rtl/>
        </w:rPr>
        <w:t>بها</w:t>
      </w:r>
      <w:proofErr w:type="spellEnd"/>
      <w:r w:rsidRPr="00CE11ED">
        <w:rPr>
          <w:rFonts w:ascii="Simplified Arabic" w:hAnsi="Simplified Arabic" w:cs="Simplified Arabic"/>
          <w:color w:val="000000"/>
          <w:sz w:val="32"/>
          <w:szCs w:val="32"/>
          <w:rtl/>
        </w:rPr>
        <w:t xml:space="preserve"> وانتشار اللغة العربية وتوسعها أدى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نشأة العامية منذ القديم وهذا ما وضحه الدكتور جعفر دك الباب في قوله :واعرف </w:t>
      </w:r>
      <w:r w:rsidRPr="00CE11ED">
        <w:rPr>
          <w:rFonts w:ascii="Simplified Arabic" w:hAnsi="Simplified Arabic" w:cs="Simplified Arabic" w:hint="cs"/>
          <w:color w:val="000000"/>
          <w:sz w:val="32"/>
          <w:szCs w:val="32"/>
          <w:rtl/>
        </w:rPr>
        <w:t>إن</w:t>
      </w:r>
      <w:r w:rsidRPr="00CE11ED">
        <w:rPr>
          <w:rFonts w:ascii="Simplified Arabic" w:hAnsi="Simplified Arabic" w:cs="Simplified Arabic"/>
          <w:color w:val="000000"/>
          <w:sz w:val="32"/>
          <w:szCs w:val="32"/>
          <w:rtl/>
        </w:rPr>
        <w:t xml:space="preserve"> اللغة التي نزل </w:t>
      </w:r>
      <w:proofErr w:type="spellStart"/>
      <w:r w:rsidRPr="00CE11ED">
        <w:rPr>
          <w:rFonts w:ascii="Simplified Arabic" w:hAnsi="Simplified Arabic" w:cs="Simplified Arabic"/>
          <w:color w:val="000000"/>
          <w:sz w:val="32"/>
          <w:szCs w:val="32"/>
          <w:rtl/>
        </w:rPr>
        <w:t>بها</w:t>
      </w:r>
      <w:proofErr w:type="spellEnd"/>
      <w:r w:rsidRPr="00CE11ED">
        <w:rPr>
          <w:rFonts w:ascii="Simplified Arabic" w:hAnsi="Simplified Arabic" w:cs="Simplified Arabic"/>
          <w:color w:val="000000"/>
          <w:sz w:val="32"/>
          <w:szCs w:val="32"/>
          <w:rtl/>
        </w:rPr>
        <w:t xml:space="preserve"> القرآن الكريم ليست سوى واحدة من اللغات العربية  ميزت من غيرها واكتسبت شرف التقدم والتصدر بفضل ذلك فسرت اللغة الفصحى لغة العرب أجمعين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29"/>
      </w:r>
      <w:r w:rsidRPr="003B4A94">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وفي قول عبده </w:t>
      </w:r>
      <w:proofErr w:type="spellStart"/>
      <w:r w:rsidRPr="00CE11ED">
        <w:rPr>
          <w:rFonts w:ascii="Simplified Arabic" w:hAnsi="Simplified Arabic" w:cs="Simplified Arabic"/>
          <w:color w:val="000000"/>
          <w:sz w:val="32"/>
          <w:szCs w:val="32"/>
          <w:rtl/>
        </w:rPr>
        <w:t>الراجحي</w:t>
      </w:r>
      <w:proofErr w:type="spellEnd"/>
      <w:r w:rsidRPr="00CE11ED">
        <w:rPr>
          <w:rFonts w:ascii="Simplified Arabic" w:hAnsi="Simplified Arabic" w:cs="Simplified Arabic"/>
          <w:color w:val="000000"/>
          <w:sz w:val="32"/>
          <w:szCs w:val="32"/>
          <w:rtl/>
        </w:rPr>
        <w:t xml:space="preserve"> :" فإذا كان أصحاب اللغة الواحدة يعيشون في بيئة جغرافية واسعة تختلفوا الطبيعة من مكان لمكان كان توجد جبال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وديان تفصل بقعة عن </w:t>
      </w:r>
      <w:r w:rsidRPr="00CE11ED">
        <w:rPr>
          <w:rFonts w:ascii="Simplified Arabic" w:hAnsi="Simplified Arabic" w:cs="Simplified Arabic" w:hint="cs"/>
          <w:color w:val="000000"/>
          <w:sz w:val="32"/>
          <w:szCs w:val="32"/>
          <w:rtl/>
        </w:rPr>
        <w:t>أخرى</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tl/>
        </w:rPr>
        <w:lastRenderedPageBreak/>
        <w:t xml:space="preserve">بحيث تنشأ عن ذلك انعزال مجموعة من الناس عن مجموعة فان ذلك يؤدي مع الزمن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وجود لهجات تختلف عن لهجة ثانية تنتمي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نفس اللغة</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30"/>
      </w:r>
      <w:r w:rsidRPr="003B4A94">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كما </w:t>
      </w:r>
      <w:r w:rsidRPr="00CE11ED">
        <w:rPr>
          <w:rFonts w:ascii="Simplified Arabic" w:hAnsi="Simplified Arabic" w:cs="Simplified Arabic" w:hint="cs"/>
          <w:color w:val="000000"/>
          <w:sz w:val="32"/>
          <w:szCs w:val="32"/>
          <w:rtl/>
        </w:rPr>
        <w:t>أثبتت</w:t>
      </w:r>
      <w:r w:rsidRPr="00CE11ED">
        <w:rPr>
          <w:rFonts w:ascii="Simplified Arabic" w:hAnsi="Simplified Arabic" w:cs="Simplified Arabic"/>
          <w:color w:val="000000"/>
          <w:sz w:val="32"/>
          <w:szCs w:val="32"/>
          <w:rtl/>
        </w:rPr>
        <w:t xml:space="preserve"> الدراسات اللغوية </w:t>
      </w:r>
      <w:r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اللغة تتماشى والبيئة الجغرافية المناخ الصحراوي يؤدي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نشأة لهجة تمتاز بخشونة </w:t>
      </w:r>
      <w:r w:rsidRPr="00CE11ED">
        <w:rPr>
          <w:rFonts w:ascii="Simplified Arabic" w:hAnsi="Simplified Arabic" w:cs="Simplified Arabic" w:hint="cs"/>
          <w:color w:val="000000"/>
          <w:sz w:val="32"/>
          <w:szCs w:val="32"/>
          <w:rtl/>
        </w:rPr>
        <w:t>أصواتها</w:t>
      </w:r>
      <w:r w:rsidRPr="00CE11ED">
        <w:rPr>
          <w:rFonts w:ascii="Simplified Arabic" w:hAnsi="Simplified Arabic" w:cs="Simplified Arabic"/>
          <w:color w:val="000000"/>
          <w:sz w:val="32"/>
          <w:szCs w:val="32"/>
          <w:rtl/>
        </w:rPr>
        <w:t xml:space="preserve"> وغرابة ألفاظها</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وأحسن دليل على ذلك لغة العصر الجاهلي التي يمثلها الشعر </w:t>
      </w:r>
      <w:r w:rsidRPr="00CE11ED">
        <w:rPr>
          <w:rFonts w:ascii="Simplified Arabic" w:hAnsi="Simplified Arabic" w:cs="Simplified Arabic" w:hint="cs"/>
          <w:color w:val="000000"/>
          <w:sz w:val="32"/>
          <w:szCs w:val="32"/>
          <w:rtl/>
        </w:rPr>
        <w:t>أحسن</w:t>
      </w:r>
      <w:r w:rsidRPr="00CE11ED">
        <w:rPr>
          <w:rFonts w:ascii="Simplified Arabic" w:hAnsi="Simplified Arabic" w:cs="Simplified Arabic"/>
          <w:color w:val="000000"/>
          <w:sz w:val="32"/>
          <w:szCs w:val="32"/>
          <w:rtl/>
        </w:rPr>
        <w:t xml:space="preserve"> تمثيل باعتباره ديوان العرب في العصر الجاهلي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31"/>
      </w:r>
      <w:r w:rsidRPr="003B4A94">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إذن  فالعامل الجغرافي هو الركيزة الأساسية في انتشار وتوسع اللغة لأنه يبين الاختلاف الحاصل بين اللهجات ول</w:t>
      </w: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ن </w:t>
      </w:r>
      <w:proofErr w:type="spellStart"/>
      <w:r w:rsidRPr="00CE11ED">
        <w:rPr>
          <w:rFonts w:ascii="Simplified Arabic" w:hAnsi="Simplified Arabic" w:cs="Simplified Arabic"/>
          <w:color w:val="000000"/>
          <w:sz w:val="32"/>
          <w:szCs w:val="32"/>
          <w:rtl/>
        </w:rPr>
        <w:t>التموقع</w:t>
      </w:r>
      <w:proofErr w:type="spellEnd"/>
      <w:r w:rsidRPr="00CE11ED">
        <w:rPr>
          <w:rFonts w:ascii="Simplified Arabic" w:hAnsi="Simplified Arabic" w:cs="Simplified Arabic"/>
          <w:color w:val="000000"/>
          <w:sz w:val="32"/>
          <w:szCs w:val="32"/>
          <w:rtl/>
        </w:rPr>
        <w:t xml:space="preserve"> الجغرافي هو الذي يحدد الأشكال اللغوية وخير دليل على ذلك البيئة الصحراوية التي تبرز الاختلاف اللغوي بفضل مناخها الصعب ما يؤكده الشعر الجاهلي الذي يشهد له  برزانة أشعاره والتي في معظمها تحتوي على عبارات وألفاظ تؤكد دوره هذا العامل في تحديد اللهجات " فكلما اتسعت البيئة الجغرافية واختلفت الطبيعة فيها من مكان لآخر كأن تكون هناك جبال وانهار ووديان </w:t>
      </w:r>
      <w:r w:rsidRPr="00CE11ED">
        <w:rPr>
          <w:rFonts w:ascii="Simplified Arabic" w:hAnsi="Simplified Arabic" w:cs="Simplified Arabic" w:hint="cs"/>
          <w:color w:val="000000"/>
          <w:sz w:val="32"/>
          <w:szCs w:val="32"/>
          <w:rtl/>
        </w:rPr>
        <w:t>أدى</w:t>
      </w:r>
      <w:r w:rsidRPr="00CE11ED">
        <w:rPr>
          <w:rFonts w:ascii="Simplified Arabic" w:hAnsi="Simplified Arabic" w:cs="Simplified Arabic"/>
          <w:color w:val="000000"/>
          <w:sz w:val="32"/>
          <w:szCs w:val="32"/>
          <w:rtl/>
        </w:rPr>
        <w:t xml:space="preserve"> ذلك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تباين اللهجة بسبب انعزال مجموعة من الناس عن مجموعة </w:t>
      </w:r>
      <w:r w:rsidRPr="00CE11ED">
        <w:rPr>
          <w:rFonts w:ascii="Simplified Arabic" w:hAnsi="Simplified Arabic" w:cs="Simplified Arabic" w:hint="cs"/>
          <w:color w:val="000000"/>
          <w:sz w:val="32"/>
          <w:szCs w:val="32"/>
          <w:rtl/>
        </w:rPr>
        <w:t>أخرى</w:t>
      </w:r>
      <w:r w:rsidRPr="00CE11ED">
        <w:rPr>
          <w:rFonts w:ascii="Simplified Arabic" w:hAnsi="Simplified Arabic" w:cs="Simplified Arabic"/>
          <w:color w:val="000000"/>
          <w:sz w:val="32"/>
          <w:szCs w:val="32"/>
          <w:rtl/>
        </w:rPr>
        <w:t xml:space="preserve"> وبالتالي يؤدي هذا مع الزمن </w:t>
      </w:r>
      <w:proofErr w:type="spellStart"/>
      <w:r w:rsidRPr="00CE11ED">
        <w:rPr>
          <w:rFonts w:ascii="Simplified Arabic" w:hAnsi="Simplified Arabic" w:cs="Simplified Arabic"/>
          <w:color w:val="000000"/>
          <w:sz w:val="32"/>
          <w:szCs w:val="32"/>
          <w:rtl/>
        </w:rPr>
        <w:t>الى</w:t>
      </w:r>
      <w:proofErr w:type="spellEnd"/>
      <w:r w:rsidRPr="00CE11ED">
        <w:rPr>
          <w:rFonts w:ascii="Simplified Arabic" w:hAnsi="Simplified Arabic" w:cs="Simplified Arabic"/>
          <w:color w:val="000000"/>
          <w:sz w:val="32"/>
          <w:szCs w:val="32"/>
          <w:rtl/>
        </w:rPr>
        <w:t xml:space="preserve"> وجود لهجة تختلف عن غيرها من تنتمي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نفس اللغة"</w:t>
      </w:r>
      <w:r w:rsidRPr="003B4A94">
        <w:rPr>
          <w:rFonts w:ascii="Simplified Arabic" w:hAnsi="Simplified Arabic" w:cs="Simplified Arabic" w:hint="cs"/>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32"/>
      </w:r>
      <w:r w:rsidRPr="003B4A94">
        <w:rPr>
          <w:rFonts w:ascii="Simplified Arabic" w:hAnsi="Simplified Arabic" w:cs="Simplified Arabic" w:hint="cs"/>
          <w:color w:val="000000"/>
          <w:sz w:val="32"/>
          <w:szCs w:val="32"/>
          <w:vertAlign w:val="superscript"/>
          <w:rtl/>
        </w:rPr>
        <w:t>)</w:t>
      </w:r>
      <w:r w:rsidRPr="00CE11ED">
        <w:rPr>
          <w:rFonts w:ascii="Simplified Arabic" w:hAnsi="Simplified Arabic" w:cs="Simplified Arabic"/>
          <w:color w:val="000000"/>
          <w:sz w:val="32"/>
          <w:szCs w:val="32"/>
          <w:rtl/>
        </w:rPr>
        <w:t xml:space="preserve"> </w:t>
      </w:r>
    </w:p>
    <w:p w:rsidR="004E3B9D" w:rsidRPr="00EC6A95" w:rsidRDefault="004E3B9D" w:rsidP="005E0831">
      <w:pPr>
        <w:pStyle w:val="a"/>
      </w:pPr>
      <w:bookmarkStart w:id="9" w:name="_Toc53055500"/>
      <w:r w:rsidRPr="00EC6A95">
        <w:rPr>
          <w:rtl/>
        </w:rPr>
        <w:t xml:space="preserve">- </w:t>
      </w:r>
      <w:proofErr w:type="gramStart"/>
      <w:r w:rsidRPr="00EC6A95">
        <w:rPr>
          <w:rFonts w:hint="cs"/>
          <w:rtl/>
        </w:rPr>
        <w:t>عوامل</w:t>
      </w:r>
      <w:proofErr w:type="gramEnd"/>
      <w:r w:rsidRPr="00EC6A95">
        <w:rPr>
          <w:rFonts w:hint="cs"/>
          <w:rtl/>
        </w:rPr>
        <w:t xml:space="preserve"> </w:t>
      </w:r>
      <w:r w:rsidRPr="00EC6A95">
        <w:rPr>
          <w:rtl/>
        </w:rPr>
        <w:t>اجتماعية</w:t>
      </w:r>
      <w:r w:rsidRPr="00EC6A95">
        <w:rPr>
          <w:rFonts w:hint="cs"/>
          <w:rtl/>
        </w:rPr>
        <w:t>:</w:t>
      </w:r>
      <w:bookmarkEnd w:id="9"/>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تتمثل في أن : " كل طبقة من طبقات المجتمع لها لهجة معينة ، بمعنى انه كلما تعددت هذه الطبقات والجماعات اختلفت اللهجات ، فمثلا نتخذ لهجة الطبقة العليا غير لهجة الطبقة الوسطى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الطبقة الدنيا في المجتمع ، فلهجة المثقفين غير لهجة أصحاب المهن والحرف المختلفة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33"/>
      </w:r>
      <w:r w:rsidRPr="003B4A94">
        <w:rPr>
          <w:rFonts w:ascii="Simplified Arabic" w:hAnsi="Simplified Arabic" w:cs="Simplified Arabic"/>
          <w:color w:val="000000"/>
          <w:sz w:val="32"/>
          <w:szCs w:val="32"/>
          <w:vertAlign w:val="superscript"/>
          <w:rtl/>
        </w:rPr>
        <w:t>)</w:t>
      </w:r>
    </w:p>
    <w:p w:rsidR="004E3B9D"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lastRenderedPageBreak/>
        <w:t xml:space="preserve"> ونتيجة هذه الأسباب  نشأ ما يسمى </w:t>
      </w:r>
      <w:proofErr w:type="spellStart"/>
      <w:r w:rsidRPr="00CE11ED">
        <w:rPr>
          <w:rFonts w:ascii="Simplified Arabic" w:hAnsi="Simplified Arabic" w:cs="Simplified Arabic"/>
          <w:color w:val="000000"/>
          <w:sz w:val="32"/>
          <w:szCs w:val="32"/>
          <w:rtl/>
        </w:rPr>
        <w:t>قندريس</w:t>
      </w:r>
      <w:proofErr w:type="spellEnd"/>
      <w:r w:rsidRPr="00CE11ED">
        <w:rPr>
          <w:rFonts w:ascii="Simplified Arabic" w:hAnsi="Simplified Arabic" w:cs="Simplified Arabic"/>
          <w:color w:val="000000"/>
          <w:sz w:val="32"/>
          <w:szCs w:val="32"/>
          <w:rtl/>
        </w:rPr>
        <w:t xml:space="preserve"> " بالعاميات الخاصة ويوجد من العاميات الخاصة بقدر ما يوجد من جماعات متخصصة ، والعامية الخاصة تتميز بتنوعها الذي لا يحد و إنها في تغير دائم تبعا للظروف والأمكنة ، للجماعة خاصة وكل هيئة من أرباب المهن لها عاميتها الخاصة "</w:t>
      </w:r>
      <w:r w:rsidRPr="003B4A94">
        <w:rPr>
          <w:rFonts w:ascii="Simplified Arabic" w:hAnsi="Simplified Arabic" w:cs="Simplified Arabic"/>
          <w:color w:val="000000"/>
          <w:sz w:val="32"/>
          <w:szCs w:val="32"/>
          <w:vertAlign w:val="superscript"/>
          <w:rtl/>
        </w:rPr>
        <w:t>(</w:t>
      </w:r>
      <w:r w:rsidRPr="003B4A94">
        <w:rPr>
          <w:rStyle w:val="Appelnotedebasdep"/>
          <w:rFonts w:ascii="Simplified Arabic" w:hAnsi="Simplified Arabic" w:cs="Simplified Arabic"/>
          <w:color w:val="000000"/>
          <w:sz w:val="32"/>
          <w:szCs w:val="32"/>
          <w:rtl/>
        </w:rPr>
        <w:footnoteReference w:id="34"/>
      </w:r>
      <w:r w:rsidRPr="003B4A94">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w:t>
      </w:r>
    </w:p>
    <w:p w:rsidR="004E3B9D" w:rsidRPr="00EC6A95" w:rsidRDefault="004E3B9D" w:rsidP="005E0831">
      <w:pPr>
        <w:pStyle w:val="a"/>
        <w:rPr>
          <w:rtl/>
        </w:rPr>
      </w:pPr>
      <w:bookmarkStart w:id="10" w:name="_Toc53055501"/>
      <w:proofErr w:type="gramStart"/>
      <w:r w:rsidRPr="00EC6A95">
        <w:rPr>
          <w:rFonts w:hint="cs"/>
          <w:rtl/>
        </w:rPr>
        <w:t>المبحث</w:t>
      </w:r>
      <w:proofErr w:type="gramEnd"/>
      <w:r w:rsidRPr="00EC6A95">
        <w:rPr>
          <w:rFonts w:hint="cs"/>
          <w:rtl/>
        </w:rPr>
        <w:t xml:space="preserve"> الثالث</w:t>
      </w:r>
      <w:bookmarkEnd w:id="10"/>
    </w:p>
    <w:p w:rsidR="004E3B9D" w:rsidRPr="00EC6A95" w:rsidRDefault="004E3B9D" w:rsidP="004E3B9D">
      <w:pPr>
        <w:pStyle w:val="NormalWeb"/>
        <w:bidi/>
        <w:spacing w:before="0" w:beforeAutospacing="0" w:after="240" w:afterAutospacing="0" w:line="276" w:lineRule="auto"/>
        <w:jc w:val="both"/>
        <w:rPr>
          <w:rFonts w:ascii="Simplified Arabic" w:hAnsi="Simplified Arabic" w:cs="Simplified Arabic"/>
          <w:sz w:val="32"/>
          <w:szCs w:val="32"/>
        </w:rPr>
      </w:pPr>
      <w:r w:rsidRPr="00EC6A95">
        <w:rPr>
          <w:rFonts w:ascii="Simplified Arabic" w:hAnsi="Simplified Arabic" w:cs="Simplified Arabic"/>
          <w:color w:val="000000"/>
          <w:sz w:val="32"/>
          <w:szCs w:val="32"/>
          <w:rtl/>
        </w:rPr>
        <w:t xml:space="preserve">موقف </w:t>
      </w:r>
      <w:proofErr w:type="gramStart"/>
      <w:r w:rsidRPr="00EC6A95">
        <w:rPr>
          <w:rFonts w:ascii="Simplified Arabic" w:hAnsi="Simplified Arabic" w:cs="Simplified Arabic"/>
          <w:color w:val="000000"/>
          <w:sz w:val="32"/>
          <w:szCs w:val="32"/>
          <w:rtl/>
        </w:rPr>
        <w:t>المفكرين</w:t>
      </w:r>
      <w:proofErr w:type="gramEnd"/>
      <w:r w:rsidRPr="00EC6A95">
        <w:rPr>
          <w:rFonts w:ascii="Simplified Arabic" w:hAnsi="Simplified Arabic" w:cs="Simplified Arabic"/>
          <w:color w:val="000000"/>
          <w:sz w:val="32"/>
          <w:szCs w:val="32"/>
          <w:rtl/>
        </w:rPr>
        <w:t xml:space="preserve"> العرب من ظاهرة الثنائية في اللغة العربية</w:t>
      </w:r>
      <w:r w:rsidRPr="00EC6A95">
        <w:rPr>
          <w:rFonts w:ascii="Simplified Arabic" w:hAnsi="Simplified Arabic" w:cs="Simplified Arabic" w:hint="cs"/>
          <w:color w:val="000000"/>
          <w:sz w:val="32"/>
          <w:szCs w:val="32"/>
          <w:rtl/>
        </w:rPr>
        <w:t>:</w:t>
      </w:r>
    </w:p>
    <w:p w:rsidR="004E3B9D" w:rsidRPr="00CE11E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ذهب هؤلاء </w:t>
      </w:r>
      <w:proofErr w:type="gramStart"/>
      <w:r w:rsidRPr="00CE11ED">
        <w:rPr>
          <w:rFonts w:ascii="Simplified Arabic" w:hAnsi="Simplified Arabic" w:cs="Simplified Arabic"/>
          <w:color w:val="000000"/>
          <w:sz w:val="32"/>
          <w:szCs w:val="32"/>
          <w:rtl/>
        </w:rPr>
        <w:t>المفكرون</w:t>
      </w:r>
      <w:proofErr w:type="gramEnd"/>
      <w:r w:rsidRPr="00CE11ED">
        <w:rPr>
          <w:rFonts w:ascii="Simplified Arabic" w:hAnsi="Simplified Arabic" w:cs="Simplified Arabic"/>
          <w:color w:val="000000"/>
          <w:sz w:val="32"/>
          <w:szCs w:val="32"/>
          <w:rtl/>
        </w:rPr>
        <w:t xml:space="preserve"> العرب مذاهب وآراء ثلاثة وهي:</w:t>
      </w:r>
    </w:p>
    <w:p w:rsidR="004E3B9D" w:rsidRPr="00CE11E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1)</w:t>
      </w:r>
      <w:r>
        <w:rPr>
          <w:rFonts w:ascii="Simplified Arabic" w:hAnsi="Simplified Arabic" w:cs="Simplified Arabic" w:hint="cs"/>
          <w:color w:val="000000"/>
          <w:sz w:val="32"/>
          <w:szCs w:val="32"/>
          <w:rtl/>
        </w:rPr>
        <w:t xml:space="preserve"> </w:t>
      </w:r>
      <w:r w:rsidRPr="00CE11ED">
        <w:rPr>
          <w:rFonts w:ascii="Simplified Arabic" w:hAnsi="Simplified Arabic" w:cs="Simplified Arabic"/>
          <w:color w:val="000000"/>
          <w:sz w:val="32"/>
          <w:szCs w:val="32"/>
          <w:rtl/>
        </w:rPr>
        <w:t>موقف يرى أن تسمو بالعامية إلى الفصحى</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فنعمل بمختلف الوسائل كي يتكلم الناس بالعربية الفصحى</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في جميع شؤونهم وبذلك تصبح الفصحى لغة طبيعية تنتقل من السلف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الخلف</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عن طريق التقليد فلا يقتضي التلميذ في تعلمها وقتا يسيرا حتى يتفرغ من هذه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حقائق العلوم وشؤون الحياة</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w:t>
      </w:r>
    </w:p>
    <w:p w:rsidR="004E3B9D" w:rsidRPr="00CE11E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2)</w:t>
      </w:r>
      <w:r>
        <w:rPr>
          <w:rFonts w:ascii="Simplified Arabic" w:hAnsi="Simplified Arabic" w:cs="Simplified Arabic" w:hint="cs"/>
          <w:color w:val="000000"/>
          <w:sz w:val="32"/>
          <w:szCs w:val="32"/>
          <w:rtl/>
        </w:rPr>
        <w:t xml:space="preserve"> </w:t>
      </w:r>
      <w:r w:rsidRPr="00CE11ED">
        <w:rPr>
          <w:rFonts w:ascii="Simplified Arabic" w:hAnsi="Simplified Arabic" w:cs="Simplified Arabic"/>
          <w:color w:val="000000"/>
          <w:sz w:val="32"/>
          <w:szCs w:val="32"/>
          <w:rtl/>
        </w:rPr>
        <w:t xml:space="preserve">موقف يدعو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نوع الملاقاة أو التوحيد بين الفصحى والعامية ويكون ذلك بأخذ ما يستطاع أخذه من كل منهما</w:t>
      </w:r>
      <w:r>
        <w:rPr>
          <w:rFonts w:ascii="Simplified Arabic" w:hAnsi="Simplified Arabic" w:cs="Simplified Arabic" w:hint="cs"/>
          <w:color w:val="000000"/>
          <w:sz w:val="32"/>
          <w:szCs w:val="32"/>
          <w:rtl/>
        </w:rPr>
        <w:t>.</w:t>
      </w:r>
    </w:p>
    <w:p w:rsidR="004E3B9D" w:rsidRPr="00CE11E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3</w:t>
      </w:r>
      <w:r w:rsidRPr="00CE11ED">
        <w:rPr>
          <w:rFonts w:ascii="Simplified Arabic" w:hAnsi="Simplified Arabic" w:cs="Simplified Arabic"/>
          <w:color w:val="000000"/>
          <w:sz w:val="32"/>
          <w:szCs w:val="32"/>
          <w:rtl/>
        </w:rPr>
        <w:t xml:space="preserve">) </w:t>
      </w:r>
      <w:proofErr w:type="gramStart"/>
      <w:r w:rsidRPr="00CE11ED">
        <w:rPr>
          <w:rFonts w:ascii="Simplified Arabic" w:hAnsi="Simplified Arabic" w:cs="Simplified Arabic"/>
          <w:color w:val="000000"/>
          <w:sz w:val="32"/>
          <w:szCs w:val="32"/>
          <w:rtl/>
        </w:rPr>
        <w:t>موقف</w:t>
      </w:r>
      <w:proofErr w:type="gramEnd"/>
      <w:r w:rsidRPr="00CE11ED">
        <w:rPr>
          <w:rFonts w:ascii="Simplified Arabic" w:hAnsi="Simplified Arabic" w:cs="Simplified Arabic"/>
          <w:color w:val="000000"/>
          <w:sz w:val="32"/>
          <w:szCs w:val="32"/>
          <w:rtl/>
        </w:rPr>
        <w:t xml:space="preserve"> يدعو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اعتماد العامية في الكتابة العلمية والأدبية وفي مختلف الشؤون التي نستخدم فيها الفصحى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35"/>
      </w:r>
      <w:r w:rsidRPr="006F0D61">
        <w:rPr>
          <w:rFonts w:ascii="Simplified Arabic" w:hAnsi="Simplified Arabic" w:cs="Simplified Arabic"/>
          <w:color w:val="000000"/>
          <w:sz w:val="32"/>
          <w:szCs w:val="32"/>
          <w:vertAlign w:val="superscript"/>
          <w:rtl/>
        </w:rPr>
        <w:t>)</w:t>
      </w:r>
    </w:p>
    <w:p w:rsidR="004E3B9D" w:rsidRDefault="004E3B9D" w:rsidP="004E3B9D">
      <w:pPr>
        <w:pStyle w:val="NormalWeb"/>
        <w:bidi/>
        <w:spacing w:before="0" w:beforeAutospacing="0" w:after="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وأنا من الآراء الثلاثة.</w:t>
      </w:r>
      <w:proofErr w:type="gramStart"/>
      <w:r w:rsidRPr="00CE11ED">
        <w:rPr>
          <w:rFonts w:ascii="Simplified Arabic" w:hAnsi="Simplified Arabic" w:cs="Simplified Arabic"/>
          <w:color w:val="000000"/>
          <w:sz w:val="32"/>
          <w:szCs w:val="32"/>
          <w:rtl/>
        </w:rPr>
        <w:t>اختار</w:t>
      </w:r>
      <w:proofErr w:type="gramEnd"/>
      <w:r w:rsidRPr="00CE11ED">
        <w:rPr>
          <w:rFonts w:ascii="Simplified Arabic" w:hAnsi="Simplified Arabic" w:cs="Simplified Arabic"/>
          <w:color w:val="000000"/>
          <w:sz w:val="32"/>
          <w:szCs w:val="32"/>
          <w:rtl/>
        </w:rPr>
        <w:t xml:space="preserve"> الموقف الأول لما فيه من فوائد لتعليم والتعلم فبلاغة الفصحى نرتقي ونصل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ما نرجو </w:t>
      </w:r>
      <w:r w:rsidRPr="00CE11ED">
        <w:rPr>
          <w:rFonts w:ascii="Simplified Arabic" w:hAnsi="Simplified Arabic" w:cs="Simplified Arabic" w:hint="cs"/>
          <w:color w:val="000000"/>
          <w:sz w:val="32"/>
          <w:szCs w:val="32"/>
          <w:rtl/>
        </w:rPr>
        <w:t>إليه</w:t>
      </w:r>
      <w:r w:rsidRPr="00CE11ED">
        <w:rPr>
          <w:rFonts w:ascii="Simplified Arabic" w:hAnsi="Simplified Arabic" w:cs="Simplified Arabic"/>
          <w:color w:val="000000"/>
          <w:sz w:val="32"/>
          <w:szCs w:val="32"/>
          <w:rtl/>
        </w:rPr>
        <w:t> </w:t>
      </w:r>
    </w:p>
    <w:p w:rsidR="004E3B9D" w:rsidRDefault="004E3B9D" w:rsidP="004E3B9D">
      <w:pPr>
        <w:pStyle w:val="NormalWeb"/>
        <w:bidi/>
        <w:spacing w:before="0" w:beforeAutospacing="0" w:after="0" w:afterAutospacing="0" w:line="276" w:lineRule="auto"/>
        <w:jc w:val="both"/>
        <w:rPr>
          <w:rFonts w:ascii="Simplified Arabic" w:hAnsi="Simplified Arabic" w:cs="Simplified Arabic"/>
          <w:color w:val="000000"/>
          <w:sz w:val="32"/>
          <w:szCs w:val="32"/>
          <w:rtl/>
        </w:rPr>
      </w:pPr>
    </w:p>
    <w:p w:rsidR="004E3B9D" w:rsidRDefault="004E3B9D" w:rsidP="004E3B9D">
      <w:pPr>
        <w:pStyle w:val="NormalWeb"/>
        <w:bidi/>
        <w:spacing w:before="0" w:beforeAutospacing="0" w:after="0" w:afterAutospacing="0" w:line="276" w:lineRule="auto"/>
        <w:jc w:val="both"/>
        <w:rPr>
          <w:rFonts w:ascii="Simplified Arabic" w:hAnsi="Simplified Arabic" w:cs="Simplified Arabic" w:hint="cs"/>
          <w:b/>
          <w:bCs/>
          <w:sz w:val="36"/>
          <w:szCs w:val="36"/>
          <w:rtl/>
        </w:rPr>
      </w:pPr>
    </w:p>
    <w:p w:rsidR="004E3B9D" w:rsidRDefault="004E3B9D" w:rsidP="004E3B9D">
      <w:pPr>
        <w:pStyle w:val="NormalWeb"/>
        <w:bidi/>
        <w:spacing w:before="0" w:beforeAutospacing="0" w:after="0" w:afterAutospacing="0" w:line="276" w:lineRule="auto"/>
        <w:jc w:val="both"/>
        <w:rPr>
          <w:rFonts w:ascii="Simplified Arabic" w:hAnsi="Simplified Arabic" w:cs="Simplified Arabic" w:hint="cs"/>
          <w:b/>
          <w:bCs/>
          <w:sz w:val="36"/>
          <w:szCs w:val="36"/>
          <w:rtl/>
        </w:rPr>
      </w:pPr>
    </w:p>
    <w:p w:rsidR="004E3B9D" w:rsidRPr="00C301FF" w:rsidRDefault="004E3B9D" w:rsidP="005E0831">
      <w:pPr>
        <w:pStyle w:val="a"/>
        <w:rPr>
          <w:rtl/>
        </w:rPr>
      </w:pPr>
      <w:bookmarkStart w:id="11" w:name="_Toc53055502"/>
      <w:proofErr w:type="gramStart"/>
      <w:r w:rsidRPr="00C301FF">
        <w:rPr>
          <w:rFonts w:hint="cs"/>
          <w:rtl/>
        </w:rPr>
        <w:lastRenderedPageBreak/>
        <w:t>المبحث</w:t>
      </w:r>
      <w:proofErr w:type="gramEnd"/>
      <w:r w:rsidRPr="00C301FF">
        <w:rPr>
          <w:rFonts w:hint="cs"/>
          <w:rtl/>
        </w:rPr>
        <w:t xml:space="preserve"> الرابع</w:t>
      </w:r>
      <w:bookmarkEnd w:id="11"/>
    </w:p>
    <w:p w:rsidR="004E3B9D" w:rsidRPr="00EC6A95"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EC6A95">
        <w:rPr>
          <w:rFonts w:ascii="Simplified Arabic" w:hAnsi="Simplified Arabic" w:cs="Simplified Arabic"/>
          <w:color w:val="000000"/>
          <w:sz w:val="32"/>
          <w:szCs w:val="32"/>
          <w:rtl/>
        </w:rPr>
        <w:t>خصائص</w:t>
      </w:r>
      <w:r w:rsidRPr="00EC6A95">
        <w:rPr>
          <w:rFonts w:ascii="Simplified Arabic" w:hAnsi="Simplified Arabic" w:cs="Simplified Arabic" w:hint="cs"/>
          <w:color w:val="000000"/>
          <w:sz w:val="32"/>
          <w:szCs w:val="32"/>
          <w:rtl/>
        </w:rPr>
        <w:t xml:space="preserve"> وأنواع</w:t>
      </w:r>
      <w:r w:rsidRPr="00EC6A95">
        <w:rPr>
          <w:rFonts w:ascii="Simplified Arabic" w:hAnsi="Simplified Arabic" w:cs="Simplified Arabic"/>
          <w:color w:val="000000"/>
          <w:sz w:val="32"/>
          <w:szCs w:val="32"/>
          <w:rtl/>
        </w:rPr>
        <w:t xml:space="preserve"> الثنائية اللغوية</w:t>
      </w:r>
      <w:r w:rsidRPr="00EC6A95">
        <w:rPr>
          <w:rFonts w:ascii="Simplified Arabic" w:hAnsi="Simplified Arabic" w:cs="Simplified Arabic" w:hint="cs"/>
          <w:color w:val="000000"/>
          <w:sz w:val="32"/>
          <w:szCs w:val="32"/>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من</w:t>
      </w:r>
      <w:proofErr w:type="gramEnd"/>
      <w:r w:rsidRPr="00CE11ED">
        <w:rPr>
          <w:rFonts w:ascii="Simplified Arabic" w:hAnsi="Simplified Arabic" w:cs="Simplified Arabic"/>
          <w:color w:val="000000"/>
          <w:sz w:val="32"/>
          <w:szCs w:val="32"/>
          <w:rtl/>
        </w:rPr>
        <w:t xml:space="preserve"> خلال </w:t>
      </w:r>
      <w:r w:rsidRPr="00CE11ED">
        <w:rPr>
          <w:rFonts w:ascii="Simplified Arabic" w:hAnsi="Simplified Arabic" w:cs="Simplified Arabic" w:hint="cs"/>
          <w:color w:val="000000"/>
          <w:sz w:val="32"/>
          <w:szCs w:val="32"/>
          <w:rtl/>
        </w:rPr>
        <w:t>الأسئلة</w:t>
      </w:r>
      <w:r w:rsidRPr="00CE11ED">
        <w:rPr>
          <w:rFonts w:ascii="Simplified Arabic" w:hAnsi="Simplified Arabic" w:cs="Simplified Arabic"/>
          <w:color w:val="000000"/>
          <w:sz w:val="32"/>
          <w:szCs w:val="32"/>
          <w:rtl/>
        </w:rPr>
        <w:t xml:space="preserve"> التي </w:t>
      </w:r>
      <w:proofErr w:type="spellStart"/>
      <w:r w:rsidRPr="00CE11ED">
        <w:rPr>
          <w:rFonts w:ascii="Simplified Arabic" w:hAnsi="Simplified Arabic" w:cs="Simplified Arabic"/>
          <w:color w:val="000000"/>
          <w:sz w:val="32"/>
          <w:szCs w:val="32"/>
          <w:rtl/>
        </w:rPr>
        <w:t>طرحناها</w:t>
      </w:r>
      <w:proofErr w:type="spellEnd"/>
      <w:r w:rsidRPr="00CE11ED">
        <w:rPr>
          <w:rFonts w:ascii="Simplified Arabic" w:hAnsi="Simplified Arabic" w:cs="Simplified Arabic"/>
          <w:color w:val="000000"/>
          <w:sz w:val="32"/>
          <w:szCs w:val="32"/>
          <w:rtl/>
        </w:rPr>
        <w:t xml:space="preserve"> على </w:t>
      </w:r>
      <w:r w:rsidRPr="00CE11ED">
        <w:rPr>
          <w:rFonts w:ascii="Simplified Arabic" w:hAnsi="Simplified Arabic" w:cs="Simplified Arabic" w:hint="cs"/>
          <w:color w:val="000000"/>
          <w:sz w:val="32"/>
          <w:szCs w:val="32"/>
          <w:rtl/>
        </w:rPr>
        <w:t>الأساتذة</w:t>
      </w:r>
      <w:r w:rsidRPr="00CE11ED">
        <w:rPr>
          <w:rFonts w:ascii="Simplified Arabic" w:hAnsi="Simplified Arabic" w:cs="Simplified Arabic"/>
          <w:color w:val="000000"/>
          <w:sz w:val="32"/>
          <w:szCs w:val="32"/>
          <w:rtl/>
        </w:rPr>
        <w:t xml:space="preserve"> والمعلمين توصلنا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خصائصها نلخصها في ثلاث عناصر:</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أ</w:t>
      </w:r>
      <w:r w:rsidRPr="00CE11ED">
        <w:rPr>
          <w:rFonts w:ascii="Simplified Arabic" w:hAnsi="Simplified Arabic" w:cs="Simplified Arabic"/>
          <w:color w:val="000000"/>
          <w:sz w:val="32"/>
          <w:szCs w:val="32"/>
          <w:rtl/>
        </w:rPr>
        <w:t xml:space="preserve">) </w:t>
      </w:r>
      <w:r>
        <w:rPr>
          <w:rFonts w:ascii="Simplified Arabic" w:hAnsi="Simplified Arabic" w:cs="Simplified Arabic" w:hint="cs"/>
          <w:color w:val="000000"/>
          <w:sz w:val="32"/>
          <w:szCs w:val="32"/>
          <w:rtl/>
        </w:rPr>
        <w:t xml:space="preserve"> </w:t>
      </w:r>
      <w:r w:rsidRPr="00CE11ED">
        <w:rPr>
          <w:rFonts w:ascii="Simplified Arabic" w:hAnsi="Simplified Arabic" w:cs="Simplified Arabic"/>
          <w:color w:val="000000"/>
          <w:sz w:val="32"/>
          <w:szCs w:val="32"/>
          <w:rtl/>
        </w:rPr>
        <w:t>تعايش نظامين مختلفين في مجتمع واحد واستعمالهما من طرف أفراده</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ب</w:t>
      </w:r>
      <w:r w:rsidRPr="00CE11ED">
        <w:rPr>
          <w:rFonts w:ascii="Simplified Arabic" w:hAnsi="Simplified Arabic" w:cs="Simplified Arabic"/>
          <w:color w:val="000000"/>
          <w:sz w:val="32"/>
          <w:szCs w:val="32"/>
          <w:rtl/>
        </w:rPr>
        <w:t xml:space="preserve">) </w:t>
      </w:r>
      <w:proofErr w:type="gramStart"/>
      <w:r w:rsidRPr="00CE11ED">
        <w:rPr>
          <w:rFonts w:ascii="Simplified Arabic" w:hAnsi="Simplified Arabic" w:cs="Simplified Arabic"/>
          <w:color w:val="000000"/>
          <w:sz w:val="32"/>
          <w:szCs w:val="32"/>
          <w:rtl/>
        </w:rPr>
        <w:t>الإتقان</w:t>
      </w:r>
      <w:proofErr w:type="gramEnd"/>
      <w:r w:rsidRPr="00CE11ED">
        <w:rPr>
          <w:rFonts w:ascii="Simplified Arabic" w:hAnsi="Simplified Arabic" w:cs="Simplified Arabic"/>
          <w:color w:val="000000"/>
          <w:sz w:val="32"/>
          <w:szCs w:val="32"/>
          <w:rtl/>
        </w:rPr>
        <w:t xml:space="preserve"> هنا على ثنائي اللغة أن يتقن لغتين بالدرجة ذاتها </w:t>
      </w:r>
      <w:r w:rsidRPr="00CE11ED">
        <w:rPr>
          <w:rFonts w:ascii="Simplified Arabic" w:hAnsi="Simplified Arabic" w:cs="Simplified Arabic" w:hint="cs"/>
          <w:color w:val="000000"/>
          <w:sz w:val="32"/>
          <w:szCs w:val="32"/>
          <w:rtl/>
        </w:rPr>
        <w:t>أي</w:t>
      </w:r>
      <w:r w:rsidRPr="00CE11ED">
        <w:rPr>
          <w:rFonts w:ascii="Simplified Arabic" w:hAnsi="Simplified Arabic" w:cs="Simplified Arabic"/>
          <w:color w:val="000000"/>
          <w:sz w:val="32"/>
          <w:szCs w:val="32"/>
          <w:rtl/>
        </w:rPr>
        <w:t xml:space="preserve"> لا تهيمن احد اللغتين على كلامه</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ت</w:t>
      </w:r>
      <w:r w:rsidRPr="00CE11ED">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w:t>
      </w:r>
      <w:proofErr w:type="spellStart"/>
      <w:r w:rsidRPr="00CE11ED">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كتساب</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إن</w:t>
      </w:r>
      <w:r w:rsidRPr="00CE11ED">
        <w:rPr>
          <w:rFonts w:ascii="Simplified Arabic" w:hAnsi="Simplified Arabic" w:cs="Simplified Arabic"/>
          <w:color w:val="000000"/>
          <w:sz w:val="32"/>
          <w:szCs w:val="32"/>
          <w:rtl/>
        </w:rPr>
        <w:t xml:space="preserve"> طريقة الاكتساب الشكلين اللغويين مختلفة.</w:t>
      </w:r>
      <w:proofErr w:type="gramStart"/>
      <w:r w:rsidRPr="00CE11ED">
        <w:rPr>
          <w:rFonts w:ascii="Simplified Arabic" w:hAnsi="Simplified Arabic" w:cs="Simplified Arabic"/>
          <w:color w:val="000000"/>
          <w:sz w:val="32"/>
          <w:szCs w:val="32"/>
          <w:rtl/>
        </w:rPr>
        <w:t>فاللغة</w:t>
      </w:r>
      <w:proofErr w:type="gram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الأولى</w:t>
      </w:r>
      <w:r w:rsidRPr="00CE11ED">
        <w:rPr>
          <w:rFonts w:ascii="Simplified Arabic" w:hAnsi="Simplified Arabic" w:cs="Simplified Arabic"/>
          <w:color w:val="000000"/>
          <w:sz w:val="32"/>
          <w:szCs w:val="32"/>
          <w:rtl/>
        </w:rPr>
        <w:t xml:space="preserve"> عادة تكون هي اللغة الأم فهي بذلك تتم بطريقة لا شعورية أما اللغة الثانية فهي تكتسب بالتعلم </w:t>
      </w:r>
      <w:r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في المدارس بمساعدة المدرسين أو عن طريق الاحتكاك الاجتماعي </w:t>
      </w:r>
    </w:p>
    <w:p w:rsidR="004E3B9D" w:rsidRPr="00223369"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Pr>
      </w:pPr>
      <w:r w:rsidRPr="00223369">
        <w:rPr>
          <w:rFonts w:ascii="Simplified Arabic" w:hAnsi="Simplified Arabic" w:cs="Simplified Arabic"/>
          <w:color w:val="000000"/>
          <w:sz w:val="32"/>
          <w:szCs w:val="32"/>
          <w:rtl/>
        </w:rPr>
        <w:t xml:space="preserve">- </w:t>
      </w:r>
      <w:r w:rsidRPr="00223369">
        <w:rPr>
          <w:rFonts w:ascii="Simplified Arabic" w:hAnsi="Simplified Arabic" w:cs="Simplified Arabic" w:hint="cs"/>
          <w:color w:val="000000"/>
          <w:sz w:val="32"/>
          <w:szCs w:val="32"/>
          <w:rtl/>
        </w:rPr>
        <w:t>أنواع</w:t>
      </w:r>
      <w:r w:rsidRPr="00223369">
        <w:rPr>
          <w:rFonts w:ascii="Simplified Arabic" w:hAnsi="Simplified Arabic" w:cs="Simplified Arabic"/>
          <w:color w:val="000000"/>
          <w:sz w:val="32"/>
          <w:szCs w:val="32"/>
          <w:rtl/>
        </w:rPr>
        <w:t xml:space="preserve"> الثنائية اللغوية:</w:t>
      </w: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لقد</w:t>
      </w:r>
      <w:proofErr w:type="gramEnd"/>
      <w:r w:rsidRPr="00CE11ED">
        <w:rPr>
          <w:rFonts w:ascii="Simplified Arabic" w:hAnsi="Simplified Arabic" w:cs="Simplified Arabic"/>
          <w:color w:val="000000"/>
          <w:sz w:val="32"/>
          <w:szCs w:val="32"/>
          <w:rtl/>
        </w:rPr>
        <w:t xml:space="preserve"> حددت أنواع كثيرة من الثنائيات اللغوية والتي تتمحور في مجملها على الفرد والمجتمع</w:t>
      </w: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4E3B9D" w:rsidRDefault="004E3B9D" w:rsidP="004E3B9D">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4E3B9D" w:rsidRPr="00223369"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p>
    <w:p w:rsidR="004E3B9D" w:rsidRPr="004E3B9D" w:rsidRDefault="004E3B9D" w:rsidP="005E0831">
      <w:pPr>
        <w:pStyle w:val="a0"/>
        <w:rPr>
          <w:rtl/>
        </w:rPr>
      </w:pPr>
      <w:bookmarkStart w:id="12" w:name="_Toc53055503"/>
      <w:r>
        <w:rPr>
          <w:rFonts w:hint="cs"/>
          <w:b/>
          <w:rtl/>
        </w:rPr>
        <w:t>4</w:t>
      </w:r>
      <w:r w:rsidRPr="004E3B9D">
        <w:rPr>
          <w:rFonts w:hint="cs"/>
          <w:rtl/>
        </w:rPr>
        <w:t>-1</w:t>
      </w:r>
      <w:r w:rsidRPr="004E3B9D">
        <w:rPr>
          <w:rtl/>
        </w:rPr>
        <w:t>الثنائية اللغوية الفردية:</w:t>
      </w:r>
      <w:bookmarkEnd w:id="12"/>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xml:space="preserve"> تدرس هذه الثنائية كظاهرة فردية مثلما تدرس الظواهر الفردية </w:t>
      </w:r>
      <w:r w:rsidRPr="00CE11ED">
        <w:rPr>
          <w:rFonts w:ascii="Simplified Arabic" w:hAnsi="Simplified Arabic" w:cs="Simplified Arabic" w:hint="cs"/>
          <w:color w:val="000000"/>
          <w:sz w:val="32"/>
          <w:szCs w:val="32"/>
          <w:rtl/>
        </w:rPr>
        <w:t>الأخرى</w:t>
      </w:r>
      <w:r w:rsidRPr="00CE11ED">
        <w:rPr>
          <w:rFonts w:ascii="Simplified Arabic" w:hAnsi="Simplified Arabic" w:cs="Simplified Arabic"/>
          <w:color w:val="000000"/>
          <w:sz w:val="32"/>
          <w:szCs w:val="32"/>
          <w:rtl/>
        </w:rPr>
        <w:t xml:space="preserve"> مثل الذكاء </w:t>
      </w:r>
      <w:proofErr w:type="gramStart"/>
      <w:r w:rsidRPr="00CE11ED">
        <w:rPr>
          <w:rFonts w:ascii="Simplified Arabic" w:hAnsi="Simplified Arabic" w:cs="Simplified Arabic"/>
          <w:color w:val="000000"/>
          <w:sz w:val="32"/>
          <w:szCs w:val="32"/>
          <w:rtl/>
        </w:rPr>
        <w:t>والقدرة</w:t>
      </w:r>
      <w:proofErr w:type="gramEnd"/>
      <w:r w:rsidRPr="00CE11ED">
        <w:rPr>
          <w:rFonts w:ascii="Simplified Arabic" w:hAnsi="Simplified Arabic" w:cs="Simplified Arabic"/>
          <w:color w:val="000000"/>
          <w:sz w:val="32"/>
          <w:szCs w:val="32"/>
          <w:rtl/>
        </w:rPr>
        <w:t xml:space="preserve"> اللغوية والتحصيل فهذا النوع يتعلق بالفرد بشكل خاص وتنسب </w:t>
      </w:r>
      <w:r w:rsidRPr="00CE11ED">
        <w:rPr>
          <w:rFonts w:ascii="Simplified Arabic" w:hAnsi="Simplified Arabic" w:cs="Simplified Arabic" w:hint="cs"/>
          <w:color w:val="000000"/>
          <w:sz w:val="32"/>
          <w:szCs w:val="32"/>
          <w:rtl/>
        </w:rPr>
        <w:t>إليه</w:t>
      </w:r>
      <w:r w:rsidRPr="00CE11ED">
        <w:rPr>
          <w:rFonts w:ascii="Simplified Arabic" w:hAnsi="Simplified Arabic" w:cs="Simplified Arabic"/>
          <w:color w:val="000000"/>
          <w:sz w:val="32"/>
          <w:szCs w:val="32"/>
          <w:rtl/>
        </w:rPr>
        <w:t xml:space="preserve">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36"/>
      </w:r>
      <w:r w:rsidRPr="006F0D61">
        <w:rPr>
          <w:rFonts w:ascii="Simplified Arabic" w:hAnsi="Simplified Arabic" w:cs="Simplified Arabic"/>
          <w:color w:val="000000"/>
          <w:sz w:val="32"/>
          <w:szCs w:val="32"/>
          <w:vertAlign w:val="superscript"/>
          <w:rtl/>
        </w:rPr>
        <w:t>)</w:t>
      </w:r>
    </w:p>
    <w:p w:rsidR="004E3B9D" w:rsidRPr="004E3B9D" w:rsidRDefault="004E3B9D" w:rsidP="005E0831">
      <w:pPr>
        <w:pStyle w:val="a0"/>
        <w:rPr>
          <w:rtl/>
        </w:rPr>
      </w:pPr>
      <w:bookmarkStart w:id="13" w:name="_Toc53055504"/>
      <w:r w:rsidRPr="004E3B9D">
        <w:rPr>
          <w:rFonts w:hint="cs"/>
          <w:rtl/>
        </w:rPr>
        <w:t>4-2</w:t>
      </w:r>
      <w:r w:rsidRPr="004E3B9D">
        <w:rPr>
          <w:rtl/>
        </w:rPr>
        <w:t xml:space="preserve"> </w:t>
      </w:r>
      <w:proofErr w:type="gramStart"/>
      <w:r w:rsidRPr="004E3B9D">
        <w:rPr>
          <w:rtl/>
        </w:rPr>
        <w:t>الثنائية</w:t>
      </w:r>
      <w:proofErr w:type="gramEnd"/>
      <w:r w:rsidRPr="004E3B9D">
        <w:rPr>
          <w:rtl/>
        </w:rPr>
        <w:t xml:space="preserve"> المجتمعية:</w:t>
      </w:r>
      <w:bookmarkEnd w:id="13"/>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هذا النوع يعني دراسة هذه الظاهرة كظاهرة عامة في المجتمع تتناول هذه الدراسة العوامل اللغوية  المتصارعة داخل المجتمع وتفاعلها وتأثيرها في ذلك المجتمع وهذا يتطلب دراسة اللغات المستخدمة في هذا المجتمع فندرس اللغة الأقوى ولغة الأكثرية ولغة الأقلية بغرض وضع سياسة ناجحة في التعليم .</w:t>
      </w:r>
    </w:p>
    <w:p w:rsidR="004E3B9D" w:rsidRDefault="004E3B9D" w:rsidP="004E3B9D">
      <w:pPr>
        <w:pStyle w:val="NormalWeb"/>
        <w:bidi/>
        <w:spacing w:before="0" w:beforeAutospacing="0" w:after="200" w:afterAutospacing="0" w:line="276" w:lineRule="auto"/>
        <w:jc w:val="both"/>
        <w:rPr>
          <w:rFonts w:ascii="Simplified Arabic" w:hAnsi="Simplified Arabic" w:cs="Simplified Arabic"/>
          <w:color w:val="000000"/>
          <w:sz w:val="32"/>
          <w:szCs w:val="32"/>
          <w:vertAlign w:val="superscript"/>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وهذه</w:t>
      </w:r>
      <w:proofErr w:type="gramEnd"/>
      <w:r w:rsidRPr="00CE11ED">
        <w:rPr>
          <w:rFonts w:ascii="Simplified Arabic" w:hAnsi="Simplified Arabic" w:cs="Simplified Arabic"/>
          <w:color w:val="000000"/>
          <w:sz w:val="32"/>
          <w:szCs w:val="32"/>
          <w:rtl/>
        </w:rPr>
        <w:t xml:space="preserve"> الثنائية تعني أن  هناك لغتين مستخدمتين في مجتمع ما  كما لا تعني ضرورة استخدام كل من أفراد المجتمع للغتين</w:t>
      </w:r>
      <w:r w:rsidRPr="006F0D61">
        <w:rPr>
          <w:rFonts w:ascii="Simplified Arabic" w:hAnsi="Simplified Arabic" w:cs="Simplified Arabic"/>
          <w:color w:val="000000"/>
          <w:sz w:val="32"/>
          <w:szCs w:val="32"/>
          <w:vertAlign w:val="superscript"/>
          <w:rtl/>
        </w:rPr>
        <w:t xml:space="preserve"> (</w:t>
      </w:r>
      <w:r w:rsidRPr="006F0D61">
        <w:rPr>
          <w:rStyle w:val="Appelnotedebasdep"/>
          <w:rFonts w:ascii="Simplified Arabic" w:hAnsi="Simplified Arabic" w:cs="Simplified Arabic"/>
          <w:color w:val="000000"/>
          <w:sz w:val="32"/>
          <w:szCs w:val="32"/>
          <w:rtl/>
        </w:rPr>
        <w:footnoteReference w:id="37"/>
      </w:r>
      <w:r w:rsidRPr="006F0D61">
        <w:rPr>
          <w:rFonts w:ascii="Simplified Arabic" w:hAnsi="Simplified Arabic" w:cs="Simplified Arabic"/>
          <w:color w:val="000000"/>
          <w:sz w:val="32"/>
          <w:szCs w:val="32"/>
          <w:vertAlign w:val="superscript"/>
          <w:rtl/>
        </w:rPr>
        <w:t>)</w:t>
      </w:r>
    </w:p>
    <w:p w:rsidR="004E3B9D" w:rsidRPr="005E0831" w:rsidRDefault="004E3B9D" w:rsidP="005E0831">
      <w:pPr>
        <w:pStyle w:val="a"/>
        <w:rPr>
          <w:sz w:val="56"/>
          <w:szCs w:val="32"/>
          <w:rtl/>
        </w:rPr>
      </w:pPr>
      <w:bookmarkStart w:id="14" w:name="_Toc53055505"/>
      <w:proofErr w:type="gramStart"/>
      <w:r w:rsidRPr="005E0831">
        <w:rPr>
          <w:rFonts w:hint="cs"/>
          <w:sz w:val="56"/>
          <w:szCs w:val="32"/>
          <w:rtl/>
        </w:rPr>
        <w:t>المبحث</w:t>
      </w:r>
      <w:proofErr w:type="gramEnd"/>
      <w:r w:rsidRPr="005E0831">
        <w:rPr>
          <w:rFonts w:hint="cs"/>
          <w:sz w:val="56"/>
          <w:szCs w:val="32"/>
          <w:rtl/>
        </w:rPr>
        <w:t xml:space="preserve"> الخامس</w:t>
      </w:r>
      <w:bookmarkEnd w:id="14"/>
    </w:p>
    <w:p w:rsidR="004E3B9D" w:rsidRPr="004E3B9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Pr>
      </w:pPr>
      <w:r w:rsidRPr="004E3B9D">
        <w:rPr>
          <w:rFonts w:ascii="Simplified Arabic" w:hAnsi="Simplified Arabic" w:cs="Simplified Arabic"/>
          <w:color w:val="000000"/>
          <w:sz w:val="32"/>
          <w:szCs w:val="32"/>
          <w:rtl/>
        </w:rPr>
        <w:t>-</w:t>
      </w:r>
      <w:r w:rsidRPr="004E3B9D">
        <w:rPr>
          <w:rFonts w:ascii="Simplified Arabic" w:hAnsi="Simplified Arabic" w:cs="Simplified Arabic" w:hint="cs"/>
          <w:color w:val="000000"/>
          <w:sz w:val="32"/>
          <w:szCs w:val="32"/>
          <w:rtl/>
        </w:rPr>
        <w:t xml:space="preserve"> </w:t>
      </w:r>
      <w:proofErr w:type="gramStart"/>
      <w:r w:rsidRPr="004E3B9D">
        <w:rPr>
          <w:rFonts w:ascii="Simplified Arabic" w:hAnsi="Simplified Arabic" w:cs="Simplified Arabic"/>
          <w:color w:val="000000"/>
          <w:sz w:val="32"/>
          <w:szCs w:val="32"/>
          <w:rtl/>
        </w:rPr>
        <w:t>علل</w:t>
      </w:r>
      <w:proofErr w:type="gramEnd"/>
      <w:r w:rsidRPr="004E3B9D">
        <w:rPr>
          <w:rFonts w:ascii="Simplified Arabic" w:hAnsi="Simplified Arabic" w:cs="Simplified Arabic"/>
          <w:color w:val="000000"/>
          <w:sz w:val="32"/>
          <w:szCs w:val="32"/>
          <w:rtl/>
        </w:rPr>
        <w:t xml:space="preserve"> الثنائية اللغوية و بواعثها</w:t>
      </w:r>
      <w:r w:rsidRPr="004E3B9D">
        <w:rPr>
          <w:rFonts w:ascii="Simplified Arabic" w:hAnsi="Simplified Arabic" w:cs="Simplified Arabic" w:hint="cs"/>
          <w:color w:val="000000"/>
          <w:sz w:val="32"/>
          <w:szCs w:val="32"/>
          <w:rtl/>
        </w:rPr>
        <w:t>:</w:t>
      </w:r>
    </w:p>
    <w:p w:rsidR="004E3B9D" w:rsidRPr="00CE11ED" w:rsidRDefault="004E3B9D" w:rsidP="004E3B9D">
      <w:pPr>
        <w:pStyle w:val="NormalWeb"/>
        <w:bidi/>
        <w:spacing w:before="0" w:beforeAutospacing="0" w:after="0" w:afterAutospacing="0" w:line="276" w:lineRule="auto"/>
        <w:jc w:val="both"/>
        <w:rPr>
          <w:rFonts w:ascii="Simplified Arabic" w:hAnsi="Simplified Arabic" w:cs="Simplified Arabic"/>
          <w:sz w:val="32"/>
          <w:szCs w:val="32"/>
          <w:rtl/>
        </w:rPr>
      </w:pPr>
      <w:r w:rsidRPr="00A1585B">
        <w:rPr>
          <w:rFonts w:ascii="Simplified Arabic" w:hAnsi="Simplified Arabic" w:cs="Simplified Arabic"/>
          <w:color w:val="000000"/>
          <w:sz w:val="32"/>
          <w:szCs w:val="32"/>
          <w:rtl/>
        </w:rPr>
        <w:t xml:space="preserve">يمكن </w:t>
      </w:r>
      <w:r w:rsidRPr="00A1585B">
        <w:rPr>
          <w:rFonts w:ascii="Simplified Arabic" w:hAnsi="Simplified Arabic" w:cs="Simplified Arabic" w:hint="cs"/>
          <w:color w:val="000000"/>
          <w:sz w:val="32"/>
          <w:szCs w:val="32"/>
          <w:rtl/>
        </w:rPr>
        <w:t>أن</w:t>
      </w:r>
      <w:r w:rsidRPr="00A1585B">
        <w:rPr>
          <w:rFonts w:ascii="Simplified Arabic" w:hAnsi="Simplified Arabic" w:cs="Simplified Arabic"/>
          <w:color w:val="000000"/>
          <w:sz w:val="32"/>
          <w:szCs w:val="32"/>
          <w:rtl/>
        </w:rPr>
        <w:t xml:space="preserve"> نجمع علل الثنائية اللغوية وبواعثها في إبعاد حاصرة تندرج تحتها تفاصيل كثيرة وهي علل داخلية وخارجية</w:t>
      </w:r>
      <w:r w:rsidRPr="00CE11ED">
        <w:rPr>
          <w:rFonts w:ascii="Simplified Arabic" w:hAnsi="Simplified Arabic" w:cs="Simplified Arabic"/>
          <w:color w:val="000000"/>
          <w:sz w:val="32"/>
          <w:szCs w:val="32"/>
          <w:rtl/>
        </w:rPr>
        <w:t xml:space="preserve"> واعني بالداخلية ما يرجع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طبيعة اللغة وخصائصها واعني بالخارجية ما يرجع إلى أنساق محيطة باللغة ولكنها شديدة التأثير فيها وابدأ بالعلل الداخلية والبحث هنا عن سمة المرونة اللغوية  وقابلية اللغة للاندماج والحلول ونزول اللغة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التطور والتغير فاللغة كيان مجيب </w:t>
      </w:r>
      <w:proofErr w:type="spellStart"/>
      <w:r w:rsidRPr="00CE11ED">
        <w:rPr>
          <w:rFonts w:ascii="Simplified Arabic" w:hAnsi="Simplified Arabic" w:cs="Simplified Arabic"/>
          <w:color w:val="000000"/>
          <w:sz w:val="32"/>
          <w:szCs w:val="32"/>
          <w:rtl/>
        </w:rPr>
        <w:t>لل</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ختلاط</w:t>
      </w:r>
      <w:proofErr w:type="spellEnd"/>
      <w:r w:rsidRPr="00CE11ED">
        <w:rPr>
          <w:rFonts w:ascii="Simplified Arabic" w:hAnsi="Simplified Arabic" w:cs="Simplified Arabic"/>
          <w:color w:val="000000"/>
          <w:sz w:val="32"/>
          <w:szCs w:val="32"/>
          <w:rtl/>
        </w:rPr>
        <w:t xml:space="preserve"> اللغوي بفعل خصائصه الذاتية وهذه </w:t>
      </w:r>
      <w:r w:rsidRPr="00CE11ED">
        <w:rPr>
          <w:rFonts w:ascii="Simplified Arabic" w:hAnsi="Simplified Arabic" w:cs="Simplified Arabic"/>
          <w:color w:val="000000"/>
          <w:sz w:val="32"/>
          <w:szCs w:val="32"/>
          <w:rtl/>
        </w:rPr>
        <w:lastRenderedPageBreak/>
        <w:t xml:space="preserve">الاستجابة تسمح بوجود الهجين </w:t>
      </w:r>
      <w:r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المركبة من </w:t>
      </w:r>
      <w:proofErr w:type="spellStart"/>
      <w:r w:rsidRPr="00CE11ED">
        <w:rPr>
          <w:rFonts w:ascii="Simplified Arabic" w:hAnsi="Simplified Arabic" w:cs="Simplified Arabic"/>
          <w:color w:val="000000"/>
          <w:sz w:val="32"/>
          <w:szCs w:val="32"/>
          <w:rtl/>
        </w:rPr>
        <w:t>تناصات</w:t>
      </w:r>
      <w:proofErr w:type="spellEnd"/>
      <w:r w:rsidRPr="00CE11ED">
        <w:rPr>
          <w:rFonts w:ascii="Simplified Arabic" w:hAnsi="Simplified Arabic" w:cs="Simplified Arabic"/>
          <w:color w:val="000000"/>
          <w:sz w:val="32"/>
          <w:szCs w:val="32"/>
          <w:rtl/>
        </w:rPr>
        <w:t xml:space="preserve"> لغوية وهذه السمة  الداخلية تصلح لتعليل الثنائية اللغوية</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ذات الطابع الفردي أقصد تلك التي توصف </w:t>
      </w:r>
      <w:proofErr w:type="spellStart"/>
      <w:r w:rsidRPr="00CE11ED">
        <w:rPr>
          <w:rFonts w:ascii="Simplified Arabic" w:hAnsi="Simplified Arabic" w:cs="Simplified Arabic"/>
          <w:color w:val="000000"/>
          <w:sz w:val="32"/>
          <w:szCs w:val="32"/>
          <w:rtl/>
        </w:rPr>
        <w:t>بال</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ختلاط</w:t>
      </w:r>
      <w:proofErr w:type="spellEnd"/>
      <w:r w:rsidRPr="00CE11ED">
        <w:rPr>
          <w:rFonts w:ascii="Simplified Arabic" w:hAnsi="Simplified Arabic" w:cs="Simplified Arabic"/>
          <w:color w:val="000000"/>
          <w:sz w:val="32"/>
          <w:szCs w:val="32"/>
          <w:rtl/>
        </w:rPr>
        <w:t xml:space="preserve"> اللغوي فاللغة قابلة للدخول هذه الكلمات في نظامها فهي مستجيبة  بطبيعة نظامها لهذا النسق من الثنائية</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العلل والبواعث الخارجية فيمكن تفصيلها من خلال الأبعاد:</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b/>
          <w:bCs/>
          <w:color w:val="000000"/>
          <w:sz w:val="32"/>
          <w:szCs w:val="32"/>
          <w:rtl/>
        </w:rPr>
        <w:t>5</w:t>
      </w:r>
      <w:r w:rsidRPr="005E0831">
        <w:rPr>
          <w:rStyle w:val="Car0"/>
          <w:rFonts w:hint="cs"/>
          <w:rtl/>
        </w:rPr>
        <w:t>-1</w:t>
      </w:r>
      <w:r w:rsidRPr="005E0831">
        <w:rPr>
          <w:rStyle w:val="Car0"/>
          <w:rtl/>
        </w:rPr>
        <w:t xml:space="preserve"> البعد </w:t>
      </w:r>
      <w:proofErr w:type="gramStart"/>
      <w:r w:rsidRPr="005E0831">
        <w:rPr>
          <w:rStyle w:val="Car0"/>
          <w:rtl/>
        </w:rPr>
        <w:t>الحضاري</w:t>
      </w:r>
      <w:r w:rsidRPr="008A4F1B">
        <w:rPr>
          <w:rFonts w:ascii="Simplified Arabic" w:hAnsi="Simplified Arabic" w:cs="Simplified Arabic"/>
          <w:b/>
          <w:bCs/>
          <w:color w:val="000000"/>
          <w:sz w:val="32"/>
          <w:szCs w:val="32"/>
          <w:rtl/>
        </w:rPr>
        <w:t xml:space="preserve"> :</w:t>
      </w:r>
      <w:proofErr w:type="gramEnd"/>
      <w:r w:rsidRPr="008A4F1B">
        <w:rPr>
          <w:rFonts w:ascii="Simplified Arabic" w:hAnsi="Simplified Arabic" w:cs="Simplified Arabic"/>
          <w:b/>
          <w:bCs/>
          <w:color w:val="000000"/>
          <w:sz w:val="32"/>
          <w:szCs w:val="32"/>
          <w:rtl/>
        </w:rPr>
        <w:t xml:space="preserve"> </w:t>
      </w:r>
      <w:r w:rsidRPr="00CE11ED">
        <w:rPr>
          <w:rFonts w:ascii="Simplified Arabic" w:hAnsi="Simplified Arabic" w:cs="Simplified Arabic"/>
          <w:color w:val="000000"/>
          <w:sz w:val="32"/>
          <w:szCs w:val="32"/>
          <w:rtl/>
        </w:rPr>
        <w:t xml:space="preserve">وهنا يفرض  المتحضر  لغته لأنه يفرض عناصر حضارته فهو.يفرض الآلات والمخترعات والبرامج ويفرض  معها </w:t>
      </w:r>
      <w:r w:rsidRPr="00CE11ED">
        <w:rPr>
          <w:rFonts w:ascii="Simplified Arabic" w:hAnsi="Simplified Arabic" w:cs="Simplified Arabic" w:hint="cs"/>
          <w:color w:val="000000"/>
          <w:sz w:val="32"/>
          <w:szCs w:val="32"/>
          <w:rtl/>
        </w:rPr>
        <w:t>أسمائها</w:t>
      </w:r>
      <w:r w:rsidRPr="00CE11ED">
        <w:rPr>
          <w:rFonts w:ascii="Simplified Arabic" w:hAnsi="Simplified Arabic" w:cs="Simplified Arabic"/>
          <w:color w:val="000000"/>
          <w:sz w:val="32"/>
          <w:szCs w:val="32"/>
          <w:rtl/>
        </w:rPr>
        <w:t xml:space="preserve"> ويظهر تأثير هذا البعد</w:t>
      </w:r>
      <w:r>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أكثر نتيجة ضعف التعريب في مثالنا العربي وضعف ملاحقة عناصر الحضارة  بالتوجيه اللغوي المناسب فتقتحم أسماء هذه العناصر الحضارية دوائر التداخل اللغوي بمقدار ما تقتحم مفاعيل هذه الحضارة أسواقنا </w:t>
      </w:r>
      <w:proofErr w:type="spellStart"/>
      <w:r w:rsidRPr="00CE11ED">
        <w:rPr>
          <w:rFonts w:ascii="Simplified Arabic" w:hAnsi="Simplified Arabic" w:cs="Simplified Arabic"/>
          <w:color w:val="000000"/>
          <w:sz w:val="32"/>
          <w:szCs w:val="32"/>
          <w:rtl/>
        </w:rPr>
        <w:t>ال</w:t>
      </w:r>
      <w:r>
        <w:rPr>
          <w:rFonts w:ascii="Simplified Arabic" w:hAnsi="Simplified Arabic" w:cs="Simplified Arabic" w:hint="cs"/>
          <w:color w:val="000000"/>
          <w:sz w:val="32"/>
          <w:szCs w:val="32"/>
          <w:rtl/>
        </w:rPr>
        <w:t>إ</w:t>
      </w:r>
      <w:r w:rsidRPr="00CE11ED">
        <w:rPr>
          <w:rFonts w:ascii="Simplified Arabic" w:hAnsi="Simplified Arabic" w:cs="Simplified Arabic"/>
          <w:color w:val="000000"/>
          <w:sz w:val="32"/>
          <w:szCs w:val="32"/>
          <w:rtl/>
        </w:rPr>
        <w:t>ستهلاكية</w:t>
      </w:r>
      <w:proofErr w:type="spellEnd"/>
      <w:r>
        <w:rPr>
          <w:rFonts w:ascii="Simplified Arabic" w:hAnsi="Simplified Arabic" w:cs="Simplified Arabic" w:hint="cs"/>
          <w:color w:val="000000"/>
          <w:sz w:val="32"/>
          <w:szCs w:val="32"/>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b/>
          <w:bCs/>
          <w:color w:val="000000"/>
          <w:sz w:val="32"/>
          <w:szCs w:val="32"/>
          <w:rtl/>
        </w:rPr>
        <w:t>5</w:t>
      </w:r>
      <w:r w:rsidRPr="005E0831">
        <w:rPr>
          <w:rStyle w:val="Car0"/>
          <w:rFonts w:hint="cs"/>
          <w:rtl/>
        </w:rPr>
        <w:t>-2</w:t>
      </w:r>
      <w:r w:rsidRPr="005E0831">
        <w:rPr>
          <w:rStyle w:val="Car0"/>
          <w:rtl/>
        </w:rPr>
        <w:t xml:space="preserve"> البعد السياسي</w:t>
      </w:r>
      <w:r w:rsidRPr="008A4F1B">
        <w:rPr>
          <w:rFonts w:ascii="Simplified Arabic" w:hAnsi="Simplified Arabic" w:cs="Simplified Arabic"/>
          <w:b/>
          <w:bCs/>
          <w:color w:val="000000"/>
          <w:sz w:val="32"/>
          <w:szCs w:val="32"/>
          <w:rtl/>
        </w:rPr>
        <w:t xml:space="preserve"> : </w:t>
      </w:r>
      <w:r w:rsidRPr="00CE11ED">
        <w:rPr>
          <w:rFonts w:ascii="Simplified Arabic" w:hAnsi="Simplified Arabic" w:cs="Simplified Arabic"/>
          <w:color w:val="000000"/>
          <w:sz w:val="32"/>
          <w:szCs w:val="32"/>
          <w:rtl/>
        </w:rPr>
        <w:t xml:space="preserve">ويندرج تحته مقولات مهمة أبرزها مقولة العولمة التي  تسعى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تنميط كل المقولات في المقولة </w:t>
      </w:r>
      <w:proofErr w:type="spellStart"/>
      <w:r w:rsidRPr="00CE11ED">
        <w:rPr>
          <w:rFonts w:ascii="Simplified Arabic" w:hAnsi="Simplified Arabic" w:cs="Simplified Arabic"/>
          <w:color w:val="000000"/>
          <w:sz w:val="32"/>
          <w:szCs w:val="32"/>
          <w:rtl/>
        </w:rPr>
        <w:t>الذرائعية</w:t>
      </w:r>
      <w:proofErr w:type="spellEnd"/>
      <w:r w:rsidRPr="00CE11ED">
        <w:rPr>
          <w:rFonts w:ascii="Simplified Arabic" w:hAnsi="Simplified Arabic" w:cs="Simplified Arabic"/>
          <w:color w:val="000000"/>
          <w:sz w:val="32"/>
          <w:szCs w:val="32"/>
          <w:rtl/>
        </w:rPr>
        <w:t xml:space="preserve"> و </w:t>
      </w:r>
      <w:proofErr w:type="spellStart"/>
      <w:r w:rsidRPr="00CE11ED">
        <w:rPr>
          <w:rFonts w:ascii="Simplified Arabic" w:hAnsi="Simplified Arabic" w:cs="Simplified Arabic"/>
          <w:color w:val="000000"/>
          <w:sz w:val="32"/>
          <w:szCs w:val="32"/>
          <w:rtl/>
        </w:rPr>
        <w:t>المصلحية</w:t>
      </w:r>
      <w:proofErr w:type="spellEnd"/>
      <w:r w:rsidRPr="00CE11ED">
        <w:rPr>
          <w:rFonts w:ascii="Simplified Arabic" w:hAnsi="Simplified Arabic" w:cs="Simplified Arabic"/>
          <w:color w:val="000000"/>
          <w:sz w:val="32"/>
          <w:szCs w:val="32"/>
          <w:rtl/>
        </w:rPr>
        <w:t xml:space="preserve"> الكبرى للدول المسيطرة ويطال هذا التنميط اللغات القومية </w:t>
      </w:r>
      <w:r w:rsidRPr="00CE11ED">
        <w:rPr>
          <w:rFonts w:ascii="Simplified Arabic" w:hAnsi="Simplified Arabic" w:cs="Simplified Arabic" w:hint="cs"/>
          <w:color w:val="000000"/>
          <w:sz w:val="32"/>
          <w:szCs w:val="32"/>
          <w:rtl/>
        </w:rPr>
        <w:t>الأخرى</w:t>
      </w:r>
      <w:r w:rsidRPr="00CE11ED">
        <w:rPr>
          <w:rFonts w:ascii="Simplified Arabic" w:hAnsi="Simplified Arabic" w:cs="Simplified Arabic"/>
          <w:color w:val="000000"/>
          <w:sz w:val="32"/>
          <w:szCs w:val="32"/>
          <w:rtl/>
        </w:rPr>
        <w:t xml:space="preserve"> لذلك تسعى الدول الكبرى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فرض لغاتها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جانب اللغات تمهيد لتمكين لغتها وسيطرتها على التداول بدلا من اللغات القومية الكثيرة…….</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38"/>
      </w:r>
      <w:r w:rsidRPr="006F0D61">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bookmarkStart w:id="15" w:name="_Toc53055506"/>
      <w:r w:rsidRPr="005E0831">
        <w:rPr>
          <w:rStyle w:val="Car0"/>
          <w:rFonts w:hint="cs"/>
          <w:rtl/>
        </w:rPr>
        <w:t xml:space="preserve">5-3 </w:t>
      </w:r>
      <w:r w:rsidRPr="005E0831">
        <w:rPr>
          <w:rStyle w:val="Car0"/>
          <w:rtl/>
        </w:rPr>
        <w:t>البعد القومي</w:t>
      </w:r>
      <w:bookmarkEnd w:id="15"/>
      <w:r w:rsidRPr="005E0831">
        <w:rPr>
          <w:rStyle w:val="Car0"/>
          <w:rtl/>
        </w:rPr>
        <w:t xml:space="preserve"> </w:t>
      </w:r>
      <w:r w:rsidRPr="008A4F1B">
        <w:rPr>
          <w:rFonts w:ascii="Simplified Arabic" w:hAnsi="Simplified Arabic" w:cs="Simplified Arabic"/>
          <w:b/>
          <w:bCs/>
          <w:color w:val="000000"/>
          <w:sz w:val="32"/>
          <w:szCs w:val="32"/>
          <w:rtl/>
        </w:rPr>
        <w:t xml:space="preserve">:  </w:t>
      </w:r>
      <w:r w:rsidRPr="00CE11ED">
        <w:rPr>
          <w:rFonts w:ascii="Simplified Arabic" w:hAnsi="Simplified Arabic" w:cs="Simplified Arabic"/>
          <w:color w:val="000000"/>
          <w:sz w:val="32"/>
          <w:szCs w:val="32"/>
          <w:rtl/>
        </w:rPr>
        <w:t xml:space="preserve">بعض الدول تضم </w:t>
      </w:r>
      <w:r w:rsidRPr="00CE11ED">
        <w:rPr>
          <w:rFonts w:ascii="Simplified Arabic" w:hAnsi="Simplified Arabic" w:cs="Simplified Arabic" w:hint="cs"/>
          <w:color w:val="000000"/>
          <w:sz w:val="32"/>
          <w:szCs w:val="32"/>
          <w:rtl/>
        </w:rPr>
        <w:t>أقليات</w:t>
      </w:r>
      <w:r w:rsidRPr="00CE11ED">
        <w:rPr>
          <w:rFonts w:ascii="Simplified Arabic" w:hAnsi="Simplified Arabic" w:cs="Simplified Arabic"/>
          <w:color w:val="000000"/>
          <w:sz w:val="32"/>
          <w:szCs w:val="32"/>
          <w:rtl/>
        </w:rPr>
        <w:t xml:space="preserve"> تسعى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الحفاظ على قوميتها وعرقها ولا يختفي إن اللغة من أبرز عوامل الهوية لأي امة لذلك تدعو هذه القوميات </w:t>
      </w:r>
      <w:r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نعتها فتحصل الثنائية اللغوية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39"/>
      </w:r>
      <w:r w:rsidRPr="006F0D61">
        <w:rPr>
          <w:rFonts w:ascii="Simplified Arabic" w:hAnsi="Simplified Arabic" w:cs="Simplified Arabic"/>
          <w:color w:val="000000"/>
          <w:sz w:val="32"/>
          <w:szCs w:val="32"/>
          <w:vertAlign w:val="superscript"/>
          <w:rtl/>
        </w:rPr>
        <w:t>)</w:t>
      </w:r>
    </w:p>
    <w:p w:rsidR="004E3B9D" w:rsidRPr="00CE11ED" w:rsidRDefault="004E3B9D" w:rsidP="004E3B9D">
      <w:pPr>
        <w:pStyle w:val="NormalWeb"/>
        <w:bidi/>
        <w:spacing w:before="0" w:beforeAutospacing="0" w:after="200" w:afterAutospacing="0" w:line="276" w:lineRule="auto"/>
        <w:jc w:val="both"/>
        <w:rPr>
          <w:rFonts w:ascii="Simplified Arabic" w:hAnsi="Simplified Arabic" w:cs="Simplified Arabic"/>
          <w:sz w:val="32"/>
          <w:szCs w:val="32"/>
          <w:rtl/>
        </w:rPr>
      </w:pPr>
      <w:bookmarkStart w:id="16" w:name="_Toc53055507"/>
      <w:r w:rsidRPr="005E0831">
        <w:rPr>
          <w:rStyle w:val="Car0"/>
          <w:rFonts w:hint="cs"/>
          <w:rtl/>
        </w:rPr>
        <w:t>5-4</w:t>
      </w:r>
      <w:r w:rsidRPr="005E0831">
        <w:rPr>
          <w:rStyle w:val="Car0"/>
          <w:rtl/>
        </w:rPr>
        <w:t xml:space="preserve"> البعد الاقتصادي</w:t>
      </w:r>
      <w:bookmarkEnd w:id="16"/>
      <w:r w:rsidRPr="005E0831">
        <w:rPr>
          <w:rStyle w:val="Car0"/>
          <w:rtl/>
        </w:rPr>
        <w:t xml:space="preserve"> </w:t>
      </w:r>
      <w:r w:rsidRPr="00CE11ED">
        <w:rPr>
          <w:rFonts w:ascii="Simplified Arabic" w:hAnsi="Simplified Arabic" w:cs="Simplified Arabic"/>
          <w:color w:val="000000"/>
          <w:sz w:val="32"/>
          <w:szCs w:val="32"/>
          <w:rtl/>
        </w:rPr>
        <w:t xml:space="preserve">: شعور </w:t>
      </w:r>
      <w:r w:rsidRPr="00CE11ED">
        <w:rPr>
          <w:rFonts w:ascii="Simplified Arabic" w:hAnsi="Simplified Arabic" w:cs="Simplified Arabic" w:hint="cs"/>
          <w:color w:val="000000"/>
          <w:sz w:val="32"/>
          <w:szCs w:val="32"/>
          <w:rtl/>
        </w:rPr>
        <w:t>الأفراد</w:t>
      </w:r>
      <w:r w:rsidRPr="00CE11ED">
        <w:rPr>
          <w:rFonts w:ascii="Simplified Arabic" w:hAnsi="Simplified Arabic" w:cs="Simplified Arabic"/>
          <w:color w:val="000000"/>
          <w:sz w:val="32"/>
          <w:szCs w:val="32"/>
          <w:rtl/>
        </w:rPr>
        <w:t xml:space="preserve"> بان امتلاك لغات متعددة يتيح لهم فرص عمل كثيرة ومتميزة وقيام الوظائف الكبرى على اشتراط امتلاك غير لسان يدفع بالأفراد </w:t>
      </w:r>
      <w:proofErr w:type="spellStart"/>
      <w:r w:rsidRPr="00CE11ED">
        <w:rPr>
          <w:rFonts w:ascii="Simplified Arabic" w:hAnsi="Simplified Arabic" w:cs="Simplified Arabic"/>
          <w:color w:val="000000"/>
          <w:sz w:val="32"/>
          <w:szCs w:val="32"/>
          <w:rtl/>
        </w:rPr>
        <w:t>الى</w:t>
      </w:r>
      <w:proofErr w:type="spellEnd"/>
      <w:r w:rsidRPr="00CE11ED">
        <w:rPr>
          <w:rFonts w:ascii="Simplified Arabic" w:hAnsi="Simplified Arabic" w:cs="Simplified Arabic"/>
          <w:color w:val="000000"/>
          <w:sz w:val="32"/>
          <w:szCs w:val="32"/>
          <w:rtl/>
        </w:rPr>
        <w:t xml:space="preserve"> تعلم اللغات متعددة وهذا مناخ قابل للظهور الثنائية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40"/>
      </w:r>
      <w:r w:rsidRPr="006F0D61">
        <w:rPr>
          <w:rFonts w:ascii="Simplified Arabic" w:hAnsi="Simplified Arabic" w:cs="Simplified Arabic"/>
          <w:color w:val="000000"/>
          <w:sz w:val="32"/>
          <w:szCs w:val="32"/>
          <w:vertAlign w:val="superscript"/>
          <w:rtl/>
        </w:rPr>
        <w:t>)</w:t>
      </w:r>
    </w:p>
    <w:p w:rsidR="0044695D" w:rsidRDefault="0044695D" w:rsidP="00C619EB">
      <w:pPr>
        <w:bidi/>
        <w:jc w:val="both"/>
        <w:rPr>
          <w:rFonts w:ascii="Simplified Arabic" w:hAnsi="Simplified Arabic" w:cs="Simplified Arabic"/>
          <w:sz w:val="32"/>
          <w:szCs w:val="32"/>
          <w:rtl/>
        </w:rPr>
      </w:pPr>
    </w:p>
    <w:p w:rsidR="00CE11ED" w:rsidRDefault="00CE11ED" w:rsidP="00C619EB">
      <w:pPr>
        <w:bidi/>
        <w:jc w:val="both"/>
        <w:rPr>
          <w:rFonts w:ascii="Simplified Arabic" w:hAnsi="Simplified Arabic" w:cs="Simplified Arabic"/>
          <w:sz w:val="32"/>
          <w:szCs w:val="32"/>
          <w:rtl/>
        </w:rPr>
      </w:pPr>
    </w:p>
    <w:p w:rsidR="00CE11ED" w:rsidRPr="00CE11ED" w:rsidRDefault="00CE11ED" w:rsidP="00C619EB">
      <w:pPr>
        <w:bidi/>
        <w:jc w:val="both"/>
        <w:rPr>
          <w:rFonts w:ascii="Simplified Arabic" w:hAnsi="Simplified Arabic" w:cs="Simplified Arabic"/>
          <w:sz w:val="32"/>
          <w:szCs w:val="32"/>
          <w:rtl/>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E3B9D" w:rsidP="00C619EB">
      <w:pPr>
        <w:bidi/>
        <w:jc w:val="both"/>
        <w:rPr>
          <w:rFonts w:ascii="Simplified Arabic" w:hAnsi="Simplified Arabic" w:cs="Simplified Arabic"/>
          <w:sz w:val="32"/>
          <w:szCs w:val="32"/>
        </w:rPr>
      </w:pPr>
      <w:r>
        <w:rPr>
          <w:rFonts w:ascii="Simplified Arabic" w:hAnsi="Simplified Arabic" w:cs="Simplified Arabic"/>
          <w:noProof/>
          <w:sz w:val="32"/>
          <w:szCs w:val="32"/>
          <w:lang w:eastAsia="fr-FR"/>
        </w:rPr>
        <w:pict>
          <v:shape id="_x0000_s1088" type="#_x0000_t136" style="position:absolute;left:0;text-align:left;margin-left:15.75pt;margin-top:.85pt;width:455.2pt;height:263.4pt;z-index:251728896" fillcolor="black [3213]">
            <v:shadow color="#868686"/>
            <v:textpath style="font-family:&quot;Arial Black&quot;;v-text-kern:t" trim="t" fitpath="t" string="الفصل الثاني: &#10;التعليم و التعلم في اللغة العربية&#10;"/>
          </v:shape>
        </w:pict>
      </w: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jc w:val="both"/>
        <w:rPr>
          <w:rFonts w:ascii="Simplified Arabic" w:hAnsi="Simplified Arabic" w:cs="Simplified Arabic"/>
          <w:sz w:val="32"/>
          <w:szCs w:val="32"/>
        </w:rPr>
      </w:pPr>
    </w:p>
    <w:p w:rsidR="0044695D" w:rsidRPr="00CE11ED" w:rsidRDefault="0044695D" w:rsidP="00C619EB">
      <w:pPr>
        <w:bidi/>
        <w:ind w:firstLine="708"/>
        <w:jc w:val="both"/>
        <w:rPr>
          <w:rFonts w:ascii="Simplified Arabic" w:hAnsi="Simplified Arabic" w:cs="Simplified Arabic"/>
          <w:sz w:val="32"/>
          <w:szCs w:val="32"/>
          <w:rtl/>
        </w:rPr>
      </w:pPr>
    </w:p>
    <w:p w:rsidR="0044695D" w:rsidRPr="00CE11ED" w:rsidRDefault="0044695D" w:rsidP="00C619EB">
      <w:pPr>
        <w:bidi/>
        <w:ind w:firstLine="708"/>
        <w:jc w:val="both"/>
        <w:rPr>
          <w:rFonts w:ascii="Simplified Arabic" w:hAnsi="Simplified Arabic" w:cs="Simplified Arabic"/>
          <w:sz w:val="32"/>
          <w:szCs w:val="32"/>
          <w:rtl/>
        </w:rPr>
      </w:pPr>
    </w:p>
    <w:p w:rsidR="004E3B9D" w:rsidRPr="004E3B9D" w:rsidRDefault="004E3B9D" w:rsidP="004E3B9D">
      <w:pPr>
        <w:pStyle w:val="Paragraphedeliste"/>
        <w:numPr>
          <w:ilvl w:val="0"/>
          <w:numId w:val="5"/>
        </w:numPr>
        <w:bidi/>
        <w:spacing w:line="360" w:lineRule="auto"/>
        <w:rPr>
          <w:rFonts w:cs="Simplified Arabic" w:hint="cs"/>
          <w:sz w:val="32"/>
          <w:szCs w:val="32"/>
          <w:rtl/>
        </w:rPr>
      </w:pPr>
      <w:proofErr w:type="gramStart"/>
      <w:r>
        <w:rPr>
          <w:rFonts w:ascii="Simplified Arabic" w:hAnsi="Simplified Arabic" w:cs="Simplified Arabic" w:hint="cs"/>
          <w:sz w:val="32"/>
          <w:szCs w:val="32"/>
          <w:rtl/>
        </w:rPr>
        <w:t>ا</w:t>
      </w:r>
      <w:r w:rsidRPr="004E3B9D">
        <w:rPr>
          <w:rFonts w:ascii="Simplified Arabic" w:hAnsi="Simplified Arabic" w:cs="Simplified Arabic" w:hint="cs"/>
          <w:sz w:val="32"/>
          <w:szCs w:val="32"/>
          <w:rtl/>
        </w:rPr>
        <w:t>لمبحث</w:t>
      </w:r>
      <w:proofErr w:type="gramEnd"/>
      <w:r w:rsidRPr="004E3B9D">
        <w:rPr>
          <w:rFonts w:ascii="Simplified Arabic" w:hAnsi="Simplified Arabic" w:cs="Simplified Arabic" w:hint="cs"/>
          <w:sz w:val="32"/>
          <w:szCs w:val="32"/>
          <w:rtl/>
        </w:rPr>
        <w:t xml:space="preserve"> الأول </w:t>
      </w:r>
      <w:r w:rsidRPr="004E3B9D">
        <w:rPr>
          <w:rFonts w:cs="Simplified Arabic"/>
          <w:sz w:val="32"/>
          <w:szCs w:val="32"/>
        </w:rPr>
        <w:t>:</w:t>
      </w:r>
      <w:r w:rsidRPr="004E3B9D">
        <w:rPr>
          <w:rFonts w:cs="Simplified Arabic" w:hint="cs"/>
          <w:sz w:val="32"/>
          <w:szCs w:val="32"/>
          <w:rtl/>
        </w:rPr>
        <w:t xml:space="preserve"> تعريف التعليم</w:t>
      </w:r>
      <w:r>
        <w:rPr>
          <w:rFonts w:cs="Simplified Arabic" w:hint="cs"/>
          <w:sz w:val="32"/>
          <w:szCs w:val="32"/>
          <w:rtl/>
        </w:rPr>
        <w:t>.</w:t>
      </w:r>
    </w:p>
    <w:p w:rsidR="004E3B9D" w:rsidRPr="004E3B9D" w:rsidRDefault="004E3B9D" w:rsidP="004E3B9D">
      <w:pPr>
        <w:pStyle w:val="Paragraphedeliste"/>
        <w:numPr>
          <w:ilvl w:val="0"/>
          <w:numId w:val="5"/>
        </w:numPr>
        <w:bidi/>
        <w:spacing w:line="360" w:lineRule="auto"/>
        <w:rPr>
          <w:rFonts w:cs="Simplified Arabic" w:hint="cs"/>
          <w:sz w:val="32"/>
          <w:szCs w:val="32"/>
          <w:rtl/>
        </w:rPr>
      </w:pPr>
      <w:proofErr w:type="gramStart"/>
      <w:r w:rsidRPr="004E3B9D">
        <w:rPr>
          <w:rFonts w:cs="Simplified Arabic" w:hint="cs"/>
          <w:sz w:val="32"/>
          <w:szCs w:val="32"/>
          <w:rtl/>
        </w:rPr>
        <w:t>المبحث</w:t>
      </w:r>
      <w:proofErr w:type="gramEnd"/>
      <w:r w:rsidRPr="004E3B9D">
        <w:rPr>
          <w:rFonts w:cs="Simplified Arabic" w:hint="cs"/>
          <w:sz w:val="32"/>
          <w:szCs w:val="32"/>
          <w:rtl/>
        </w:rPr>
        <w:t xml:space="preserve"> الثاني </w:t>
      </w:r>
      <w:r w:rsidRPr="004E3B9D">
        <w:rPr>
          <w:rFonts w:cs="Simplified Arabic"/>
          <w:sz w:val="32"/>
          <w:szCs w:val="32"/>
        </w:rPr>
        <w:t>:</w:t>
      </w:r>
      <w:r w:rsidRPr="004E3B9D">
        <w:rPr>
          <w:rFonts w:cs="Simplified Arabic" w:hint="cs"/>
          <w:sz w:val="32"/>
          <w:szCs w:val="32"/>
          <w:rtl/>
        </w:rPr>
        <w:t xml:space="preserve"> تعريف التعلم</w:t>
      </w:r>
      <w:r>
        <w:rPr>
          <w:rFonts w:cs="Simplified Arabic" w:hint="cs"/>
          <w:sz w:val="32"/>
          <w:szCs w:val="32"/>
          <w:rtl/>
        </w:rPr>
        <w:t>.</w:t>
      </w:r>
    </w:p>
    <w:p w:rsidR="004E3B9D" w:rsidRPr="004E3B9D" w:rsidRDefault="004E3B9D" w:rsidP="004E3B9D">
      <w:pPr>
        <w:pStyle w:val="Paragraphedeliste"/>
        <w:numPr>
          <w:ilvl w:val="0"/>
          <w:numId w:val="5"/>
        </w:numPr>
        <w:bidi/>
        <w:spacing w:line="360" w:lineRule="auto"/>
        <w:rPr>
          <w:rFonts w:cs="Simplified Arabic" w:hint="cs"/>
          <w:sz w:val="32"/>
          <w:szCs w:val="32"/>
          <w:rtl/>
        </w:rPr>
        <w:sectPr w:rsidR="004E3B9D" w:rsidRPr="004E3B9D" w:rsidSect="001D3B41">
          <w:footerReference w:type="default" r:id="rId16"/>
          <w:footnotePr>
            <w:numRestart w:val="eachPage"/>
          </w:footnotePr>
          <w:pgSz w:w="11906" w:h="16838"/>
          <w:pgMar w:top="1418" w:right="1701" w:bottom="1418" w:left="1134" w:header="709" w:footer="709" w:gutter="0"/>
          <w:pgNumType w:start="4"/>
          <w:cols w:space="708"/>
          <w:docGrid w:linePitch="360"/>
        </w:sectPr>
      </w:pPr>
      <w:proofErr w:type="gramStart"/>
      <w:r w:rsidRPr="004E3B9D">
        <w:rPr>
          <w:rFonts w:cs="Simplified Arabic" w:hint="cs"/>
          <w:sz w:val="32"/>
          <w:szCs w:val="32"/>
          <w:rtl/>
        </w:rPr>
        <w:t>المبحث</w:t>
      </w:r>
      <w:proofErr w:type="gramEnd"/>
      <w:r w:rsidRPr="004E3B9D">
        <w:rPr>
          <w:rFonts w:cs="Simplified Arabic" w:hint="cs"/>
          <w:sz w:val="32"/>
          <w:szCs w:val="32"/>
          <w:rtl/>
        </w:rPr>
        <w:t xml:space="preserve"> الثالث </w:t>
      </w:r>
      <w:r w:rsidRPr="004E3B9D">
        <w:rPr>
          <w:rFonts w:cs="Simplified Arabic"/>
          <w:sz w:val="32"/>
          <w:szCs w:val="32"/>
        </w:rPr>
        <w:t>:</w:t>
      </w:r>
      <w:r w:rsidRPr="004E3B9D">
        <w:rPr>
          <w:rFonts w:cs="Simplified Arabic" w:hint="cs"/>
          <w:sz w:val="32"/>
          <w:szCs w:val="32"/>
          <w:rtl/>
        </w:rPr>
        <w:t xml:space="preserve"> الفرق بين التعليم و التعلم</w:t>
      </w:r>
      <w:r>
        <w:rPr>
          <w:rFonts w:cs="Simplified Arabic" w:hint="cs"/>
          <w:sz w:val="32"/>
          <w:szCs w:val="32"/>
          <w:rtl/>
        </w:rPr>
        <w:t>.</w:t>
      </w:r>
    </w:p>
    <w:p w:rsidR="003515B1" w:rsidRPr="00A27939" w:rsidRDefault="003515B1" w:rsidP="005E0831">
      <w:pPr>
        <w:pStyle w:val="a"/>
        <w:rPr>
          <w:rtl/>
        </w:rPr>
      </w:pPr>
      <w:bookmarkStart w:id="17" w:name="_Toc53055508"/>
      <w:proofErr w:type="gramStart"/>
      <w:r w:rsidRPr="00A27939">
        <w:rPr>
          <w:rFonts w:hint="cs"/>
          <w:rtl/>
        </w:rPr>
        <w:lastRenderedPageBreak/>
        <w:t>الفصل</w:t>
      </w:r>
      <w:proofErr w:type="gramEnd"/>
      <w:r w:rsidR="00D20E34" w:rsidRPr="00A27939">
        <w:rPr>
          <w:rtl/>
        </w:rPr>
        <w:t xml:space="preserve"> الثاني: التعليم وتعلم</w:t>
      </w:r>
      <w:r w:rsidRPr="00A27939">
        <w:rPr>
          <w:rFonts w:hint="cs"/>
          <w:rtl/>
        </w:rPr>
        <w:t xml:space="preserve"> اللغة العربية</w:t>
      </w:r>
      <w:bookmarkEnd w:id="17"/>
    </w:p>
    <w:p w:rsidR="003515B1" w:rsidRPr="00A27939" w:rsidRDefault="003515B1" w:rsidP="005E0831">
      <w:pPr>
        <w:pStyle w:val="a0"/>
        <w:rPr>
          <w:szCs w:val="32"/>
          <w:rtl/>
        </w:rPr>
      </w:pPr>
      <w:bookmarkStart w:id="18" w:name="_Toc53055509"/>
      <w:proofErr w:type="gramStart"/>
      <w:r w:rsidRPr="00A27939">
        <w:rPr>
          <w:rFonts w:hint="cs"/>
          <w:rtl/>
        </w:rPr>
        <w:t>المبحث</w:t>
      </w:r>
      <w:proofErr w:type="gramEnd"/>
      <w:r w:rsidRPr="00A27939">
        <w:rPr>
          <w:rFonts w:hint="cs"/>
          <w:rtl/>
        </w:rPr>
        <w:t xml:space="preserve"> الأول </w:t>
      </w:r>
      <w:r w:rsidRPr="00A27939">
        <w:rPr>
          <w:rFonts w:asciiTheme="minorHAnsi" w:hAnsiTheme="minorHAnsi"/>
        </w:rPr>
        <w:t>:</w:t>
      </w:r>
      <w:r w:rsidRPr="00A27939">
        <w:rPr>
          <w:rFonts w:asciiTheme="minorHAnsi" w:hAnsiTheme="minorHAnsi" w:hint="cs"/>
          <w:rtl/>
        </w:rPr>
        <w:t xml:space="preserve"> </w:t>
      </w:r>
      <w:r w:rsidRPr="00A27939">
        <w:rPr>
          <w:szCs w:val="32"/>
          <w:rtl/>
        </w:rPr>
        <w:t>تعريف التعليم</w:t>
      </w:r>
      <w:bookmarkEnd w:id="18"/>
    </w:p>
    <w:p w:rsidR="00073406" w:rsidRPr="00CE11ED" w:rsidRDefault="00073406"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للتعليم دور مهم في تطور حركة المجتمع من خلال تنمية العامل البشري</w:t>
      </w:r>
      <w:r w:rsidR="00A27939">
        <w:rPr>
          <w:rFonts w:ascii="Simplified Arabic" w:hAnsi="Simplified Arabic" w:cs="Simplified Arabic" w:hint="cs"/>
          <w:color w:val="000000"/>
          <w:sz w:val="32"/>
          <w:szCs w:val="32"/>
          <w:rtl/>
        </w:rPr>
        <w:t>،</w:t>
      </w:r>
      <w:r w:rsidRPr="00CE11ED">
        <w:rPr>
          <w:rFonts w:ascii="Simplified Arabic" w:hAnsi="Simplified Arabic" w:cs="Simplified Arabic"/>
          <w:color w:val="000000"/>
          <w:sz w:val="32"/>
          <w:szCs w:val="32"/>
          <w:rtl/>
        </w:rPr>
        <w:t xml:space="preserve"> الذي يعتبر </w:t>
      </w:r>
      <w:r w:rsidR="00A27939" w:rsidRPr="00CE11ED">
        <w:rPr>
          <w:rFonts w:ascii="Simplified Arabic" w:hAnsi="Simplified Arabic" w:cs="Simplified Arabic" w:hint="cs"/>
          <w:color w:val="000000"/>
          <w:sz w:val="32"/>
          <w:szCs w:val="32"/>
          <w:rtl/>
        </w:rPr>
        <w:t>أساس</w:t>
      </w:r>
      <w:r w:rsidRPr="00CE11ED">
        <w:rPr>
          <w:rFonts w:ascii="Simplified Arabic" w:hAnsi="Simplified Arabic" w:cs="Simplified Arabic"/>
          <w:color w:val="000000"/>
          <w:sz w:val="32"/>
          <w:szCs w:val="32"/>
          <w:rtl/>
        </w:rPr>
        <w:t xml:space="preserve"> كل تطور وتنمية وتعتبر </w:t>
      </w:r>
      <w:r w:rsidR="00A27939" w:rsidRPr="00CE11ED">
        <w:rPr>
          <w:rFonts w:ascii="Simplified Arabic" w:hAnsi="Simplified Arabic" w:cs="Simplified Arabic" w:hint="cs"/>
          <w:color w:val="000000"/>
          <w:sz w:val="32"/>
          <w:szCs w:val="32"/>
          <w:rtl/>
        </w:rPr>
        <w:t>الأسرة</w:t>
      </w:r>
      <w:r w:rsidRPr="00CE11ED">
        <w:rPr>
          <w:rFonts w:ascii="Simplified Arabic" w:hAnsi="Simplified Arabic" w:cs="Simplified Arabic"/>
          <w:color w:val="000000"/>
          <w:sz w:val="32"/>
          <w:szCs w:val="32"/>
          <w:rtl/>
        </w:rPr>
        <w:t xml:space="preserve"> المدرسية </w:t>
      </w:r>
      <w:r w:rsidR="00A27939" w:rsidRPr="00CE11ED">
        <w:rPr>
          <w:rFonts w:ascii="Simplified Arabic" w:hAnsi="Simplified Arabic" w:cs="Simplified Arabic" w:hint="cs"/>
          <w:color w:val="000000"/>
          <w:sz w:val="32"/>
          <w:szCs w:val="32"/>
          <w:rtl/>
        </w:rPr>
        <w:t>الأولى</w:t>
      </w:r>
      <w:r w:rsidRPr="00CE11ED">
        <w:rPr>
          <w:rFonts w:ascii="Simplified Arabic" w:hAnsi="Simplified Arabic" w:cs="Simplified Arabic"/>
          <w:color w:val="000000"/>
          <w:sz w:val="32"/>
          <w:szCs w:val="32"/>
          <w:rtl/>
        </w:rPr>
        <w:t xml:space="preserve"> للطفل </w:t>
      </w:r>
      <w:r w:rsidR="00651EE0" w:rsidRPr="00CE11ED">
        <w:rPr>
          <w:rFonts w:ascii="Simplified Arabic" w:hAnsi="Simplified Arabic" w:cs="Simplified Arabic"/>
          <w:color w:val="000000"/>
          <w:sz w:val="32"/>
          <w:szCs w:val="32"/>
          <w:rtl/>
        </w:rPr>
        <w:t>،وينعكس</w:t>
      </w:r>
      <w:r w:rsidRPr="00CE11ED">
        <w:rPr>
          <w:rFonts w:ascii="Simplified Arabic" w:hAnsi="Simplified Arabic" w:cs="Simplified Arabic"/>
          <w:color w:val="000000"/>
          <w:sz w:val="32"/>
          <w:szCs w:val="32"/>
          <w:rtl/>
        </w:rPr>
        <w:t xml:space="preserve"> </w:t>
      </w:r>
      <w:r w:rsidR="00A27939" w:rsidRPr="00CE11ED">
        <w:rPr>
          <w:rFonts w:ascii="Simplified Arabic" w:hAnsi="Simplified Arabic" w:cs="Simplified Arabic" w:hint="cs"/>
          <w:color w:val="000000"/>
          <w:sz w:val="32"/>
          <w:szCs w:val="32"/>
          <w:rtl/>
        </w:rPr>
        <w:t>تأثير</w:t>
      </w:r>
      <w:r w:rsidRPr="00CE11ED">
        <w:rPr>
          <w:rFonts w:ascii="Simplified Arabic" w:hAnsi="Simplified Arabic" w:cs="Simplified Arabic"/>
          <w:color w:val="000000"/>
          <w:sz w:val="32"/>
          <w:szCs w:val="32"/>
          <w:rtl/>
        </w:rPr>
        <w:t xml:space="preserve"> </w:t>
      </w:r>
      <w:r w:rsidR="00A27939" w:rsidRPr="00CE11ED">
        <w:rPr>
          <w:rFonts w:ascii="Simplified Arabic" w:hAnsi="Simplified Arabic" w:cs="Simplified Arabic" w:hint="cs"/>
          <w:color w:val="000000"/>
          <w:sz w:val="32"/>
          <w:szCs w:val="32"/>
          <w:rtl/>
        </w:rPr>
        <w:t>النشأة</w:t>
      </w:r>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الوالدية</w:t>
      </w:r>
      <w:proofErr w:type="spellEnd"/>
      <w:r w:rsidRPr="00CE11ED">
        <w:rPr>
          <w:rFonts w:ascii="Simplified Arabic" w:hAnsi="Simplified Arabic" w:cs="Simplified Arabic"/>
          <w:color w:val="000000"/>
          <w:sz w:val="32"/>
          <w:szCs w:val="32"/>
          <w:rtl/>
        </w:rPr>
        <w:t xml:space="preserve"> على العملية والتعليمية في مختلف المراحل العمرية</w:t>
      </w:r>
      <w:r w:rsidR="00587D5A" w:rsidRPr="00CE11ED">
        <w:rPr>
          <w:rFonts w:ascii="Simplified Arabic" w:hAnsi="Simplified Arabic" w:cs="Simplified Arabic"/>
          <w:color w:val="000000"/>
          <w:sz w:val="32"/>
          <w:szCs w:val="32"/>
          <w:rtl/>
        </w:rPr>
        <w:t>،</w:t>
      </w:r>
      <w:r w:rsidRPr="00CE11ED">
        <w:rPr>
          <w:rFonts w:ascii="Simplified Arabic" w:hAnsi="Simplified Arabic" w:cs="Simplified Arabic"/>
          <w:color w:val="000000"/>
          <w:sz w:val="32"/>
          <w:szCs w:val="32"/>
          <w:rtl/>
        </w:rPr>
        <w:t xml:space="preserve"> وترتبط </w:t>
      </w:r>
      <w:r w:rsidR="00D67BC9" w:rsidRPr="00CE11ED">
        <w:rPr>
          <w:rFonts w:ascii="Simplified Arabic" w:hAnsi="Simplified Arabic" w:cs="Simplified Arabic"/>
          <w:color w:val="000000"/>
          <w:sz w:val="32"/>
          <w:szCs w:val="32"/>
          <w:rtl/>
        </w:rPr>
        <w:t>.</w:t>
      </w:r>
      <w:proofErr w:type="spellStart"/>
      <w:r w:rsidR="00D67BC9" w:rsidRPr="00CE11ED">
        <w:rPr>
          <w:rFonts w:ascii="Simplified Arabic" w:hAnsi="Simplified Arabic" w:cs="Simplified Arabic"/>
          <w:color w:val="000000"/>
          <w:sz w:val="32"/>
          <w:szCs w:val="32"/>
          <w:rtl/>
        </w:rPr>
        <w:t>بها</w:t>
      </w:r>
      <w:proofErr w:type="spellEnd"/>
      <w:r w:rsidRPr="00CE11ED">
        <w:rPr>
          <w:rFonts w:ascii="Simplified Arabic" w:hAnsi="Simplified Arabic" w:cs="Simplified Arabic"/>
          <w:color w:val="000000"/>
          <w:sz w:val="32"/>
          <w:szCs w:val="32"/>
          <w:rtl/>
        </w:rPr>
        <w:t xml:space="preserve"> </w:t>
      </w:r>
      <w:proofErr w:type="gramStart"/>
      <w:r w:rsidRPr="00CE11ED">
        <w:rPr>
          <w:rFonts w:ascii="Simplified Arabic" w:hAnsi="Simplified Arabic" w:cs="Simplified Arabic"/>
          <w:color w:val="000000"/>
          <w:sz w:val="32"/>
          <w:szCs w:val="32"/>
          <w:rtl/>
        </w:rPr>
        <w:t>قضيتي</w:t>
      </w:r>
      <w:proofErr w:type="gramEnd"/>
      <w:r w:rsidRPr="00CE11ED">
        <w:rPr>
          <w:rFonts w:ascii="Simplified Arabic" w:hAnsi="Simplified Arabic" w:cs="Simplified Arabic"/>
          <w:color w:val="000000"/>
          <w:sz w:val="32"/>
          <w:szCs w:val="32"/>
          <w:rtl/>
        </w:rPr>
        <w:t xml:space="preserve"> التفوق والتأخر المدرسي</w:t>
      </w:r>
      <w:r w:rsidRPr="006F0D61">
        <w:rPr>
          <w:rFonts w:ascii="Simplified Arabic" w:hAnsi="Simplified Arabic" w:cs="Simplified Arabic"/>
          <w:color w:val="000000"/>
          <w:sz w:val="32"/>
          <w:szCs w:val="32"/>
          <w:vertAlign w:val="superscript"/>
          <w:rtl/>
        </w:rPr>
        <w:t>(</w:t>
      </w:r>
      <w:r w:rsidR="00FD7A45" w:rsidRPr="006F0D61">
        <w:rPr>
          <w:rStyle w:val="Appelnotedebasdep"/>
          <w:rFonts w:ascii="Simplified Arabic" w:hAnsi="Simplified Arabic" w:cs="Simplified Arabic"/>
          <w:color w:val="000000"/>
          <w:sz w:val="32"/>
          <w:szCs w:val="32"/>
          <w:rtl/>
        </w:rPr>
        <w:footnoteReference w:id="41"/>
      </w:r>
      <w:r w:rsidRPr="006F0D61">
        <w:rPr>
          <w:rFonts w:ascii="Simplified Arabic" w:hAnsi="Simplified Arabic" w:cs="Simplified Arabic"/>
          <w:color w:val="000000"/>
          <w:sz w:val="32"/>
          <w:szCs w:val="32"/>
          <w:vertAlign w:val="superscript"/>
          <w:rtl/>
        </w:rPr>
        <w:t>)</w:t>
      </w:r>
    </w:p>
    <w:p w:rsidR="00073406" w:rsidRPr="00CE11ED" w:rsidRDefault="00073406"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وأفرزت  تعريفات عدة منها:</w:t>
      </w:r>
    </w:p>
    <w:p w:rsidR="00073406" w:rsidRPr="00CE11ED" w:rsidRDefault="00073406" w:rsidP="005F6A51">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التعليم</w:t>
      </w:r>
      <w:proofErr w:type="gramEnd"/>
      <w:r w:rsidRPr="00CE11ED">
        <w:rPr>
          <w:rFonts w:ascii="Simplified Arabic" w:hAnsi="Simplified Arabic" w:cs="Simplified Arabic"/>
          <w:color w:val="000000"/>
          <w:sz w:val="32"/>
          <w:szCs w:val="32"/>
          <w:rtl/>
        </w:rPr>
        <w:t xml:space="preserve"> والنشاط الذي يسهم </w:t>
      </w:r>
      <w:proofErr w:type="spellStart"/>
      <w:r w:rsidR="00D67BC9" w:rsidRPr="00CE11ED">
        <w:rPr>
          <w:rFonts w:ascii="Simplified Arabic" w:hAnsi="Simplified Arabic" w:cs="Simplified Arabic"/>
          <w:color w:val="000000"/>
          <w:sz w:val="32"/>
          <w:szCs w:val="32"/>
          <w:rtl/>
        </w:rPr>
        <w:t>به</w:t>
      </w:r>
      <w:proofErr w:type="spellEnd"/>
      <w:r w:rsidR="00D67BC9" w:rsidRPr="00CE11ED">
        <w:rPr>
          <w:rFonts w:ascii="Simplified Arabic" w:hAnsi="Simplified Arabic" w:cs="Simplified Arabic"/>
          <w:color w:val="000000"/>
          <w:sz w:val="32"/>
          <w:szCs w:val="32"/>
          <w:rtl/>
        </w:rPr>
        <w:t xml:space="preserve"> كل</w:t>
      </w:r>
      <w:r w:rsidRPr="00CE11ED">
        <w:rPr>
          <w:rFonts w:ascii="Simplified Arabic" w:hAnsi="Simplified Arabic" w:cs="Simplified Arabic"/>
          <w:color w:val="000000"/>
          <w:sz w:val="32"/>
          <w:szCs w:val="32"/>
          <w:rtl/>
        </w:rPr>
        <w:t xml:space="preserve"> من المعلم والمتعلم بحيث يقع تعليم المعارف من قبل المعلم واستيعابها وتعلمها من قبل المتعلم</w:t>
      </w:r>
    </w:p>
    <w:p w:rsidR="00073406" w:rsidRPr="00CE11ED" w:rsidRDefault="00073406" w:rsidP="00C619EB">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xml:space="preserve"> يتم ذلك بصيغة </w:t>
      </w:r>
      <w:r w:rsidR="00A27939" w:rsidRPr="00CE11ED">
        <w:rPr>
          <w:rFonts w:ascii="Simplified Arabic" w:hAnsi="Simplified Arabic" w:cs="Simplified Arabic" w:hint="cs"/>
          <w:color w:val="000000"/>
          <w:sz w:val="32"/>
          <w:szCs w:val="32"/>
          <w:rtl/>
        </w:rPr>
        <w:t>آنية</w:t>
      </w:r>
      <w:r w:rsidRPr="00CE11ED">
        <w:rPr>
          <w:rFonts w:ascii="Simplified Arabic" w:hAnsi="Simplified Arabic" w:cs="Simplified Arabic"/>
          <w:color w:val="000000"/>
          <w:sz w:val="32"/>
          <w:szCs w:val="32"/>
          <w:rtl/>
        </w:rPr>
        <w:t xml:space="preserve"> متوازية </w:t>
      </w:r>
      <w:r w:rsidR="00E455B8" w:rsidRPr="00CE11ED">
        <w:rPr>
          <w:rFonts w:ascii="Simplified Arabic" w:hAnsi="Simplified Arabic" w:cs="Simplified Arabic"/>
          <w:color w:val="000000"/>
          <w:sz w:val="32"/>
          <w:szCs w:val="32"/>
          <w:rtl/>
        </w:rPr>
        <w:t>إلا</w:t>
      </w:r>
      <w:r w:rsidRPr="00CE11ED">
        <w:rPr>
          <w:rFonts w:ascii="Simplified Arabic" w:hAnsi="Simplified Arabic" w:cs="Simplified Arabic"/>
          <w:color w:val="000000"/>
          <w:sz w:val="32"/>
          <w:szCs w:val="32"/>
          <w:rtl/>
        </w:rPr>
        <w:t xml:space="preserve"> </w:t>
      </w:r>
      <w:r w:rsidR="00A27939"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نشاط المعلم لا يقتصر فقط على إيصال المعارف والمعلومات بل يتعداه </w:t>
      </w:r>
      <w:r w:rsidR="00A27939"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تنظيم العمل المستقل للمتعلمين وتوجيهها والإشراف والتقويم وتدريب القدرات العقلية </w:t>
      </w:r>
      <w:r w:rsidR="00E455B8" w:rsidRPr="00CE11ED">
        <w:rPr>
          <w:rFonts w:ascii="Simplified Arabic" w:hAnsi="Simplified Arabic" w:cs="Simplified Arabic"/>
          <w:color w:val="000000"/>
          <w:sz w:val="32"/>
          <w:szCs w:val="32"/>
          <w:rtl/>
        </w:rPr>
        <w:t>والأخلاقية</w:t>
      </w:r>
      <w:r w:rsidRPr="00CE11ED">
        <w:rPr>
          <w:rFonts w:ascii="Simplified Arabic" w:hAnsi="Simplified Arabic" w:cs="Simplified Arabic"/>
          <w:color w:val="000000"/>
          <w:sz w:val="32"/>
          <w:szCs w:val="32"/>
          <w:rtl/>
        </w:rPr>
        <w:t xml:space="preserve"> والجمالية الحسية في حين تذهب </w:t>
      </w:r>
      <w:proofErr w:type="spellStart"/>
      <w:r w:rsidRPr="00CE11ED">
        <w:rPr>
          <w:rFonts w:ascii="Simplified Arabic" w:hAnsi="Simplified Arabic" w:cs="Simplified Arabic"/>
          <w:color w:val="000000"/>
          <w:sz w:val="32"/>
          <w:szCs w:val="32"/>
          <w:rtl/>
        </w:rPr>
        <w:t>سهيلة</w:t>
      </w:r>
      <w:proofErr w:type="spellEnd"/>
      <w:r w:rsidRPr="00CE11ED">
        <w:rPr>
          <w:rFonts w:ascii="Simplified Arabic" w:hAnsi="Simplified Arabic" w:cs="Simplified Arabic"/>
          <w:color w:val="000000"/>
          <w:sz w:val="32"/>
          <w:szCs w:val="32"/>
          <w:rtl/>
        </w:rPr>
        <w:t xml:space="preserve"> محسن كاظم </w:t>
      </w:r>
      <w:proofErr w:type="spellStart"/>
      <w:r w:rsidRPr="00CE11ED">
        <w:rPr>
          <w:rFonts w:ascii="Simplified Arabic" w:hAnsi="Simplified Arabic" w:cs="Simplified Arabic"/>
          <w:color w:val="000000"/>
          <w:sz w:val="32"/>
          <w:szCs w:val="32"/>
          <w:rtl/>
        </w:rPr>
        <w:t>الفتلاوي</w:t>
      </w:r>
      <w:proofErr w:type="spellEnd"/>
      <w:r w:rsidRPr="00CE11ED">
        <w:rPr>
          <w:rFonts w:ascii="Simplified Arabic" w:hAnsi="Simplified Arabic" w:cs="Simplified Arabic"/>
          <w:color w:val="000000"/>
          <w:sz w:val="32"/>
          <w:szCs w:val="32"/>
          <w:rtl/>
        </w:rPr>
        <w:t xml:space="preserve"> </w:t>
      </w:r>
      <w:r w:rsidR="00A27939"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القول</w:t>
      </w:r>
      <w:r w:rsidR="006B33E7" w:rsidRPr="00CE11ED">
        <w:rPr>
          <w:rFonts w:ascii="Simplified Arabic" w:hAnsi="Simplified Arabic" w:cs="Simplified Arabic"/>
          <w:color w:val="000000"/>
          <w:sz w:val="32"/>
          <w:szCs w:val="32"/>
          <w:rtl/>
        </w:rPr>
        <w:t>:"</w:t>
      </w:r>
      <w:r w:rsidRPr="00CE11ED">
        <w:rPr>
          <w:rFonts w:ascii="Simplified Arabic" w:hAnsi="Simplified Arabic" w:cs="Simplified Arabic"/>
          <w:color w:val="000000"/>
          <w:sz w:val="32"/>
          <w:szCs w:val="32"/>
          <w:rtl/>
        </w:rPr>
        <w:t xml:space="preserve"> تعليم هو توجه كل موقف تدريبي نحو المعلم فالتدريس مهنة ذات نشاط إنساني واجتماعي لها </w:t>
      </w:r>
      <w:r w:rsidR="00A27939" w:rsidRPr="00CE11ED">
        <w:rPr>
          <w:rFonts w:ascii="Simplified Arabic" w:hAnsi="Simplified Arabic" w:cs="Simplified Arabic" w:hint="cs"/>
          <w:color w:val="000000"/>
          <w:sz w:val="32"/>
          <w:szCs w:val="32"/>
          <w:rtl/>
        </w:rPr>
        <w:t>أصولها</w:t>
      </w:r>
      <w:r w:rsidRPr="00CE11ED">
        <w:rPr>
          <w:rFonts w:ascii="Simplified Arabic" w:hAnsi="Simplified Arabic" w:cs="Simplified Arabic"/>
          <w:color w:val="000000"/>
          <w:sz w:val="32"/>
          <w:szCs w:val="32"/>
          <w:rtl/>
        </w:rPr>
        <w:t xml:space="preserve"> وقواعدها ومبادئها ومهارتها الأدائية وسائل إيصالها ومسؤوليتها التي تستهدف التعليم والتعلم</w:t>
      </w:r>
      <w:r w:rsidR="006B33E7" w:rsidRPr="00CE11ED">
        <w:rPr>
          <w:rFonts w:ascii="Simplified Arabic" w:hAnsi="Simplified Arabic" w:cs="Simplified Arabic"/>
          <w:color w:val="000000"/>
          <w:sz w:val="32"/>
          <w:szCs w:val="32"/>
          <w:rtl/>
        </w:rPr>
        <w:t>"</w:t>
      </w:r>
      <w:r w:rsidRPr="006F0D61">
        <w:rPr>
          <w:rFonts w:ascii="Simplified Arabic" w:hAnsi="Simplified Arabic" w:cs="Simplified Arabic"/>
          <w:color w:val="000000"/>
          <w:sz w:val="32"/>
          <w:szCs w:val="32"/>
          <w:vertAlign w:val="superscript"/>
          <w:rtl/>
        </w:rPr>
        <w:t>(</w:t>
      </w:r>
      <w:r w:rsidR="00FD7A45" w:rsidRPr="006F0D61">
        <w:rPr>
          <w:rStyle w:val="Appelnotedebasdep"/>
          <w:rFonts w:ascii="Simplified Arabic" w:hAnsi="Simplified Arabic" w:cs="Simplified Arabic"/>
          <w:color w:val="000000"/>
          <w:sz w:val="32"/>
          <w:szCs w:val="32"/>
          <w:rtl/>
        </w:rPr>
        <w:footnoteReference w:id="42"/>
      </w:r>
      <w:r w:rsidRPr="006F0D61">
        <w:rPr>
          <w:rFonts w:ascii="Simplified Arabic" w:hAnsi="Simplified Arabic" w:cs="Simplified Arabic"/>
          <w:color w:val="000000"/>
          <w:sz w:val="32"/>
          <w:szCs w:val="32"/>
          <w:vertAlign w:val="superscript"/>
          <w:rtl/>
        </w:rPr>
        <w:t>)</w:t>
      </w:r>
    </w:p>
    <w:p w:rsidR="00480194" w:rsidRDefault="00480194" w:rsidP="00C619EB">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xml:space="preserve">فعملية التعليم تقودنا دائما </w:t>
      </w:r>
      <w:r w:rsidR="00A27939"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تحقيق أهداف بمثابة </w:t>
      </w:r>
      <w:r w:rsidR="00A27939" w:rsidRPr="00CE11ED">
        <w:rPr>
          <w:rFonts w:ascii="Simplified Arabic" w:hAnsi="Simplified Arabic" w:cs="Simplified Arabic" w:hint="cs"/>
          <w:color w:val="000000"/>
          <w:sz w:val="32"/>
          <w:szCs w:val="32"/>
          <w:rtl/>
        </w:rPr>
        <w:t>الإطار</w:t>
      </w:r>
      <w:r w:rsidRPr="00CE11ED">
        <w:rPr>
          <w:rFonts w:ascii="Simplified Arabic" w:hAnsi="Simplified Arabic" w:cs="Simplified Arabic"/>
          <w:color w:val="000000"/>
          <w:sz w:val="32"/>
          <w:szCs w:val="32"/>
          <w:rtl/>
        </w:rPr>
        <w:t xml:space="preserve"> العام الذي تنتمي </w:t>
      </w:r>
      <w:r w:rsidR="00A27939" w:rsidRPr="00CE11ED">
        <w:rPr>
          <w:rFonts w:ascii="Simplified Arabic" w:hAnsi="Simplified Arabic" w:cs="Simplified Arabic" w:hint="cs"/>
          <w:color w:val="000000"/>
          <w:sz w:val="32"/>
          <w:szCs w:val="32"/>
          <w:rtl/>
        </w:rPr>
        <w:t>إليه</w:t>
      </w:r>
      <w:r w:rsidRPr="00CE11ED">
        <w:rPr>
          <w:rFonts w:ascii="Simplified Arabic" w:hAnsi="Simplified Arabic" w:cs="Simplified Arabic"/>
          <w:color w:val="000000"/>
          <w:sz w:val="32"/>
          <w:szCs w:val="32"/>
          <w:rtl/>
        </w:rPr>
        <w:t xml:space="preserve"> كل العمليات التعليمية</w:t>
      </w:r>
      <w:proofErr w:type="gramStart"/>
      <w:r w:rsidRPr="00CE11ED">
        <w:rPr>
          <w:rFonts w:ascii="Simplified Arabic" w:hAnsi="Simplified Arabic" w:cs="Simplified Arabic"/>
          <w:color w:val="000000"/>
          <w:sz w:val="32"/>
          <w:szCs w:val="32"/>
          <w:rtl/>
        </w:rPr>
        <w:t>،والنتيجة</w:t>
      </w:r>
      <w:proofErr w:type="gramEnd"/>
      <w:r w:rsidRPr="00CE11ED">
        <w:rPr>
          <w:rFonts w:ascii="Simplified Arabic" w:hAnsi="Simplified Arabic" w:cs="Simplified Arabic"/>
          <w:color w:val="000000"/>
          <w:sz w:val="32"/>
          <w:szCs w:val="32"/>
          <w:rtl/>
        </w:rPr>
        <w:t xml:space="preserve"> هي واحدة وهي تنمية مجموع الخبرات المتوفرة لدى </w:t>
      </w:r>
      <w:r w:rsidRPr="00CE11ED">
        <w:rPr>
          <w:rFonts w:ascii="Simplified Arabic" w:hAnsi="Simplified Arabic" w:cs="Simplified Arabic"/>
          <w:color w:val="000000"/>
          <w:sz w:val="32"/>
          <w:szCs w:val="32"/>
          <w:rtl/>
        </w:rPr>
        <w:lastRenderedPageBreak/>
        <w:t>الشخص وتوسيع مداركه وزيادة القابلية للتصرف في الظروف المشابهة للموقف التعليمي.</w:t>
      </w:r>
    </w:p>
    <w:p w:rsidR="00073406" w:rsidRPr="003515B1" w:rsidRDefault="00073406"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3515B1">
        <w:rPr>
          <w:rFonts w:ascii="Simplified Arabic" w:hAnsi="Simplified Arabic" w:cs="Simplified Arabic"/>
          <w:color w:val="000000"/>
          <w:sz w:val="32"/>
          <w:szCs w:val="32"/>
          <w:rtl/>
        </w:rPr>
        <w:t>وفي ما يلي يقدم بعض  تعريفات العلماء الغرب في التعلم :</w:t>
      </w:r>
    </w:p>
    <w:p w:rsidR="00073406" w:rsidRPr="00CE11ED" w:rsidRDefault="00073406"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تعريف </w:t>
      </w:r>
      <w:proofErr w:type="spellStart"/>
      <w:r w:rsidRPr="00CE11ED">
        <w:rPr>
          <w:rFonts w:ascii="Simplified Arabic" w:hAnsi="Simplified Arabic" w:cs="Simplified Arabic"/>
          <w:color w:val="000000"/>
          <w:sz w:val="32"/>
          <w:szCs w:val="32"/>
          <w:rtl/>
        </w:rPr>
        <w:t>ودورث</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woodworth</w:t>
      </w:r>
      <w:r w:rsidRPr="00CE11ED">
        <w:rPr>
          <w:rFonts w:ascii="Simplified Arabic" w:hAnsi="Simplified Arabic" w:cs="Simplified Arabic"/>
          <w:color w:val="000000"/>
          <w:sz w:val="32"/>
          <w:szCs w:val="32"/>
          <w:rtl/>
        </w:rPr>
        <w:t xml:space="preserve"> :</w:t>
      </w:r>
      <w:r w:rsidR="003515B1">
        <w:rPr>
          <w:rFonts w:ascii="Simplified Arabic" w:hAnsi="Simplified Arabic" w:cs="Simplified Arabic" w:hint="cs"/>
          <w:color w:val="000000"/>
          <w:sz w:val="32"/>
          <w:szCs w:val="32"/>
          <w:rtl/>
        </w:rPr>
        <w:t xml:space="preserve"> </w:t>
      </w:r>
      <w:r w:rsidRPr="00CE11ED">
        <w:rPr>
          <w:rFonts w:ascii="Simplified Arabic" w:hAnsi="Simplified Arabic" w:cs="Simplified Arabic"/>
          <w:color w:val="000000"/>
          <w:sz w:val="32"/>
          <w:szCs w:val="32"/>
          <w:rtl/>
        </w:rPr>
        <w:t>التعلم هو النشاط الذي يمارسه الشخص والذي يؤثر على سلوكه مستقبلا</w:t>
      </w:r>
      <w:r w:rsidR="00290D1A" w:rsidRPr="00CE11ED">
        <w:rPr>
          <w:rFonts w:ascii="Simplified Arabic" w:hAnsi="Simplified Arabic" w:cs="Simplified Arabic"/>
          <w:color w:val="000000"/>
          <w:sz w:val="32"/>
          <w:szCs w:val="32"/>
          <w:rtl/>
        </w:rPr>
        <w:t>"،</w:t>
      </w:r>
      <w:r w:rsidRPr="00CE11ED">
        <w:rPr>
          <w:rFonts w:ascii="Simplified Arabic" w:hAnsi="Simplified Arabic" w:cs="Simplified Arabic"/>
          <w:color w:val="000000"/>
          <w:sz w:val="32"/>
          <w:szCs w:val="32"/>
          <w:rtl/>
        </w:rPr>
        <w:t xml:space="preserve"> وهذا يعني أن التعلم يقوم أساسا على ايجابيات الفرد وتفاعله مع البيئة التي يعيش فيها </w:t>
      </w:r>
    </w:p>
    <w:p w:rsidR="00073406" w:rsidRPr="00CE11ED" w:rsidRDefault="00073406"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w:t>
      </w:r>
      <w:r w:rsidR="003515B1"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جون </w:t>
      </w:r>
      <w:proofErr w:type="spellStart"/>
      <w:r w:rsidRPr="00CE11ED">
        <w:rPr>
          <w:rFonts w:ascii="Simplified Arabic" w:hAnsi="Simplified Arabic" w:cs="Simplified Arabic"/>
          <w:color w:val="000000"/>
          <w:sz w:val="32"/>
          <w:szCs w:val="32"/>
          <w:rtl/>
        </w:rPr>
        <w:t>رايان</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john ryan</w:t>
      </w:r>
      <w:r w:rsidRPr="00CE11ED">
        <w:rPr>
          <w:rFonts w:ascii="Simplified Arabic" w:hAnsi="Simplified Arabic" w:cs="Simplified Arabic"/>
          <w:color w:val="000000"/>
          <w:sz w:val="32"/>
          <w:szCs w:val="32"/>
          <w:rtl/>
        </w:rPr>
        <w:t xml:space="preserve"> :</w:t>
      </w:r>
      <w:r w:rsidR="003515B1">
        <w:rPr>
          <w:rFonts w:ascii="Simplified Arabic" w:hAnsi="Simplified Arabic" w:cs="Simplified Arabic" w:hint="cs"/>
          <w:color w:val="000000"/>
          <w:sz w:val="32"/>
          <w:szCs w:val="32"/>
          <w:rtl/>
        </w:rPr>
        <w:t xml:space="preserve"> </w:t>
      </w:r>
      <w:r w:rsidRPr="00CE11ED">
        <w:rPr>
          <w:rFonts w:ascii="Simplified Arabic" w:hAnsi="Simplified Arabic" w:cs="Simplified Arabic"/>
          <w:color w:val="000000"/>
          <w:sz w:val="32"/>
          <w:szCs w:val="32"/>
          <w:rtl/>
        </w:rPr>
        <w:t>فيرى أن التعلم</w:t>
      </w:r>
      <w:r w:rsidR="00DC38A9" w:rsidRPr="00CE11ED">
        <w:rPr>
          <w:rFonts w:ascii="Simplified Arabic" w:hAnsi="Simplified Arabic" w:cs="Simplified Arabic"/>
          <w:color w:val="000000"/>
          <w:sz w:val="32"/>
          <w:szCs w:val="32"/>
          <w:rtl/>
        </w:rPr>
        <w:t>،"</w:t>
      </w:r>
      <w:r w:rsidRPr="00CE11ED">
        <w:rPr>
          <w:rFonts w:ascii="Simplified Arabic" w:hAnsi="Simplified Arabic" w:cs="Simplified Arabic"/>
          <w:color w:val="000000"/>
          <w:sz w:val="32"/>
          <w:szCs w:val="32"/>
          <w:rtl/>
        </w:rPr>
        <w:t xml:space="preserve"> هو عملية تستمر مدى الحياة سواء كان ذلك مقصودا </w:t>
      </w:r>
      <w:r w:rsidR="00A27939"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غير مقصود وأن الهدف منه التأقلم مع البيئة وفهمها والسيطرة عليها</w:t>
      </w:r>
      <w:r w:rsidR="00556EEC" w:rsidRPr="00CE11ED">
        <w:rPr>
          <w:rFonts w:ascii="Simplified Arabic" w:hAnsi="Simplified Arabic" w:cs="Simplified Arabic"/>
          <w:color w:val="000000"/>
          <w:sz w:val="32"/>
          <w:szCs w:val="32"/>
          <w:rtl/>
        </w:rPr>
        <w:t>.".</w:t>
      </w:r>
    </w:p>
    <w:p w:rsidR="00073406" w:rsidRDefault="00073406" w:rsidP="00C619EB">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w:t>
      </w:r>
      <w:r w:rsidR="00A27939">
        <w:rPr>
          <w:rFonts w:ascii="Simplified Arabic" w:hAnsi="Simplified Arabic" w:cs="Simplified Arabic" w:hint="cs"/>
          <w:color w:val="000000"/>
          <w:sz w:val="32"/>
          <w:szCs w:val="32"/>
          <w:rtl/>
        </w:rPr>
        <w:t xml:space="preserve"> </w:t>
      </w:r>
      <w:r w:rsidR="001563C3"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ماكانديس</w:t>
      </w:r>
      <w:proofErr w:type="spellEnd"/>
      <w:r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color w:val="000000"/>
          <w:sz w:val="32"/>
          <w:szCs w:val="32"/>
        </w:rPr>
        <w:t>macandess</w:t>
      </w:r>
      <w:r w:rsidRPr="00CE11ED">
        <w:rPr>
          <w:rFonts w:ascii="Simplified Arabic" w:hAnsi="Simplified Arabic" w:cs="Simplified Arabic"/>
          <w:color w:val="000000"/>
          <w:sz w:val="32"/>
          <w:szCs w:val="32"/>
          <w:rtl/>
        </w:rPr>
        <w:t xml:space="preserve"> : فيرى </w:t>
      </w:r>
      <w:r w:rsidR="00BB5AAA" w:rsidRPr="00CE11ED">
        <w:rPr>
          <w:rFonts w:ascii="Simplified Arabic" w:hAnsi="Simplified Arabic" w:cs="Simplified Arabic"/>
          <w:color w:val="000000"/>
          <w:sz w:val="32"/>
          <w:szCs w:val="32"/>
          <w:rtl/>
        </w:rPr>
        <w:t>"</w:t>
      </w:r>
      <w:r w:rsidRPr="00CE11ED">
        <w:rPr>
          <w:rFonts w:ascii="Simplified Arabic" w:hAnsi="Simplified Arabic" w:cs="Simplified Arabic"/>
          <w:color w:val="000000"/>
          <w:sz w:val="32"/>
          <w:szCs w:val="32"/>
          <w:rtl/>
        </w:rPr>
        <w:t xml:space="preserve"> تعلم هو اكتشاف المهارات الجديدة وإدراك الأشياء والتعرف عليها عن طريق الممارسة بما في ذلك تجنب بعض أنماط السلوك التي يتضح الكاتب الحي عدم فعاليتها </w:t>
      </w:r>
      <w:r w:rsidR="00A27939"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ضررها </w:t>
      </w:r>
      <w:r w:rsidR="00BB5AAA" w:rsidRPr="00CE11ED">
        <w:rPr>
          <w:rFonts w:ascii="Simplified Arabic" w:hAnsi="Simplified Arabic" w:cs="Simplified Arabic"/>
          <w:color w:val="000000"/>
          <w:sz w:val="32"/>
          <w:szCs w:val="32"/>
          <w:rtl/>
        </w:rPr>
        <w:t>"</w:t>
      </w:r>
      <w:r w:rsidRPr="006F0D61">
        <w:rPr>
          <w:rFonts w:ascii="Simplified Arabic" w:hAnsi="Simplified Arabic" w:cs="Simplified Arabic"/>
          <w:color w:val="000000"/>
          <w:sz w:val="32"/>
          <w:szCs w:val="32"/>
          <w:vertAlign w:val="superscript"/>
          <w:rtl/>
        </w:rPr>
        <w:t>(</w:t>
      </w:r>
      <w:r w:rsidR="00FD7A45" w:rsidRPr="006F0D61">
        <w:rPr>
          <w:rStyle w:val="Appelnotedebasdep"/>
          <w:rFonts w:ascii="Simplified Arabic" w:hAnsi="Simplified Arabic" w:cs="Simplified Arabic"/>
          <w:color w:val="000000"/>
          <w:sz w:val="32"/>
          <w:szCs w:val="32"/>
          <w:rtl/>
        </w:rPr>
        <w:footnoteReference w:id="43"/>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w:t>
      </w:r>
    </w:p>
    <w:p w:rsidR="00EE61A1" w:rsidRPr="00EE61A1" w:rsidRDefault="00A27939" w:rsidP="00A27939">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ف</w:t>
      </w:r>
      <w:r w:rsidR="00EE61A1" w:rsidRPr="00CE11ED">
        <w:rPr>
          <w:rFonts w:ascii="Simplified Arabic" w:hAnsi="Simplified Arabic" w:cs="Simplified Arabic"/>
          <w:color w:val="000000"/>
          <w:sz w:val="32"/>
          <w:szCs w:val="32"/>
          <w:rtl/>
        </w:rPr>
        <w:t>التعليم هو مجهود شخص لمعونة شخص آخر على التعلم هو عملية حفر واستثارة قوى المتعلم العقلية ونشاطه الذاتي وتهيئة الظروف المناسبة التي تمكن المتعلم من التعلم ويكون ذلك بمعونة من المعلم و الإرشاد</w:t>
      </w:r>
      <w:r>
        <w:rPr>
          <w:rFonts w:ascii="Simplified Arabic" w:hAnsi="Simplified Arabic" w:cs="Simplified Arabic" w:hint="cs"/>
          <w:color w:val="000000"/>
          <w:sz w:val="32"/>
          <w:szCs w:val="32"/>
          <w:rtl/>
        </w:rPr>
        <w:t>،</w:t>
      </w:r>
      <w:r w:rsidR="00EE61A1" w:rsidRPr="00CE11ED">
        <w:rPr>
          <w:rFonts w:ascii="Simplified Arabic" w:hAnsi="Simplified Arabic" w:cs="Simplified Arabic"/>
          <w:color w:val="000000"/>
          <w:sz w:val="32"/>
          <w:szCs w:val="32"/>
          <w:rtl/>
        </w:rPr>
        <w:t xml:space="preserve">  والتعليم الجيد يكفل انتقال أثر التعلم والتدريب وتطبيق المبادئ العامة التي يكتسبها المتعلم في مجالات </w:t>
      </w:r>
      <w:r w:rsidR="00635C21" w:rsidRPr="00CE11ED">
        <w:rPr>
          <w:rFonts w:ascii="Simplified Arabic" w:hAnsi="Simplified Arabic" w:cs="Simplified Arabic" w:hint="cs"/>
          <w:color w:val="000000"/>
          <w:sz w:val="32"/>
          <w:szCs w:val="32"/>
          <w:rtl/>
        </w:rPr>
        <w:t>أخرى</w:t>
      </w:r>
      <w:r w:rsidR="00EE61A1" w:rsidRPr="00CE11ED">
        <w:rPr>
          <w:rFonts w:ascii="Simplified Arabic" w:hAnsi="Simplified Arabic" w:cs="Simplified Arabic"/>
          <w:color w:val="000000"/>
          <w:sz w:val="32"/>
          <w:szCs w:val="32"/>
          <w:rtl/>
        </w:rPr>
        <w:t xml:space="preserve"> ومواقف مشابهة وتمتاز عملية التعليم الصحيحة بأنها تكون اتجاهات لدى المتعلمين الدقة والنظام والثقة بالنفس واتجاهات اجتماعيات تمثل : التكيف مع البيئة الاجتماعية </w:t>
      </w:r>
      <w:r w:rsidR="00EE61A1" w:rsidRPr="00CE11ED">
        <w:rPr>
          <w:rFonts w:ascii="Simplified Arabic" w:hAnsi="Simplified Arabic" w:cs="Simplified Arabic"/>
          <w:color w:val="000000"/>
          <w:sz w:val="32"/>
          <w:szCs w:val="32"/>
          <w:rtl/>
        </w:rPr>
        <w:lastRenderedPageBreak/>
        <w:t xml:space="preserve">والتعامل مع الآخرين وإنشاء علاقات عامة واتجاهات فكرية و عقلية ، كالبحث والتحقق من صحة المعلومات المشكلات  بالطريقة العلمية </w:t>
      </w:r>
      <w:r w:rsidR="00EE61A1" w:rsidRPr="006F0D61">
        <w:rPr>
          <w:rFonts w:ascii="Simplified Arabic" w:hAnsi="Simplified Arabic" w:cs="Simplified Arabic"/>
          <w:color w:val="000000"/>
          <w:sz w:val="32"/>
          <w:szCs w:val="32"/>
          <w:vertAlign w:val="superscript"/>
          <w:rtl/>
        </w:rPr>
        <w:t>(</w:t>
      </w:r>
      <w:r w:rsidR="00EE61A1" w:rsidRPr="006F0D61">
        <w:rPr>
          <w:rStyle w:val="Appelnotedebasdep"/>
          <w:rFonts w:ascii="Simplified Arabic" w:hAnsi="Simplified Arabic" w:cs="Simplified Arabic"/>
          <w:color w:val="000000"/>
          <w:sz w:val="32"/>
          <w:szCs w:val="32"/>
          <w:rtl/>
        </w:rPr>
        <w:footnoteReference w:id="44"/>
      </w:r>
      <w:r w:rsidR="00EE61A1" w:rsidRPr="006F0D61">
        <w:rPr>
          <w:rFonts w:ascii="Simplified Arabic" w:hAnsi="Simplified Arabic" w:cs="Simplified Arabic"/>
          <w:color w:val="000000"/>
          <w:sz w:val="32"/>
          <w:szCs w:val="32"/>
          <w:vertAlign w:val="superscript"/>
          <w:rtl/>
        </w:rPr>
        <w:t>)</w:t>
      </w:r>
    </w:p>
    <w:p w:rsidR="00EE61A1" w:rsidRPr="00CE11ED" w:rsidRDefault="00EE61A1" w:rsidP="00EE61A1">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و</w:t>
      </w:r>
      <w:r w:rsidRPr="00CE11ED">
        <w:rPr>
          <w:rFonts w:ascii="Simplified Arabic" w:hAnsi="Simplified Arabic" w:cs="Simplified Arabic"/>
          <w:color w:val="000000"/>
          <w:sz w:val="32"/>
          <w:szCs w:val="32"/>
          <w:rtl/>
        </w:rPr>
        <w:t xml:space="preserve"> قد ورد  عنه في المعاجم بأنه" مساعدة شخص ما على أن يتعلم كيف يؤدي شيئا ما" أو" تقديم تعليمات" أو" توجيه في دراسة شيء ما" أو" التزويد بالمعرفة" </w:t>
      </w:r>
      <w:proofErr w:type="spellStart"/>
      <w:r w:rsidRPr="00CE11ED">
        <w:rPr>
          <w:rFonts w:ascii="Simplified Arabic" w:hAnsi="Simplified Arabic" w:cs="Simplified Arabic"/>
          <w:color w:val="000000"/>
          <w:sz w:val="32"/>
          <w:szCs w:val="32"/>
          <w:rtl/>
        </w:rPr>
        <w:t>او</w:t>
      </w:r>
      <w:proofErr w:type="spellEnd"/>
      <w:r w:rsidRPr="00CE11ED">
        <w:rPr>
          <w:rFonts w:ascii="Simplified Arabic" w:hAnsi="Simplified Arabic" w:cs="Simplified Arabic"/>
          <w:color w:val="000000"/>
          <w:sz w:val="32"/>
          <w:szCs w:val="32"/>
          <w:rtl/>
        </w:rPr>
        <w:t xml:space="preserve">" الدفع </w:t>
      </w:r>
      <w:r w:rsidR="00845166"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الفهم والمعرفة"</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45"/>
      </w:r>
      <w:r w:rsidRPr="006F0D61">
        <w:rPr>
          <w:rFonts w:ascii="Simplified Arabic" w:hAnsi="Simplified Arabic" w:cs="Simplified Arabic"/>
          <w:color w:val="000000"/>
          <w:sz w:val="32"/>
          <w:szCs w:val="32"/>
          <w:vertAlign w:val="superscript"/>
          <w:rtl/>
        </w:rPr>
        <w:t>)</w:t>
      </w:r>
      <w:r>
        <w:rPr>
          <w:rFonts w:ascii="Simplified Arabic" w:hAnsi="Simplified Arabic" w:cs="Simplified Arabic" w:hint="cs"/>
          <w:sz w:val="32"/>
          <w:szCs w:val="32"/>
          <w:rtl/>
        </w:rPr>
        <w:t xml:space="preserve"> </w:t>
      </w:r>
      <w:r>
        <w:rPr>
          <w:rFonts w:ascii="Simplified Arabic" w:hAnsi="Simplified Arabic" w:cs="Simplified Arabic" w:hint="cs"/>
          <w:color w:val="000000"/>
          <w:sz w:val="32"/>
          <w:szCs w:val="32"/>
          <w:rtl/>
        </w:rPr>
        <w:t>فه</w:t>
      </w:r>
      <w:r w:rsidRPr="00CE11ED">
        <w:rPr>
          <w:rFonts w:ascii="Simplified Arabic" w:hAnsi="Simplified Arabic" w:cs="Simplified Arabic"/>
          <w:color w:val="000000"/>
          <w:sz w:val="32"/>
          <w:szCs w:val="32"/>
          <w:rtl/>
        </w:rPr>
        <w:t xml:space="preserve">و خاص بالمعلم ويشمل فيما يقوم </w:t>
      </w:r>
      <w:proofErr w:type="spellStart"/>
      <w:r w:rsidRPr="00CE11ED">
        <w:rPr>
          <w:rFonts w:ascii="Simplified Arabic" w:hAnsi="Simplified Arabic" w:cs="Simplified Arabic"/>
          <w:color w:val="000000"/>
          <w:sz w:val="32"/>
          <w:szCs w:val="32"/>
          <w:rtl/>
        </w:rPr>
        <w:t>به</w:t>
      </w:r>
      <w:proofErr w:type="spellEnd"/>
      <w:r w:rsidRPr="00CE11ED">
        <w:rPr>
          <w:rFonts w:ascii="Simplified Arabic" w:hAnsi="Simplified Arabic" w:cs="Simplified Arabic"/>
          <w:color w:val="000000"/>
          <w:sz w:val="32"/>
          <w:szCs w:val="32"/>
          <w:rtl/>
        </w:rPr>
        <w:t xml:space="preserve"> من نشاط لتحقيق هدفه وتقديم المعرفة كما يتطلب حسب </w:t>
      </w:r>
      <w:r w:rsidRPr="00CE11ED">
        <w:rPr>
          <w:rFonts w:ascii="Simplified Arabic" w:hAnsi="Simplified Arabic" w:cs="Simplified Arabic" w:hint="cs"/>
          <w:color w:val="000000"/>
          <w:sz w:val="32"/>
          <w:szCs w:val="32"/>
          <w:rtl/>
        </w:rPr>
        <w:t>إعداد</w:t>
      </w:r>
      <w:r w:rsidRPr="00CE11ED">
        <w:rPr>
          <w:rFonts w:ascii="Simplified Arabic" w:hAnsi="Simplified Arabic" w:cs="Simplified Arabic"/>
          <w:color w:val="000000"/>
          <w:sz w:val="32"/>
          <w:szCs w:val="32"/>
          <w:rtl/>
        </w:rPr>
        <w:t xml:space="preserve"> المعلم لتلاميذه من خلال الأساليب المتجددة وتقديم المعرفة المستمرة.</w:t>
      </w:r>
    </w:p>
    <w:p w:rsidR="00635C21" w:rsidRPr="00CE11ED" w:rsidRDefault="00EE61A1" w:rsidP="00635C21">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ويتمثل</w:t>
      </w:r>
      <w:proofErr w:type="gramEnd"/>
      <w:r w:rsidRPr="00CE11ED">
        <w:rPr>
          <w:rFonts w:ascii="Simplified Arabic" w:hAnsi="Simplified Arabic" w:cs="Simplified Arabic"/>
          <w:color w:val="000000"/>
          <w:sz w:val="32"/>
          <w:szCs w:val="32"/>
          <w:rtl/>
        </w:rPr>
        <w:t xml:space="preserve"> الهدف من التعليم في إيجاد أجيال القادرة على بناء المجتمع السليم والمستقبل المشرق  وبذلك يحقق تغيير مزيد من الأداء والطموح وتزويد </w:t>
      </w:r>
      <w:r w:rsidR="002B56A0" w:rsidRPr="00CE11ED">
        <w:rPr>
          <w:rFonts w:ascii="Simplified Arabic" w:hAnsi="Simplified Arabic" w:cs="Simplified Arabic" w:hint="cs"/>
          <w:color w:val="000000"/>
          <w:sz w:val="32"/>
          <w:szCs w:val="32"/>
          <w:rtl/>
        </w:rPr>
        <w:t>الإنسان</w:t>
      </w:r>
      <w:r w:rsidRPr="00CE11ED">
        <w:rPr>
          <w:rFonts w:ascii="Simplified Arabic" w:hAnsi="Simplified Arabic" w:cs="Simplified Arabic"/>
          <w:color w:val="000000"/>
          <w:sz w:val="32"/>
          <w:szCs w:val="32"/>
          <w:rtl/>
        </w:rPr>
        <w:t xml:space="preserve"> بالمعرفة لتحقيق رغباته في المركز المهني أو المركز الاجتماعي "المكانة الاجتماعية </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46"/>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w:t>
      </w:r>
      <w:proofErr w:type="gramStart"/>
      <w:r w:rsidR="00635C21" w:rsidRPr="00CE11ED">
        <w:rPr>
          <w:rFonts w:ascii="Simplified Arabic" w:hAnsi="Simplified Arabic" w:cs="Simplified Arabic"/>
          <w:color w:val="000000"/>
          <w:sz w:val="32"/>
          <w:szCs w:val="32"/>
          <w:rtl/>
        </w:rPr>
        <w:t>وعليه</w:t>
      </w:r>
      <w:proofErr w:type="gramEnd"/>
      <w:r w:rsidR="00635C21" w:rsidRPr="00CE11ED">
        <w:rPr>
          <w:rFonts w:ascii="Simplified Arabic" w:hAnsi="Simplified Arabic" w:cs="Simplified Arabic"/>
          <w:color w:val="000000"/>
          <w:sz w:val="32"/>
          <w:szCs w:val="32"/>
          <w:rtl/>
        </w:rPr>
        <w:t xml:space="preserve"> فتعلموا التعليم عنصران ضروريان في العملية التعليمية إذ لا يمكن تصور احد دون احد فهما وجاني متطابقان ويختلف معنى التعليم وتباين طرقه باختلاف مدرك التعلم </w:t>
      </w:r>
      <w:r w:rsidR="00635C21" w:rsidRPr="00CE11ED">
        <w:rPr>
          <w:rFonts w:ascii="Simplified Arabic" w:hAnsi="Simplified Arabic" w:cs="Simplified Arabic" w:hint="cs"/>
          <w:color w:val="000000"/>
          <w:sz w:val="32"/>
          <w:szCs w:val="32"/>
          <w:rtl/>
        </w:rPr>
        <w:t>والأهداف</w:t>
      </w:r>
      <w:r w:rsidR="00635C21" w:rsidRPr="00CE11ED">
        <w:rPr>
          <w:rFonts w:ascii="Simplified Arabic" w:hAnsi="Simplified Arabic" w:cs="Simplified Arabic"/>
          <w:color w:val="000000"/>
          <w:sz w:val="32"/>
          <w:szCs w:val="32"/>
          <w:rtl/>
        </w:rPr>
        <w:t xml:space="preserve"> التربوية فالتعلم والتعليم هما أساس العملية وحور دعائمها.</w:t>
      </w:r>
    </w:p>
    <w:p w:rsidR="00EE61A1" w:rsidRPr="00CE11ED" w:rsidRDefault="00EE61A1" w:rsidP="000D0F7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التعليم لا يمكن تعريفه منعزلا عن التعلم ذلك أن" المتطلبات العلمية للتعليم لا تتحقق </w:t>
      </w:r>
      <w:r w:rsidR="002B56A0" w:rsidRPr="00CE11ED">
        <w:rPr>
          <w:rFonts w:ascii="Simplified Arabic" w:hAnsi="Simplified Arabic" w:cs="Simplified Arabic" w:hint="cs"/>
          <w:color w:val="000000"/>
          <w:sz w:val="32"/>
          <w:szCs w:val="32"/>
          <w:rtl/>
        </w:rPr>
        <w:t>إلا</w:t>
      </w:r>
      <w:r w:rsidRPr="00CE11ED">
        <w:rPr>
          <w:rFonts w:ascii="Simplified Arabic" w:hAnsi="Simplified Arabic" w:cs="Simplified Arabic"/>
          <w:color w:val="000000"/>
          <w:sz w:val="32"/>
          <w:szCs w:val="32"/>
          <w:rtl/>
        </w:rPr>
        <w:t xml:space="preserve"> بوضوح نظريات التعلم، وعلى ذلك يعرف التعليم </w:t>
      </w:r>
      <w:r w:rsidR="002B56A0" w:rsidRPr="00CE11ED">
        <w:rPr>
          <w:rFonts w:ascii="Simplified Arabic" w:hAnsi="Simplified Arabic" w:cs="Simplified Arabic" w:hint="cs"/>
          <w:color w:val="000000"/>
          <w:sz w:val="32"/>
          <w:szCs w:val="32"/>
          <w:rtl/>
        </w:rPr>
        <w:t>بأنه</w:t>
      </w:r>
      <w:r w:rsidRPr="00CE11ED">
        <w:rPr>
          <w:rFonts w:ascii="Simplified Arabic" w:hAnsi="Simplified Arabic" w:cs="Simplified Arabic"/>
          <w:color w:val="000000"/>
          <w:sz w:val="32"/>
          <w:szCs w:val="32"/>
          <w:rtl/>
        </w:rPr>
        <w:t xml:space="preserve"> تسير التعلم وتوجيهه وتمكين المتعلم منه وتهيئة الأجواء </w:t>
      </w:r>
      <w:proofErr w:type="gramStart"/>
      <w:r w:rsidRPr="00CE11ED">
        <w:rPr>
          <w:rFonts w:ascii="Simplified Arabic" w:hAnsi="Simplified Arabic" w:cs="Simplified Arabic"/>
          <w:color w:val="000000"/>
          <w:sz w:val="32"/>
          <w:szCs w:val="32"/>
          <w:rtl/>
        </w:rPr>
        <w:t>له .</w:t>
      </w:r>
      <w:proofErr w:type="gramEnd"/>
    </w:p>
    <w:p w:rsidR="00EE61A1" w:rsidRPr="00CE11ED" w:rsidRDefault="00EE61A1" w:rsidP="002B56A0">
      <w:pPr>
        <w:bidi/>
        <w:jc w:val="both"/>
        <w:rPr>
          <w:rFonts w:ascii="Simplified Arabic" w:eastAsia="Times New Roman" w:hAnsi="Simplified Arabic" w:cs="Simplified Arabic"/>
          <w:sz w:val="32"/>
          <w:szCs w:val="32"/>
          <w:lang w:eastAsia="fr-FR"/>
        </w:rPr>
      </w:pPr>
      <w:r w:rsidRPr="00CE11ED">
        <w:rPr>
          <w:rFonts w:ascii="Simplified Arabic" w:eastAsia="Times New Roman" w:hAnsi="Simplified Arabic" w:cs="Simplified Arabic"/>
          <w:sz w:val="32"/>
          <w:szCs w:val="32"/>
          <w:rtl/>
          <w:lang w:eastAsia="fr-FR"/>
        </w:rPr>
        <w:t xml:space="preserve">ولا شك أن فهمك للكيفية التي يتعلم </w:t>
      </w:r>
      <w:proofErr w:type="spellStart"/>
      <w:r w:rsidRPr="00CE11ED">
        <w:rPr>
          <w:rFonts w:ascii="Simplified Arabic" w:eastAsia="Times New Roman" w:hAnsi="Simplified Arabic" w:cs="Simplified Arabic"/>
          <w:sz w:val="32"/>
          <w:szCs w:val="32"/>
          <w:rtl/>
          <w:lang w:eastAsia="fr-FR"/>
        </w:rPr>
        <w:t>بها</w:t>
      </w:r>
      <w:proofErr w:type="spellEnd"/>
      <w:r w:rsidRPr="00CE11ED">
        <w:rPr>
          <w:rFonts w:ascii="Simplified Arabic" w:eastAsia="Times New Roman" w:hAnsi="Simplified Arabic" w:cs="Simplified Arabic"/>
          <w:sz w:val="32"/>
          <w:szCs w:val="32"/>
          <w:rtl/>
          <w:lang w:eastAsia="fr-FR"/>
        </w:rPr>
        <w:t xml:space="preserve"> المتعلم سوف يحدد فلسفتك في التعليم وأسلوبك ومدخلك ووسائلك الفنية في قاعة الدرس ، فإذا كنت تنظر إلى التعلم نظرة" </w:t>
      </w:r>
      <w:r w:rsidRPr="00CE11ED">
        <w:rPr>
          <w:rFonts w:ascii="Simplified Arabic" w:eastAsia="Times New Roman" w:hAnsi="Simplified Arabic" w:cs="Simplified Arabic"/>
          <w:sz w:val="32"/>
          <w:szCs w:val="32"/>
          <w:rtl/>
          <w:lang w:eastAsia="fr-FR"/>
        </w:rPr>
        <w:lastRenderedPageBreak/>
        <w:t>سک</w:t>
      </w:r>
      <w:r>
        <w:rPr>
          <w:rFonts w:ascii="Simplified Arabic" w:eastAsia="Times New Roman" w:hAnsi="Simplified Arabic" w:cs="Simplified Arabic" w:hint="cs"/>
          <w:sz w:val="32"/>
          <w:szCs w:val="32"/>
          <w:rtl/>
          <w:lang w:eastAsia="fr-FR"/>
        </w:rPr>
        <w:t>ي</w:t>
      </w:r>
      <w:r w:rsidRPr="00CE11ED">
        <w:rPr>
          <w:rFonts w:ascii="Simplified Arabic" w:eastAsia="Times New Roman" w:hAnsi="Simplified Arabic" w:cs="Simplified Arabic"/>
          <w:sz w:val="32"/>
          <w:szCs w:val="32"/>
          <w:rtl/>
          <w:lang w:eastAsia="fr-FR"/>
        </w:rPr>
        <w:t xml:space="preserve">نر " على أنه عملية من التهيؤ الفعال بتأثير برنامج للتعزيز أعد إعدادا جيدا ، وإذا كنت ترى في تعليم اللغة الثانية عملية </w:t>
      </w:r>
      <w:r w:rsidR="002B56A0">
        <w:rPr>
          <w:rFonts w:ascii="Simplified Arabic" w:eastAsia="Times New Roman" w:hAnsi="Simplified Arabic" w:cs="Simplified Arabic" w:hint="cs"/>
          <w:sz w:val="32"/>
          <w:szCs w:val="32"/>
          <w:rtl/>
          <w:lang w:eastAsia="fr-FR"/>
        </w:rPr>
        <w:t>ا</w:t>
      </w:r>
      <w:r w:rsidR="002B56A0" w:rsidRPr="00CE11ED">
        <w:rPr>
          <w:rFonts w:ascii="Simplified Arabic" w:eastAsia="Times New Roman" w:hAnsi="Simplified Arabic" w:cs="Simplified Arabic" w:hint="cs"/>
          <w:sz w:val="32"/>
          <w:szCs w:val="32"/>
          <w:rtl/>
          <w:lang w:eastAsia="fr-FR"/>
        </w:rPr>
        <w:t>ستقرائية</w:t>
      </w:r>
      <w:r w:rsidRPr="00CE11ED">
        <w:rPr>
          <w:rFonts w:ascii="Simplified Arabic" w:eastAsia="Times New Roman" w:hAnsi="Simplified Arabic" w:cs="Simplified Arabic"/>
          <w:sz w:val="32"/>
          <w:szCs w:val="32"/>
          <w:rtl/>
          <w:lang w:eastAsia="fr-FR"/>
        </w:rPr>
        <w:t xml:space="preserve"> أكثر منها </w:t>
      </w:r>
      <w:r w:rsidR="002B56A0">
        <w:rPr>
          <w:rFonts w:ascii="Simplified Arabic" w:eastAsia="Times New Roman" w:hAnsi="Simplified Arabic" w:cs="Simplified Arabic" w:hint="cs"/>
          <w:sz w:val="32"/>
          <w:szCs w:val="32"/>
          <w:rtl/>
          <w:lang w:eastAsia="fr-FR"/>
        </w:rPr>
        <w:t>ا</w:t>
      </w:r>
      <w:r w:rsidR="002B56A0" w:rsidRPr="00CE11ED">
        <w:rPr>
          <w:rFonts w:ascii="Simplified Arabic" w:eastAsia="Times New Roman" w:hAnsi="Simplified Arabic" w:cs="Simplified Arabic" w:hint="cs"/>
          <w:sz w:val="32"/>
          <w:szCs w:val="32"/>
          <w:rtl/>
          <w:lang w:eastAsia="fr-FR"/>
        </w:rPr>
        <w:t>ستنباطية</w:t>
      </w:r>
      <w:r w:rsidRPr="00CE11ED">
        <w:rPr>
          <w:rFonts w:ascii="Simplified Arabic" w:eastAsia="Times New Roman" w:hAnsi="Simplified Arabic" w:cs="Simplified Arabic"/>
          <w:sz w:val="32"/>
          <w:szCs w:val="32"/>
          <w:rtl/>
          <w:lang w:eastAsia="fr-FR"/>
        </w:rPr>
        <w:t xml:space="preserve"> فإنك سوف تقرر أن تقدم كمية هائلة من القواعد والجداول للتلاميذ بدل أن تدعهم يكشفون هذه القواعد بالاستنباط .</w:t>
      </w:r>
    </w:p>
    <w:p w:rsidR="00EE61A1" w:rsidRDefault="00EE61A1" w:rsidP="00EE61A1">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 xml:space="preserve">وهكذا فإن </w:t>
      </w:r>
      <w:r w:rsidRPr="006F0D61">
        <w:rPr>
          <w:rFonts w:ascii="Simplified Arabic" w:eastAsia="Times New Roman" w:hAnsi="Simplified Arabic" w:cs="Simplified Arabic"/>
          <w:sz w:val="32"/>
          <w:szCs w:val="32"/>
          <w:vertAlign w:val="superscript"/>
          <w:rtl/>
          <w:lang w:eastAsia="fr-FR"/>
        </w:rPr>
        <w:t>(</w:t>
      </w:r>
      <w:r w:rsidRPr="006F0D61">
        <w:rPr>
          <w:rStyle w:val="Appelnotedebasdep"/>
          <w:rFonts w:ascii="Simplified Arabic" w:eastAsia="Times New Roman" w:hAnsi="Simplified Arabic" w:cs="Simplified Arabic"/>
          <w:sz w:val="32"/>
          <w:szCs w:val="32"/>
          <w:rtl/>
          <w:lang w:eastAsia="fr-FR"/>
        </w:rPr>
        <w:footnoteReference w:id="47"/>
      </w:r>
      <w:r w:rsidRPr="006F0D61">
        <w:rPr>
          <w:rFonts w:ascii="Simplified Arabic" w:eastAsia="Times New Roman" w:hAnsi="Simplified Arabic" w:cs="Simplified Arabic"/>
          <w:sz w:val="32"/>
          <w:szCs w:val="32"/>
          <w:vertAlign w:val="superscript"/>
          <w:rtl/>
          <w:lang w:eastAsia="fr-FR"/>
        </w:rPr>
        <w:t>)</w:t>
      </w:r>
      <w:r w:rsidRPr="00CE11ED">
        <w:rPr>
          <w:rFonts w:ascii="Simplified Arabic" w:eastAsia="Times New Roman" w:hAnsi="Simplified Arabic" w:cs="Simplified Arabic"/>
          <w:sz w:val="32"/>
          <w:szCs w:val="32"/>
          <w:rtl/>
          <w:lang w:eastAsia="fr-FR"/>
        </w:rPr>
        <w:t xml:space="preserve"> تعريفا ما للتعليم هو الذي يقضي على المبادئ التي تحكم اختبار المناهج والأساليب بذاتها ، وهكذا فإن نظرية التعليم التي تتبعها تحدد الطريق إلى إجراءات ناجحة إذا كانت متسقة مع فهمك للتعلم وللموضوع الذي تعلمه .</w:t>
      </w:r>
    </w:p>
    <w:p w:rsidR="00785A7D" w:rsidRPr="00CE11E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 xml:space="preserve">ولا يهدف هذا الكتاب إلى تقديم نظرية التعليم ، وإنما يقصد أن يبرز العنصر الجوهري في صياغة هذه النظرية ، وقد أشار " </w:t>
      </w:r>
      <w:proofErr w:type="spellStart"/>
      <w:r w:rsidRPr="00CE11ED">
        <w:rPr>
          <w:rFonts w:ascii="Simplified Arabic" w:eastAsia="Times New Roman" w:hAnsi="Simplified Arabic" w:cs="Simplified Arabic"/>
          <w:sz w:val="32"/>
          <w:szCs w:val="32"/>
          <w:rtl/>
          <w:lang w:eastAsia="fr-FR"/>
        </w:rPr>
        <w:t>برونر</w:t>
      </w:r>
      <w:proofErr w:type="spellEnd"/>
      <w:r w:rsidRPr="00CE11ED">
        <w:rPr>
          <w:rFonts w:ascii="Simplified Arabic" w:eastAsia="Times New Roman" w:hAnsi="Simplified Arabic" w:cs="Simplified Arabic"/>
          <w:sz w:val="32"/>
          <w:szCs w:val="32"/>
          <w:rtl/>
          <w:lang w:eastAsia="fr-FR"/>
        </w:rPr>
        <w:t>" إلى أن نظرية التعليم يجب أن تحدد الخصائص الآتية :</w:t>
      </w:r>
    </w:p>
    <w:p w:rsidR="00785A7D" w:rsidRPr="00CE11ED" w:rsidRDefault="00785A7D" w:rsidP="00785A7D">
      <w:pPr>
        <w:bidi/>
        <w:jc w:val="both"/>
        <w:rPr>
          <w:rFonts w:ascii="Simplified Arabic" w:eastAsia="Times New Roman" w:hAnsi="Simplified Arabic" w:cs="Simplified Arabic"/>
          <w:sz w:val="32"/>
          <w:szCs w:val="32"/>
          <w:lang w:eastAsia="fr-FR"/>
        </w:rPr>
      </w:pPr>
      <w:r w:rsidRPr="00CE11ED">
        <w:rPr>
          <w:rFonts w:ascii="Simplified Arabic" w:eastAsia="Times New Roman" w:hAnsi="Simplified Arabic" w:cs="Simplified Arabic"/>
          <w:sz w:val="32"/>
          <w:szCs w:val="32"/>
          <w:rtl/>
          <w:lang w:eastAsia="fr-FR"/>
        </w:rPr>
        <w:t xml:space="preserve">/ الخبرات التي تغرس في الفرد نزوعا إلى </w:t>
      </w:r>
      <w:proofErr w:type="gramStart"/>
      <w:r w:rsidRPr="00CE11ED">
        <w:rPr>
          <w:rFonts w:ascii="Simplified Arabic" w:eastAsia="Times New Roman" w:hAnsi="Simplified Arabic" w:cs="Simplified Arabic"/>
          <w:sz w:val="32"/>
          <w:szCs w:val="32"/>
          <w:rtl/>
          <w:lang w:eastAsia="fr-FR"/>
        </w:rPr>
        <w:t>التعلم .</w:t>
      </w:r>
      <w:proofErr w:type="gramEnd"/>
      <w:r w:rsidRPr="00CE11ED">
        <w:rPr>
          <w:rFonts w:ascii="Simplified Arabic" w:eastAsia="Times New Roman" w:hAnsi="Simplified Arabic" w:cs="Simplified Arabic"/>
          <w:sz w:val="32"/>
          <w:szCs w:val="32"/>
          <w:rtl/>
          <w:lang w:eastAsia="fr-FR"/>
        </w:rPr>
        <w:t> </w:t>
      </w:r>
    </w:p>
    <w:p w:rsidR="00785A7D" w:rsidRPr="00CE11E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 xml:space="preserve">/ </w:t>
      </w:r>
      <w:proofErr w:type="gramStart"/>
      <w:r w:rsidRPr="00CE11ED">
        <w:rPr>
          <w:rFonts w:ascii="Simplified Arabic" w:eastAsia="Times New Roman" w:hAnsi="Simplified Arabic" w:cs="Simplified Arabic"/>
          <w:sz w:val="32"/>
          <w:szCs w:val="32"/>
          <w:rtl/>
          <w:lang w:eastAsia="fr-FR"/>
        </w:rPr>
        <w:t>الطرق</w:t>
      </w:r>
      <w:proofErr w:type="gramEnd"/>
      <w:r w:rsidRPr="00CE11ED">
        <w:rPr>
          <w:rFonts w:ascii="Simplified Arabic" w:eastAsia="Times New Roman" w:hAnsi="Simplified Arabic" w:cs="Simplified Arabic"/>
          <w:sz w:val="32"/>
          <w:szCs w:val="32"/>
          <w:rtl/>
          <w:lang w:eastAsia="fr-FR"/>
        </w:rPr>
        <w:t xml:space="preserve"> التي ينبغي أن تقدم </w:t>
      </w:r>
      <w:proofErr w:type="spellStart"/>
      <w:r w:rsidRPr="00CE11ED">
        <w:rPr>
          <w:rFonts w:ascii="Simplified Arabic" w:eastAsia="Times New Roman" w:hAnsi="Simplified Arabic" w:cs="Simplified Arabic"/>
          <w:sz w:val="32"/>
          <w:szCs w:val="32"/>
          <w:rtl/>
          <w:lang w:eastAsia="fr-FR"/>
        </w:rPr>
        <w:t>بها</w:t>
      </w:r>
      <w:proofErr w:type="spellEnd"/>
      <w:r w:rsidRPr="00CE11ED">
        <w:rPr>
          <w:rFonts w:ascii="Simplified Arabic" w:eastAsia="Times New Roman" w:hAnsi="Simplified Arabic" w:cs="Simplified Arabic"/>
          <w:sz w:val="32"/>
          <w:szCs w:val="32"/>
          <w:rtl/>
          <w:lang w:eastAsia="fr-FR"/>
        </w:rPr>
        <w:t xml:space="preserve"> المعرفة كي يستطيع المتعلم أن يمسك </w:t>
      </w:r>
      <w:r w:rsidR="006E6B46" w:rsidRPr="00CE11ED">
        <w:rPr>
          <w:rFonts w:ascii="Simplified Arabic" w:eastAsia="Times New Roman" w:hAnsi="Simplified Arabic" w:cs="Simplified Arabic" w:hint="cs"/>
          <w:sz w:val="32"/>
          <w:szCs w:val="32"/>
          <w:rtl/>
          <w:lang w:eastAsia="fr-FR"/>
        </w:rPr>
        <w:t>بها.</w:t>
      </w:r>
      <w:r w:rsidRPr="00CE11ED">
        <w:rPr>
          <w:rFonts w:ascii="Simplified Arabic" w:eastAsia="Times New Roman" w:hAnsi="Simplified Arabic" w:cs="Simplified Arabic"/>
          <w:sz w:val="32"/>
          <w:szCs w:val="32"/>
          <w:rtl/>
          <w:lang w:eastAsia="fr-FR"/>
        </w:rPr>
        <w:t> </w:t>
      </w:r>
    </w:p>
    <w:p w:rsidR="00785A7D" w:rsidRPr="00CE11E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 أكثر الوسائل فاعلية في تقديم المواد التعليمية . </w:t>
      </w:r>
    </w:p>
    <w:p w:rsidR="00785A7D" w:rsidRPr="00CE11E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 طبيعة الثواب والعقاب في عملية التعلم والتعليم وكيفية تنظيمها .</w:t>
      </w:r>
    </w:p>
    <w:p w:rsidR="00785A7D" w:rsidRPr="00CE11E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ومن الواضح أن الخصائص الثلاثة الأولى تشير إلى الموضوع وإلى المتعلم ، وهي تؤكد أن الإنسان يحتاج إلى فهم الموضوع وفهم نظرية عملية التعلم قبل أن يستطيع صياغة نظرية التعليم</w:t>
      </w:r>
    </w:p>
    <w:p w:rsidR="00785A7D" w:rsidRDefault="00785A7D" w:rsidP="00785A7D">
      <w:pPr>
        <w:bidi/>
        <w:jc w:val="both"/>
        <w:rPr>
          <w:rFonts w:ascii="Simplified Arabic" w:eastAsia="Times New Roman" w:hAnsi="Simplified Arabic" w:cs="Simplified Arabic"/>
          <w:sz w:val="32"/>
          <w:szCs w:val="32"/>
          <w:rtl/>
          <w:lang w:eastAsia="fr-FR"/>
        </w:rPr>
      </w:pPr>
      <w:r w:rsidRPr="00CE11ED">
        <w:rPr>
          <w:rFonts w:ascii="Simplified Arabic" w:eastAsia="Times New Roman" w:hAnsi="Simplified Arabic" w:cs="Simplified Arabic"/>
          <w:sz w:val="32"/>
          <w:szCs w:val="32"/>
          <w:rtl/>
          <w:lang w:eastAsia="fr-FR"/>
        </w:rPr>
        <w:t>ويهدف هذا الكتاب إلى التركيز على طبيعة الموضوع - أي اللغة</w:t>
      </w:r>
      <w:r w:rsidRPr="00CE11ED">
        <w:rPr>
          <w:rFonts w:ascii="Simplified Arabic" w:eastAsia="Times New Roman" w:hAnsi="Simplified Arabic" w:cs="Simplified Arabic"/>
          <w:sz w:val="32"/>
          <w:szCs w:val="32"/>
          <w:lang w:eastAsia="fr-FR"/>
        </w:rPr>
        <w:t xml:space="preserve"> - </w:t>
      </w:r>
      <w:r w:rsidRPr="00CE11ED">
        <w:rPr>
          <w:rFonts w:ascii="Simplified Arabic" w:eastAsia="Times New Roman" w:hAnsi="Simplified Arabic" w:cs="Simplified Arabic"/>
          <w:sz w:val="32"/>
          <w:szCs w:val="32"/>
          <w:rtl/>
          <w:lang w:eastAsia="fr-FR"/>
        </w:rPr>
        <w:t xml:space="preserve">وعلى عملية التعلم باعتبارهما حجر الأساس في نظرية التعليم </w:t>
      </w:r>
      <w:r w:rsidRPr="006F0D61">
        <w:rPr>
          <w:rFonts w:ascii="Simplified Arabic" w:eastAsia="Times New Roman" w:hAnsi="Simplified Arabic" w:cs="Simplified Arabic"/>
          <w:sz w:val="32"/>
          <w:szCs w:val="32"/>
          <w:vertAlign w:val="superscript"/>
          <w:rtl/>
          <w:lang w:eastAsia="fr-FR"/>
        </w:rPr>
        <w:t>(</w:t>
      </w:r>
      <w:r w:rsidRPr="006F0D61">
        <w:rPr>
          <w:rStyle w:val="Appelnotedebasdep"/>
          <w:rFonts w:ascii="Simplified Arabic" w:eastAsia="Times New Roman" w:hAnsi="Simplified Arabic" w:cs="Simplified Arabic"/>
          <w:sz w:val="32"/>
          <w:szCs w:val="32"/>
          <w:rtl/>
          <w:lang w:eastAsia="fr-FR"/>
        </w:rPr>
        <w:footnoteReference w:id="48"/>
      </w:r>
      <w:proofErr w:type="gramStart"/>
      <w:r w:rsidRPr="006F0D61">
        <w:rPr>
          <w:rFonts w:ascii="Simplified Arabic" w:eastAsia="Times New Roman" w:hAnsi="Simplified Arabic" w:cs="Simplified Arabic"/>
          <w:sz w:val="32"/>
          <w:szCs w:val="32"/>
          <w:vertAlign w:val="superscript"/>
          <w:rtl/>
          <w:lang w:eastAsia="fr-FR"/>
        </w:rPr>
        <w:t>)</w:t>
      </w:r>
      <w:r w:rsidRPr="00CE11ED">
        <w:rPr>
          <w:rFonts w:ascii="Simplified Arabic" w:eastAsia="Times New Roman" w:hAnsi="Simplified Arabic" w:cs="Simplified Arabic"/>
          <w:sz w:val="32"/>
          <w:szCs w:val="32"/>
          <w:rtl/>
          <w:lang w:eastAsia="fr-FR"/>
        </w:rPr>
        <w:t xml:space="preserve"> </w:t>
      </w:r>
      <w:r w:rsidRPr="00CE11ED">
        <w:rPr>
          <w:rFonts w:ascii="Simplified Arabic" w:eastAsia="Times New Roman" w:hAnsi="Simplified Arabic" w:cs="Simplified Arabic"/>
          <w:sz w:val="32"/>
          <w:szCs w:val="32"/>
          <w:lang w:eastAsia="fr-FR"/>
        </w:rPr>
        <w:t>.</w:t>
      </w:r>
      <w:proofErr w:type="gramEnd"/>
    </w:p>
    <w:p w:rsidR="000A2E01" w:rsidRPr="00CE11ED" w:rsidRDefault="000A2E01" w:rsidP="000A2E01">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 xml:space="preserve">والتعليم هنا يختلف عن مفهوم التربية وان كان يتقاطع معها في مجالات متعددة في التعليم يتخذ بعدا كونيا يشمل مختلف مجالات الحياة أي أنه نشاط إنساني يتم وفق مجموعة من النظم والمبادئ والأدوات والأهداف من أجل إحداث النمو في مختلف قوى الأفراد وميادين الحياة المختلفة وهذا ما يتطابق مع تعريف اليونسكو بكونه نشاطا منظما ومتصلا ليصمم بهدف التوصيل مزيج من المعارف والمهارات والمفاهيم ذات القيمة على جميع </w:t>
      </w:r>
      <w:r w:rsidR="00785A7D" w:rsidRPr="00CE11ED">
        <w:rPr>
          <w:rFonts w:ascii="Simplified Arabic" w:hAnsi="Simplified Arabic" w:cs="Simplified Arabic" w:hint="cs"/>
          <w:color w:val="000000"/>
          <w:sz w:val="32"/>
          <w:szCs w:val="32"/>
          <w:rtl/>
        </w:rPr>
        <w:t>أنشطة</w:t>
      </w:r>
      <w:r w:rsidRPr="00CE11ED">
        <w:rPr>
          <w:rFonts w:ascii="Simplified Arabic" w:hAnsi="Simplified Arabic" w:cs="Simplified Arabic"/>
          <w:color w:val="000000"/>
          <w:sz w:val="32"/>
          <w:szCs w:val="32"/>
          <w:rtl/>
        </w:rPr>
        <w:t xml:space="preserve"> الحياة مما يدل على أن التعليم عملية واسعة النطاق لا يشرف على تعميمها </w:t>
      </w:r>
      <w:r w:rsidRPr="00CE11ED">
        <w:rPr>
          <w:rFonts w:ascii="Simplified Arabic" w:hAnsi="Simplified Arabic" w:cs="Simplified Arabic" w:hint="cs"/>
          <w:color w:val="000000"/>
          <w:sz w:val="32"/>
          <w:szCs w:val="32"/>
          <w:rtl/>
        </w:rPr>
        <w:t>وإدارتها</w:t>
      </w:r>
      <w:r w:rsidRPr="00CE11ED">
        <w:rPr>
          <w:rFonts w:ascii="Simplified Arabic" w:hAnsi="Simplified Arabic" w:cs="Simplified Arabic"/>
          <w:color w:val="000000"/>
          <w:sz w:val="32"/>
          <w:szCs w:val="32"/>
          <w:rtl/>
        </w:rPr>
        <w:t xml:space="preserve"> من طرف واحد بل المجتمع البشري برمته</w:t>
      </w:r>
    </w:p>
    <w:p w:rsidR="000A2E01" w:rsidRPr="00CE11ED" w:rsidRDefault="000A2E01" w:rsidP="000A2E01">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ويختلف</w:t>
      </w:r>
      <w:proofErr w:type="gramEnd"/>
      <w:r w:rsidRPr="00CE11ED">
        <w:rPr>
          <w:rFonts w:ascii="Simplified Arabic" w:hAnsi="Simplified Arabic" w:cs="Simplified Arabic"/>
          <w:color w:val="000000"/>
          <w:sz w:val="32"/>
          <w:szCs w:val="32"/>
          <w:rtl/>
        </w:rPr>
        <w:t xml:space="preserve"> التعليم عن التعلم يكون هذا الأخير عبارة عن نشاط يكتسب بموجبه المعارف والمواقف وبهذا المعنى يصبح التعلم عملية تغير دائمة في سلوك </w:t>
      </w:r>
      <w:r w:rsidRPr="00CE11ED">
        <w:rPr>
          <w:rFonts w:ascii="Simplified Arabic" w:hAnsi="Simplified Arabic" w:cs="Simplified Arabic" w:hint="cs"/>
          <w:color w:val="000000"/>
          <w:sz w:val="32"/>
          <w:szCs w:val="32"/>
          <w:rtl/>
        </w:rPr>
        <w:t>الإنسان</w:t>
      </w:r>
      <w:r w:rsidRPr="006F0D61">
        <w:rPr>
          <w:rFonts w:ascii="Simplified Arabic" w:hAnsi="Simplified Arabic" w:cs="Simplified Arabic"/>
          <w:color w:val="000000"/>
          <w:sz w:val="32"/>
          <w:szCs w:val="32"/>
          <w:vertAlign w:val="superscript"/>
          <w:rtl/>
        </w:rPr>
        <w:t>(</w:t>
      </w:r>
      <w:r w:rsidRPr="006F0D61">
        <w:rPr>
          <w:rStyle w:val="Appelnotedebasdep"/>
          <w:rFonts w:ascii="Simplified Arabic" w:hAnsi="Simplified Arabic" w:cs="Simplified Arabic"/>
          <w:color w:val="000000"/>
          <w:sz w:val="32"/>
          <w:szCs w:val="32"/>
          <w:rtl/>
        </w:rPr>
        <w:footnoteReference w:id="49"/>
      </w:r>
      <w:r w:rsidRPr="006F0D61">
        <w:rPr>
          <w:rFonts w:ascii="Simplified Arabic" w:hAnsi="Simplified Arabic" w:cs="Simplified Arabic"/>
          <w:color w:val="000000"/>
          <w:sz w:val="32"/>
          <w:szCs w:val="32"/>
          <w:vertAlign w:val="superscript"/>
          <w:rtl/>
        </w:rPr>
        <w:t>)</w:t>
      </w:r>
    </w:p>
    <w:p w:rsidR="000A2E01" w:rsidRDefault="000A2E01" w:rsidP="000A2E01">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xml:space="preserve"> تعلم </w:t>
      </w:r>
      <w:r w:rsidRPr="00CE11ED">
        <w:rPr>
          <w:rFonts w:ascii="Simplified Arabic" w:hAnsi="Simplified Arabic" w:cs="Simplified Arabic" w:hint="cs"/>
          <w:color w:val="000000"/>
          <w:sz w:val="32"/>
          <w:szCs w:val="32"/>
          <w:rtl/>
        </w:rPr>
        <w:t>إذا</w:t>
      </w:r>
      <w:r w:rsidRPr="00CE11ED">
        <w:rPr>
          <w:rFonts w:ascii="Simplified Arabic" w:hAnsi="Simplified Arabic" w:cs="Simplified Arabic"/>
          <w:color w:val="000000"/>
          <w:sz w:val="32"/>
          <w:szCs w:val="32"/>
          <w:rtl/>
        </w:rPr>
        <w:t xml:space="preserve"> هو كل فعل يمارسه الشخص بذاته أي أنه مجهود فردي من الذات المتعلمة ومن هنا وجب التمييز بين الظاهرتين ظاهرة التعلم وظاهرة التعليم </w:t>
      </w:r>
    </w:p>
    <w:p w:rsidR="000A2E01" w:rsidRDefault="000A2E01" w:rsidP="000A2E01">
      <w:pPr>
        <w:pStyle w:val="NormalWeb"/>
        <w:bidi/>
        <w:spacing w:before="0" w:beforeAutospacing="0" w:after="200" w:afterAutospacing="0" w:line="276" w:lineRule="auto"/>
        <w:jc w:val="both"/>
        <w:rPr>
          <w:rFonts w:ascii="Simplified Arabic" w:hAnsi="Simplified Arabic" w:cs="Simplified Arabic"/>
          <w:color w:val="000000"/>
          <w:sz w:val="32"/>
          <w:szCs w:val="32"/>
          <w:rtl/>
        </w:rPr>
      </w:pPr>
      <w:r>
        <w:rPr>
          <w:rFonts w:ascii="Simplified Arabic" w:hAnsi="Simplified Arabic" w:cs="Simplified Arabic" w:hint="cs"/>
          <w:color w:val="000000"/>
          <w:sz w:val="32"/>
          <w:szCs w:val="32"/>
          <w:rtl/>
        </w:rPr>
        <w:t xml:space="preserve">التعليم: يقصد </w:t>
      </w:r>
      <w:proofErr w:type="spellStart"/>
      <w:r>
        <w:rPr>
          <w:rFonts w:ascii="Simplified Arabic" w:hAnsi="Simplified Arabic" w:cs="Simplified Arabic" w:hint="cs"/>
          <w:color w:val="000000"/>
          <w:sz w:val="32"/>
          <w:szCs w:val="32"/>
          <w:rtl/>
        </w:rPr>
        <w:t>به</w:t>
      </w:r>
      <w:proofErr w:type="spellEnd"/>
      <w:r>
        <w:rPr>
          <w:rFonts w:ascii="Simplified Arabic" w:hAnsi="Simplified Arabic" w:cs="Simplified Arabic" w:hint="cs"/>
          <w:color w:val="000000"/>
          <w:sz w:val="32"/>
          <w:szCs w:val="32"/>
          <w:rtl/>
        </w:rPr>
        <w:t xml:space="preserve"> عملية مقصودة أو غير مقصودة تتم داخل المدرسة أو خارجها في أي وقت ويقوم </w:t>
      </w:r>
      <w:proofErr w:type="spellStart"/>
      <w:r>
        <w:rPr>
          <w:rFonts w:ascii="Simplified Arabic" w:hAnsi="Simplified Arabic" w:cs="Simplified Arabic" w:hint="cs"/>
          <w:color w:val="000000"/>
          <w:sz w:val="32"/>
          <w:szCs w:val="32"/>
          <w:rtl/>
        </w:rPr>
        <w:t>بها</w:t>
      </w:r>
      <w:proofErr w:type="spellEnd"/>
      <w:r>
        <w:rPr>
          <w:rFonts w:ascii="Simplified Arabic" w:hAnsi="Simplified Arabic" w:cs="Simplified Arabic" w:hint="cs"/>
          <w:color w:val="000000"/>
          <w:sz w:val="32"/>
          <w:szCs w:val="32"/>
          <w:rtl/>
        </w:rPr>
        <w:t xml:space="preserve"> المعلم أو غير المعلم.</w:t>
      </w:r>
    </w:p>
    <w:p w:rsidR="00EE61A1" w:rsidRPr="00D71FA0" w:rsidRDefault="005E0831" w:rsidP="005E0831">
      <w:pPr>
        <w:pStyle w:val="a0"/>
        <w:rPr>
          <w:rtl/>
        </w:rPr>
      </w:pPr>
      <w:bookmarkStart w:id="19" w:name="_Toc53055510"/>
      <w:r>
        <w:rPr>
          <w:rFonts w:hint="cs"/>
          <w:sz w:val="36"/>
          <w:rtl/>
        </w:rPr>
        <w:t>المبحث</w:t>
      </w:r>
      <w:r w:rsidR="001563C3" w:rsidRPr="00D71FA0">
        <w:rPr>
          <w:rFonts w:hint="cs"/>
          <w:sz w:val="36"/>
          <w:rtl/>
        </w:rPr>
        <w:t xml:space="preserve"> الثاني</w:t>
      </w:r>
      <w:r w:rsidR="001563C3" w:rsidRPr="00D71FA0">
        <w:rPr>
          <w:rtl/>
        </w:rPr>
        <w:t xml:space="preserve"> تعريف التعلم:</w:t>
      </w:r>
      <w:bookmarkEnd w:id="19"/>
    </w:p>
    <w:p w:rsidR="00C16AE8" w:rsidRPr="00CE11ED" w:rsidRDefault="00C16AE8"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ي</w:t>
      </w:r>
      <w:r w:rsidR="000A2E01">
        <w:rPr>
          <w:rFonts w:ascii="Simplified Arabic" w:hAnsi="Simplified Arabic" w:cs="Simplified Arabic"/>
          <w:color w:val="000000"/>
          <w:sz w:val="32"/>
          <w:szCs w:val="32"/>
          <w:rtl/>
        </w:rPr>
        <w:t xml:space="preserve">كتسي مفهوم التعلم في التعريف </w:t>
      </w:r>
      <w:r w:rsidR="000A2E01">
        <w:rPr>
          <w:rFonts w:ascii="Simplified Arabic" w:hAnsi="Simplified Arabic" w:cs="Simplified Arabic" w:hint="cs"/>
          <w:color w:val="000000"/>
          <w:sz w:val="32"/>
          <w:szCs w:val="32"/>
          <w:rtl/>
        </w:rPr>
        <w:t>الا</w:t>
      </w:r>
      <w:r w:rsidR="000A2E01" w:rsidRPr="00CE11ED">
        <w:rPr>
          <w:rFonts w:ascii="Simplified Arabic" w:hAnsi="Simplified Arabic" w:cs="Simplified Arabic" w:hint="cs"/>
          <w:color w:val="000000"/>
          <w:sz w:val="32"/>
          <w:szCs w:val="32"/>
          <w:rtl/>
        </w:rPr>
        <w:t>صطلاحي</w:t>
      </w:r>
      <w:r w:rsidRPr="00CE11ED">
        <w:rPr>
          <w:rFonts w:ascii="Simplified Arabic" w:hAnsi="Simplified Arabic" w:cs="Simplified Arabic"/>
          <w:color w:val="000000"/>
          <w:sz w:val="32"/>
          <w:szCs w:val="32"/>
          <w:rtl/>
        </w:rPr>
        <w:t xml:space="preserve"> دلالات وتعريفات كبيرة تبعا لتعدد المدارس التي تناولته بالدراسة وهي إن اختلفت في اللفظ وافقه في المعنى الذي هو تلك العملية التي يقوم </w:t>
      </w:r>
      <w:proofErr w:type="spellStart"/>
      <w:r w:rsidRPr="00CE11ED">
        <w:rPr>
          <w:rFonts w:ascii="Simplified Arabic" w:hAnsi="Simplified Arabic" w:cs="Simplified Arabic"/>
          <w:color w:val="000000"/>
          <w:sz w:val="32"/>
          <w:szCs w:val="32"/>
          <w:rtl/>
        </w:rPr>
        <w:t>بها</w:t>
      </w:r>
      <w:proofErr w:type="spellEnd"/>
      <w:r w:rsidRPr="00CE11ED">
        <w:rPr>
          <w:rFonts w:ascii="Simplified Arabic" w:hAnsi="Simplified Arabic" w:cs="Simplified Arabic"/>
          <w:color w:val="000000"/>
          <w:sz w:val="32"/>
          <w:szCs w:val="32"/>
          <w:rtl/>
        </w:rPr>
        <w:t xml:space="preserve"> الراشد ليجعل المتعلم يكتسب المعارف والمهارات أي </w:t>
      </w:r>
      <w:r w:rsidRPr="00CE11ED">
        <w:rPr>
          <w:rFonts w:ascii="Simplified Arabic" w:hAnsi="Simplified Arabic" w:cs="Simplified Arabic"/>
          <w:color w:val="000000"/>
          <w:sz w:val="32"/>
          <w:szCs w:val="32"/>
          <w:rtl/>
        </w:rPr>
        <w:lastRenderedPageBreak/>
        <w:t>الكيفية التي تبين بواسطتها للفرد أنماط السلوك والتفكير والشعور وهنا نحصر مساهمة الذات الملقنة والمساعدة التي هي المعلم </w:t>
      </w:r>
      <w:r w:rsidR="00785A7D">
        <w:rPr>
          <w:rFonts w:ascii="Simplified Arabic" w:hAnsi="Simplified Arabic" w:cs="Simplified Arabic" w:hint="cs"/>
          <w:color w:val="000000"/>
          <w:sz w:val="32"/>
          <w:szCs w:val="32"/>
          <w:rtl/>
        </w:rPr>
        <w:t>.</w:t>
      </w:r>
    </w:p>
    <w:p w:rsidR="00091959" w:rsidRPr="00CE11ED" w:rsidRDefault="00091959" w:rsidP="00C619EB">
      <w:pPr>
        <w:pStyle w:val="NormalWeb"/>
        <w:bidi/>
        <w:spacing w:before="0" w:beforeAutospacing="0" w:after="200" w:afterAutospacing="0" w:line="276" w:lineRule="auto"/>
        <w:jc w:val="both"/>
        <w:rPr>
          <w:rFonts w:ascii="Simplified Arabic" w:hAnsi="Simplified Arabic" w:cs="Simplified Arabic"/>
          <w:sz w:val="32"/>
          <w:szCs w:val="32"/>
          <w:rtl/>
        </w:rPr>
      </w:pPr>
      <w:proofErr w:type="gramStart"/>
      <w:r>
        <w:rPr>
          <w:rFonts w:ascii="Simplified Arabic" w:hAnsi="Simplified Arabic" w:cs="Simplified Arabic" w:hint="cs"/>
          <w:color w:val="000000"/>
          <w:sz w:val="32"/>
          <w:szCs w:val="32"/>
          <w:rtl/>
        </w:rPr>
        <w:t>التعلم</w:t>
      </w:r>
      <w:proofErr w:type="gramEnd"/>
      <w:r>
        <w:rPr>
          <w:rFonts w:ascii="Simplified Arabic" w:hAnsi="Simplified Arabic" w:cs="Simplified Arabic" w:hint="cs"/>
          <w:color w:val="000000"/>
          <w:sz w:val="32"/>
          <w:szCs w:val="32"/>
          <w:rtl/>
        </w:rPr>
        <w:t xml:space="preserve">: فكما تناولته البحوث النفسية في مجال علم النفس التربوي فيقصد </w:t>
      </w:r>
      <w:proofErr w:type="spellStart"/>
      <w:r>
        <w:rPr>
          <w:rFonts w:ascii="Simplified Arabic" w:hAnsi="Simplified Arabic" w:cs="Simplified Arabic" w:hint="cs"/>
          <w:color w:val="000000"/>
          <w:sz w:val="32"/>
          <w:szCs w:val="32"/>
          <w:rtl/>
        </w:rPr>
        <w:t>به</w:t>
      </w:r>
      <w:proofErr w:type="spellEnd"/>
      <w:r>
        <w:rPr>
          <w:rFonts w:ascii="Simplified Arabic" w:hAnsi="Simplified Arabic" w:cs="Simplified Arabic" w:hint="cs"/>
          <w:color w:val="000000"/>
          <w:sz w:val="32"/>
          <w:szCs w:val="32"/>
          <w:rtl/>
        </w:rPr>
        <w:t>: "تغير ثابت نسبيا في السلوك أو الخبرة ينجم عن النشاط الذاتي للفرد، لا نتيجة للنضج الطبيعي أو ظروف عارضة"، أو مفهوم فرضي يستدل عليه من خلال نتائج عملية التعليم.</w:t>
      </w:r>
      <w:r w:rsidRPr="006F0D61">
        <w:rPr>
          <w:rFonts w:ascii="Simplified Arabic" w:hAnsi="Simplified Arabic" w:cs="Simplified Arabic" w:hint="cs"/>
          <w:color w:val="000000"/>
          <w:sz w:val="32"/>
          <w:szCs w:val="32"/>
          <w:vertAlign w:val="superscript"/>
          <w:rtl/>
        </w:rPr>
        <w:t xml:space="preserve"> (</w:t>
      </w:r>
      <w:r w:rsidRPr="006F0D61">
        <w:rPr>
          <w:rStyle w:val="Appelnotedebasdep"/>
          <w:rFonts w:ascii="Simplified Arabic" w:hAnsi="Simplified Arabic" w:cs="Simplified Arabic"/>
          <w:color w:val="000000"/>
          <w:sz w:val="32"/>
          <w:szCs w:val="32"/>
          <w:rtl/>
        </w:rPr>
        <w:footnoteReference w:id="50"/>
      </w:r>
      <w:r w:rsidRPr="006F0D61">
        <w:rPr>
          <w:rFonts w:ascii="Simplified Arabic" w:hAnsi="Simplified Arabic" w:cs="Simplified Arabic" w:hint="cs"/>
          <w:color w:val="000000"/>
          <w:sz w:val="32"/>
          <w:szCs w:val="32"/>
          <w:vertAlign w:val="superscript"/>
          <w:rtl/>
        </w:rPr>
        <w:t>)</w:t>
      </w:r>
    </w:p>
    <w:p w:rsidR="00771399" w:rsidRPr="00CE11ED" w:rsidRDefault="00771399"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يعرف جون </w:t>
      </w:r>
      <w:proofErr w:type="spellStart"/>
      <w:r w:rsidRPr="00CE11ED">
        <w:rPr>
          <w:rFonts w:ascii="Simplified Arabic" w:hAnsi="Simplified Arabic" w:cs="Simplified Arabic"/>
          <w:color w:val="000000"/>
          <w:sz w:val="32"/>
          <w:szCs w:val="32"/>
          <w:rtl/>
        </w:rPr>
        <w:t>دبوي</w:t>
      </w:r>
      <w:proofErr w:type="spellEnd"/>
      <w:r w:rsidRPr="00CE11ED">
        <w:rPr>
          <w:rFonts w:ascii="Simplified Arabic" w:hAnsi="Simplified Arabic" w:cs="Simplified Arabic"/>
          <w:color w:val="000000"/>
          <w:sz w:val="32"/>
          <w:szCs w:val="32"/>
          <w:rtl/>
        </w:rPr>
        <w:t xml:space="preserve"> (1964) التعلم بأنه:" تغيير السلوك تغيرا تقدميا يتصف من جهة ويتمثل مستمر للوضع ويتصف من جهة </w:t>
      </w:r>
      <w:r w:rsidR="00C8641B" w:rsidRPr="00CE11ED">
        <w:rPr>
          <w:rFonts w:ascii="Simplified Arabic" w:hAnsi="Simplified Arabic" w:cs="Simplified Arabic" w:hint="cs"/>
          <w:color w:val="000000"/>
          <w:sz w:val="32"/>
          <w:szCs w:val="32"/>
          <w:rtl/>
        </w:rPr>
        <w:t>أخرى</w:t>
      </w:r>
      <w:r w:rsidRPr="00CE11ED">
        <w:rPr>
          <w:rFonts w:ascii="Simplified Arabic" w:hAnsi="Simplified Arabic" w:cs="Simplified Arabic"/>
          <w:color w:val="000000"/>
          <w:sz w:val="32"/>
          <w:szCs w:val="32"/>
          <w:rtl/>
        </w:rPr>
        <w:t xml:space="preserve"> بجهود متكررة يبدلها الفرد  للاستجابة لهذا الوضع استجابة مثمرة </w:t>
      </w:r>
      <w:r w:rsidRPr="006F0D61">
        <w:rPr>
          <w:rFonts w:ascii="Simplified Arabic" w:hAnsi="Simplified Arabic" w:cs="Simplified Arabic"/>
          <w:color w:val="000000"/>
          <w:sz w:val="32"/>
          <w:szCs w:val="32"/>
          <w:vertAlign w:val="superscript"/>
          <w:rtl/>
        </w:rPr>
        <w:t>(</w:t>
      </w:r>
      <w:r w:rsidR="004D4430" w:rsidRPr="006F0D61">
        <w:rPr>
          <w:rStyle w:val="Appelnotedebasdep"/>
          <w:rFonts w:ascii="Simplified Arabic" w:hAnsi="Simplified Arabic" w:cs="Simplified Arabic"/>
          <w:color w:val="000000"/>
          <w:sz w:val="32"/>
          <w:szCs w:val="32"/>
          <w:rtl/>
        </w:rPr>
        <w:footnoteReference w:id="51"/>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وهذا يعني أن التعلم تحقيق للغايات.</w:t>
      </w:r>
    </w:p>
    <w:p w:rsidR="00771399" w:rsidRPr="00CE11ED" w:rsidRDefault="00771399"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وكثيرا ما نتخذ التعلم شكل حل مشاكل ومواجهة الصعوبات والتغلب عليها ويرى أيضا </w:t>
      </w:r>
      <w:proofErr w:type="spellStart"/>
      <w:r w:rsidRPr="00CE11ED">
        <w:rPr>
          <w:rFonts w:ascii="Simplified Arabic" w:hAnsi="Simplified Arabic" w:cs="Simplified Arabic"/>
          <w:color w:val="000000"/>
          <w:sz w:val="32"/>
          <w:szCs w:val="32"/>
          <w:rtl/>
        </w:rPr>
        <w:t>كلاوزو</w:t>
      </w:r>
      <w:proofErr w:type="spellEnd"/>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ماير</w:t>
      </w:r>
      <w:proofErr w:type="spellEnd"/>
      <w:r w:rsidRPr="00CE11ED">
        <w:rPr>
          <w:rFonts w:ascii="Simplified Arabic" w:hAnsi="Simplified Arabic" w:cs="Simplified Arabic"/>
          <w:color w:val="000000"/>
          <w:sz w:val="32"/>
          <w:szCs w:val="32"/>
          <w:rtl/>
        </w:rPr>
        <w:t xml:space="preserve"> (1961) على أن التعلم تغيير في السلوك نتيجة لشكل من أشكال الخبرة والنشاط والتدريب </w:t>
      </w:r>
      <w:r w:rsidRPr="006F0D61">
        <w:rPr>
          <w:rFonts w:ascii="Simplified Arabic" w:hAnsi="Simplified Arabic" w:cs="Simplified Arabic"/>
          <w:color w:val="000000"/>
          <w:sz w:val="32"/>
          <w:szCs w:val="32"/>
          <w:vertAlign w:val="superscript"/>
          <w:rtl/>
        </w:rPr>
        <w:t>(</w:t>
      </w:r>
      <w:r w:rsidR="004D4430" w:rsidRPr="006F0D61">
        <w:rPr>
          <w:rStyle w:val="Appelnotedebasdep"/>
          <w:rFonts w:ascii="Simplified Arabic" w:hAnsi="Simplified Arabic" w:cs="Simplified Arabic"/>
          <w:color w:val="000000"/>
          <w:sz w:val="32"/>
          <w:szCs w:val="32"/>
          <w:rtl/>
        </w:rPr>
        <w:footnoteReference w:id="52"/>
      </w:r>
      <w:r w:rsidRPr="006F0D61">
        <w:rPr>
          <w:rFonts w:ascii="Simplified Arabic" w:hAnsi="Simplified Arabic" w:cs="Simplified Arabic"/>
          <w:color w:val="000000"/>
          <w:sz w:val="32"/>
          <w:szCs w:val="32"/>
          <w:vertAlign w:val="superscript"/>
          <w:rtl/>
        </w:rPr>
        <w:t>)</w:t>
      </w:r>
    </w:p>
    <w:p w:rsidR="00C8641B" w:rsidRDefault="00C8641B" w:rsidP="00C619EB">
      <w:pPr>
        <w:pStyle w:val="NormalWeb"/>
        <w:bidi/>
        <w:spacing w:before="0" w:beforeAutospacing="0" w:after="200" w:afterAutospacing="0" w:line="276" w:lineRule="auto"/>
        <w:jc w:val="both"/>
        <w:rPr>
          <w:rFonts w:ascii="Simplified Arabic" w:hAnsi="Simplified Arabic" w:cs="Simplified Arabic" w:hint="cs"/>
          <w:color w:val="000000"/>
          <w:sz w:val="32"/>
          <w:szCs w:val="32"/>
          <w:rtl/>
        </w:rPr>
      </w:pPr>
    </w:p>
    <w:p w:rsidR="00771399" w:rsidRPr="00CE11ED" w:rsidRDefault="00771399" w:rsidP="00C8641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r w:rsidR="001563C3" w:rsidRPr="00CE11ED">
        <w:rPr>
          <w:rFonts w:ascii="Simplified Arabic" w:hAnsi="Simplified Arabic" w:cs="Simplified Arabic" w:hint="cs"/>
          <w:color w:val="000000"/>
          <w:sz w:val="32"/>
          <w:szCs w:val="32"/>
          <w:rtl/>
        </w:rPr>
        <w:t>أما</w:t>
      </w:r>
      <w:r w:rsidRPr="00CE11ED">
        <w:rPr>
          <w:rFonts w:ascii="Simplified Arabic" w:hAnsi="Simplified Arabic" w:cs="Simplified Arabic"/>
          <w:color w:val="000000"/>
          <w:sz w:val="32"/>
          <w:szCs w:val="32"/>
          <w:rtl/>
        </w:rPr>
        <w:t xml:space="preserve"> </w:t>
      </w:r>
      <w:proofErr w:type="spellStart"/>
      <w:r w:rsidRPr="00CE11ED">
        <w:rPr>
          <w:rFonts w:ascii="Simplified Arabic" w:hAnsi="Simplified Arabic" w:cs="Simplified Arabic"/>
          <w:color w:val="000000"/>
          <w:sz w:val="32"/>
          <w:szCs w:val="32"/>
          <w:rtl/>
        </w:rPr>
        <w:t>بيجي</w:t>
      </w:r>
      <w:proofErr w:type="spellEnd"/>
      <w:r w:rsidRPr="00CE11ED">
        <w:rPr>
          <w:rFonts w:ascii="Simplified Arabic" w:hAnsi="Simplified Arabic" w:cs="Simplified Arabic"/>
          <w:color w:val="000000"/>
          <w:sz w:val="32"/>
          <w:szCs w:val="32"/>
          <w:rtl/>
        </w:rPr>
        <w:t xml:space="preserve">  فيعرفه على أنه تغيير في السلوك </w:t>
      </w:r>
      <w:r w:rsidR="001563C3" w:rsidRPr="00CE11ED">
        <w:rPr>
          <w:rFonts w:ascii="Simplified Arabic" w:hAnsi="Simplified Arabic" w:cs="Simplified Arabic" w:hint="cs"/>
          <w:color w:val="000000"/>
          <w:sz w:val="32"/>
          <w:szCs w:val="32"/>
          <w:rtl/>
        </w:rPr>
        <w:t>والإدراك</w:t>
      </w:r>
      <w:r w:rsidRPr="00CE11ED">
        <w:rPr>
          <w:rFonts w:ascii="Simplified Arabic" w:hAnsi="Simplified Arabic" w:cs="Simplified Arabic"/>
          <w:color w:val="000000"/>
          <w:sz w:val="32"/>
          <w:szCs w:val="32"/>
          <w:rtl/>
        </w:rPr>
        <w:t xml:space="preserve"> والدافعية </w:t>
      </w:r>
      <w:r w:rsidR="001563C3"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مجموعة منها وهناك من يعرفه على انه تغير في الخبرة و </w:t>
      </w:r>
      <w:proofErr w:type="spellStart"/>
      <w:r w:rsidRPr="00CE11ED">
        <w:rPr>
          <w:rFonts w:ascii="Simplified Arabic" w:hAnsi="Simplified Arabic" w:cs="Simplified Arabic"/>
          <w:color w:val="000000"/>
          <w:sz w:val="32"/>
          <w:szCs w:val="32"/>
          <w:rtl/>
        </w:rPr>
        <w:t>البنى</w:t>
      </w:r>
      <w:proofErr w:type="spellEnd"/>
      <w:r w:rsidRPr="00CE11ED">
        <w:rPr>
          <w:rFonts w:ascii="Simplified Arabic" w:hAnsi="Simplified Arabic" w:cs="Simplified Arabic"/>
          <w:color w:val="000000"/>
          <w:sz w:val="32"/>
          <w:szCs w:val="32"/>
          <w:rtl/>
        </w:rPr>
        <w:t xml:space="preserve"> ا</w:t>
      </w:r>
      <w:r w:rsidR="004D4430">
        <w:rPr>
          <w:rFonts w:ascii="Simplified Arabic" w:hAnsi="Simplified Arabic" w:cs="Simplified Arabic"/>
          <w:color w:val="000000"/>
          <w:sz w:val="32"/>
          <w:szCs w:val="32"/>
          <w:rtl/>
        </w:rPr>
        <w:t>لمعرفية للفرد نتيجة للممارسة و</w:t>
      </w:r>
      <w:r w:rsidRPr="00CE11ED">
        <w:rPr>
          <w:rFonts w:ascii="Simplified Arabic" w:hAnsi="Simplified Arabic" w:cs="Simplified Arabic"/>
          <w:color w:val="000000"/>
          <w:sz w:val="32"/>
          <w:szCs w:val="32"/>
          <w:rtl/>
        </w:rPr>
        <w:t xml:space="preserve">خبرة </w:t>
      </w:r>
      <w:r w:rsidRPr="006F0D61">
        <w:rPr>
          <w:rFonts w:ascii="Simplified Arabic" w:hAnsi="Simplified Arabic" w:cs="Simplified Arabic"/>
          <w:color w:val="000000"/>
          <w:sz w:val="32"/>
          <w:szCs w:val="32"/>
          <w:vertAlign w:val="superscript"/>
          <w:rtl/>
        </w:rPr>
        <w:t>(</w:t>
      </w:r>
      <w:r w:rsidR="004D4430" w:rsidRPr="006F0D61">
        <w:rPr>
          <w:rStyle w:val="Appelnotedebasdep"/>
          <w:rFonts w:ascii="Simplified Arabic" w:hAnsi="Simplified Arabic" w:cs="Simplified Arabic"/>
          <w:color w:val="000000"/>
          <w:sz w:val="32"/>
          <w:szCs w:val="32"/>
          <w:rtl/>
        </w:rPr>
        <w:footnoteReference w:id="53"/>
      </w:r>
      <w:r w:rsidRPr="006F0D61">
        <w:rPr>
          <w:rFonts w:ascii="Simplified Arabic" w:hAnsi="Simplified Arabic" w:cs="Simplified Arabic"/>
          <w:color w:val="000000"/>
          <w:sz w:val="32"/>
          <w:szCs w:val="32"/>
          <w:vertAlign w:val="superscript"/>
          <w:rtl/>
        </w:rPr>
        <w:t>)</w:t>
      </w:r>
    </w:p>
    <w:p w:rsidR="00771399" w:rsidRPr="00CE11ED" w:rsidRDefault="00771399"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و نستنتج من </w:t>
      </w:r>
      <w:proofErr w:type="spellStart"/>
      <w:r w:rsidRPr="00CE11ED">
        <w:rPr>
          <w:rFonts w:ascii="Simplified Arabic" w:hAnsi="Simplified Arabic" w:cs="Simplified Arabic"/>
          <w:color w:val="000000"/>
          <w:sz w:val="32"/>
          <w:szCs w:val="32"/>
          <w:rtl/>
        </w:rPr>
        <w:t>التعاريف</w:t>
      </w:r>
      <w:proofErr w:type="spellEnd"/>
      <w:r w:rsidRPr="00CE11ED">
        <w:rPr>
          <w:rFonts w:ascii="Simplified Arabic" w:hAnsi="Simplified Arabic" w:cs="Simplified Arabic"/>
          <w:color w:val="000000"/>
          <w:sz w:val="32"/>
          <w:szCs w:val="32"/>
          <w:rtl/>
        </w:rPr>
        <w:t xml:space="preserve"> الثلاثة على أن التعلم يتميز بالشمولية كما انه عملية مستمرة للنمو الشامل على الكائن الحي يجعل المتعلم مهيئا للحياة بانسجام مع بيئة معينة.</w:t>
      </w:r>
    </w:p>
    <w:p w:rsidR="00771399" w:rsidRPr="00CE11ED" w:rsidRDefault="00771399"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 xml:space="preserve">التعلم خاصية من خصائص الإنسان يتميز بالعقل المفكر والحاجة </w:t>
      </w:r>
      <w:r w:rsidR="00C8641B"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التقدم وتحقيق رغباته </w:t>
      </w:r>
      <w:r w:rsidR="001563C3" w:rsidRPr="00CE11ED">
        <w:rPr>
          <w:rFonts w:ascii="Simplified Arabic" w:hAnsi="Simplified Arabic" w:cs="Simplified Arabic" w:hint="cs"/>
          <w:color w:val="000000"/>
          <w:sz w:val="32"/>
          <w:szCs w:val="32"/>
          <w:rtl/>
        </w:rPr>
        <w:t>والإبداع</w:t>
      </w:r>
      <w:r w:rsidRPr="00CE11ED">
        <w:rPr>
          <w:rFonts w:ascii="Simplified Arabic" w:hAnsi="Simplified Arabic" w:cs="Simplified Arabic"/>
          <w:color w:val="000000"/>
          <w:sz w:val="32"/>
          <w:szCs w:val="32"/>
          <w:rtl/>
        </w:rPr>
        <w:t xml:space="preserve"> والتطلع </w:t>
      </w:r>
      <w:proofErr w:type="spellStart"/>
      <w:r w:rsidRPr="00CE11ED">
        <w:rPr>
          <w:rFonts w:ascii="Simplified Arabic" w:hAnsi="Simplified Arabic" w:cs="Simplified Arabic"/>
          <w:color w:val="000000"/>
          <w:sz w:val="32"/>
          <w:szCs w:val="32"/>
          <w:rtl/>
        </w:rPr>
        <w:t>الى</w:t>
      </w:r>
      <w:proofErr w:type="spellEnd"/>
      <w:r w:rsidRPr="00CE11ED">
        <w:rPr>
          <w:rFonts w:ascii="Simplified Arabic" w:hAnsi="Simplified Arabic" w:cs="Simplified Arabic"/>
          <w:color w:val="000000"/>
          <w:sz w:val="32"/>
          <w:szCs w:val="32"/>
          <w:rtl/>
        </w:rPr>
        <w:t xml:space="preserve"> المستقبل يرسم خطط مستقبليا تجعله يسعى إلى أفضل وأنجح ما في هذه الحياة فنظرا </w:t>
      </w:r>
      <w:r w:rsidR="00C8641B"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حياة </w:t>
      </w:r>
      <w:r w:rsidR="00C8641B" w:rsidRPr="00CE11ED">
        <w:rPr>
          <w:rFonts w:ascii="Simplified Arabic" w:hAnsi="Simplified Arabic" w:cs="Simplified Arabic" w:hint="cs"/>
          <w:color w:val="000000"/>
          <w:sz w:val="32"/>
          <w:szCs w:val="32"/>
          <w:rtl/>
        </w:rPr>
        <w:t>الإنسان</w:t>
      </w:r>
      <w:r w:rsidRPr="00CE11ED">
        <w:rPr>
          <w:rFonts w:ascii="Simplified Arabic" w:hAnsi="Simplified Arabic" w:cs="Simplified Arabic"/>
          <w:color w:val="000000"/>
          <w:sz w:val="32"/>
          <w:szCs w:val="32"/>
          <w:rtl/>
        </w:rPr>
        <w:t xml:space="preserve"> مبنية كلها على التعلم فلولاه لما استطاع تحقيق كل ما يطمع إليه فهو خاص بالتلميذ وهو السعي نحو المعرفة.</w:t>
      </w:r>
    </w:p>
    <w:p w:rsidR="008F1022" w:rsidRPr="00CE11ED" w:rsidRDefault="008F1022"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التعلم:" عملية </w:t>
      </w:r>
      <w:r w:rsidR="001563C3" w:rsidRPr="00CE11ED">
        <w:rPr>
          <w:rFonts w:ascii="Simplified Arabic" w:hAnsi="Simplified Arabic" w:cs="Simplified Arabic" w:hint="cs"/>
          <w:color w:val="000000"/>
          <w:sz w:val="32"/>
          <w:szCs w:val="32"/>
          <w:rtl/>
        </w:rPr>
        <w:t>آلية</w:t>
      </w:r>
      <w:r w:rsidRPr="00CE11ED">
        <w:rPr>
          <w:rFonts w:ascii="Simplified Arabic" w:hAnsi="Simplified Arabic" w:cs="Simplified Arabic"/>
          <w:color w:val="000000"/>
          <w:sz w:val="32"/>
          <w:szCs w:val="32"/>
          <w:rtl/>
        </w:rPr>
        <w:t xml:space="preserve"> التي يكون فيها الفرد كاملا الفعالية في المجتمع </w:t>
      </w:r>
      <w:r w:rsidR="001563C3" w:rsidRPr="00CE11ED">
        <w:rPr>
          <w:rFonts w:ascii="Simplified Arabic" w:hAnsi="Simplified Arabic" w:cs="Simplified Arabic" w:hint="cs"/>
          <w:color w:val="000000"/>
          <w:sz w:val="32"/>
          <w:szCs w:val="32"/>
          <w:rtl/>
        </w:rPr>
        <w:t>أهمية</w:t>
      </w:r>
      <w:r w:rsidRPr="00CE11ED">
        <w:rPr>
          <w:rFonts w:ascii="Simplified Arabic" w:hAnsi="Simplified Arabic" w:cs="Simplified Arabic"/>
          <w:color w:val="000000"/>
          <w:sz w:val="32"/>
          <w:szCs w:val="32"/>
          <w:rtl/>
        </w:rPr>
        <w:t xml:space="preserve"> التعلم انه </w:t>
      </w:r>
      <w:proofErr w:type="spellStart"/>
      <w:r w:rsidRPr="00CE11ED">
        <w:rPr>
          <w:rFonts w:ascii="Simplified Arabic" w:hAnsi="Simplified Arabic" w:cs="Simplified Arabic"/>
          <w:color w:val="000000"/>
          <w:sz w:val="32"/>
          <w:szCs w:val="32"/>
          <w:rtl/>
        </w:rPr>
        <w:t>مسؤول</w:t>
      </w:r>
      <w:proofErr w:type="spellEnd"/>
      <w:r w:rsidRPr="00CE11ED">
        <w:rPr>
          <w:rFonts w:ascii="Simplified Arabic" w:hAnsi="Simplified Arabic" w:cs="Simplified Arabic"/>
          <w:color w:val="000000"/>
          <w:sz w:val="32"/>
          <w:szCs w:val="32"/>
          <w:rtl/>
        </w:rPr>
        <w:t xml:space="preserve"> عن كل المهارات المعرفية والاتجاهات والقيم التي يمكن أن يكتسبها </w:t>
      </w:r>
      <w:r w:rsidR="001563C3" w:rsidRPr="00CE11ED">
        <w:rPr>
          <w:rFonts w:ascii="Simplified Arabic" w:hAnsi="Simplified Arabic" w:cs="Simplified Arabic" w:hint="cs"/>
          <w:color w:val="000000"/>
          <w:sz w:val="32"/>
          <w:szCs w:val="32"/>
          <w:rtl/>
        </w:rPr>
        <w:t>الإنسان</w:t>
      </w:r>
      <w:r w:rsidRPr="00CE11ED">
        <w:rPr>
          <w:rFonts w:ascii="Simplified Arabic" w:hAnsi="Simplified Arabic" w:cs="Simplified Arabic"/>
          <w:color w:val="000000"/>
          <w:sz w:val="32"/>
          <w:szCs w:val="32"/>
          <w:rtl/>
        </w:rPr>
        <w:t xml:space="preserve"> </w:t>
      </w:r>
      <w:r w:rsidRPr="006F0D61">
        <w:rPr>
          <w:rFonts w:ascii="Simplified Arabic" w:hAnsi="Simplified Arabic" w:cs="Simplified Arabic"/>
          <w:color w:val="000000"/>
          <w:sz w:val="32"/>
          <w:szCs w:val="32"/>
          <w:vertAlign w:val="superscript"/>
          <w:rtl/>
        </w:rPr>
        <w:t>(</w:t>
      </w:r>
      <w:r w:rsidR="004D4430" w:rsidRPr="006F0D61">
        <w:rPr>
          <w:rStyle w:val="Appelnotedebasdep"/>
          <w:rFonts w:ascii="Simplified Arabic" w:hAnsi="Simplified Arabic" w:cs="Simplified Arabic"/>
          <w:color w:val="000000"/>
          <w:sz w:val="32"/>
          <w:szCs w:val="32"/>
          <w:rtl/>
        </w:rPr>
        <w:footnoteReference w:id="54"/>
      </w:r>
      <w:r w:rsidRPr="006F0D61">
        <w:rPr>
          <w:rFonts w:ascii="Simplified Arabic" w:hAnsi="Simplified Arabic" w:cs="Simplified Arabic"/>
          <w:color w:val="000000"/>
          <w:sz w:val="32"/>
          <w:szCs w:val="32"/>
          <w:vertAlign w:val="superscript"/>
          <w:rtl/>
        </w:rPr>
        <w:t>)</w:t>
      </w:r>
      <w:r w:rsidRPr="00CE11ED">
        <w:rPr>
          <w:rFonts w:ascii="Simplified Arabic" w:hAnsi="Simplified Arabic" w:cs="Simplified Arabic"/>
          <w:color w:val="000000"/>
          <w:sz w:val="32"/>
          <w:szCs w:val="32"/>
          <w:rtl/>
        </w:rPr>
        <w:t xml:space="preserve"> وهناك عدة </w:t>
      </w:r>
      <w:proofErr w:type="spellStart"/>
      <w:r w:rsidRPr="00CE11ED">
        <w:rPr>
          <w:rFonts w:ascii="Simplified Arabic" w:hAnsi="Simplified Arabic" w:cs="Simplified Arabic"/>
          <w:color w:val="000000"/>
          <w:sz w:val="32"/>
          <w:szCs w:val="32"/>
          <w:rtl/>
        </w:rPr>
        <w:t>تعاريف</w:t>
      </w:r>
      <w:proofErr w:type="spellEnd"/>
      <w:r w:rsidRPr="00CE11ED">
        <w:rPr>
          <w:rFonts w:ascii="Simplified Arabic" w:hAnsi="Simplified Arabic" w:cs="Simplified Arabic"/>
          <w:color w:val="000000"/>
          <w:sz w:val="32"/>
          <w:szCs w:val="32"/>
          <w:rtl/>
        </w:rPr>
        <w:t xml:space="preserve"> للتعلم تمثل كل منها اتجاها المعين منها:</w:t>
      </w:r>
    </w:p>
    <w:p w:rsidR="008F1022" w:rsidRPr="00CE11ED" w:rsidRDefault="008F1022"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*تعريف آرثر جيمس : الذي يقول فيه" أن التعلم عبارة عن عملية اكتساب الطرق التي تجعلنا نشبع دوافعنا </w:t>
      </w:r>
      <w:r w:rsidR="00C8641B" w:rsidRPr="00CE11ED">
        <w:rPr>
          <w:rFonts w:ascii="Simplified Arabic" w:hAnsi="Simplified Arabic" w:cs="Simplified Arabic" w:hint="cs"/>
          <w:color w:val="000000"/>
          <w:sz w:val="32"/>
          <w:szCs w:val="32"/>
          <w:rtl/>
        </w:rPr>
        <w:t>أو</w:t>
      </w:r>
      <w:r w:rsidRPr="00CE11ED">
        <w:rPr>
          <w:rFonts w:ascii="Simplified Arabic" w:hAnsi="Simplified Arabic" w:cs="Simplified Arabic"/>
          <w:color w:val="000000"/>
          <w:sz w:val="32"/>
          <w:szCs w:val="32"/>
          <w:rtl/>
        </w:rPr>
        <w:t xml:space="preserve"> نصل </w:t>
      </w:r>
      <w:r w:rsidR="00C8641B" w:rsidRPr="00CE11ED">
        <w:rPr>
          <w:rFonts w:ascii="Simplified Arabic" w:hAnsi="Simplified Arabic" w:cs="Simplified Arabic" w:hint="cs"/>
          <w:color w:val="000000"/>
          <w:sz w:val="32"/>
          <w:szCs w:val="32"/>
          <w:rtl/>
        </w:rPr>
        <w:t>إلى</w:t>
      </w:r>
      <w:r w:rsidRPr="00CE11ED">
        <w:rPr>
          <w:rFonts w:ascii="Simplified Arabic" w:hAnsi="Simplified Arabic" w:cs="Simplified Arabic"/>
          <w:color w:val="000000"/>
          <w:sz w:val="32"/>
          <w:szCs w:val="32"/>
          <w:rtl/>
        </w:rPr>
        <w:t xml:space="preserve"> تحقيق </w:t>
      </w:r>
      <w:r w:rsidR="00C8641B" w:rsidRPr="00CE11ED">
        <w:rPr>
          <w:rFonts w:ascii="Simplified Arabic" w:hAnsi="Simplified Arabic" w:cs="Simplified Arabic" w:hint="cs"/>
          <w:color w:val="000000"/>
          <w:sz w:val="32"/>
          <w:szCs w:val="32"/>
          <w:rtl/>
        </w:rPr>
        <w:t>أهدافنا</w:t>
      </w:r>
      <w:r w:rsidRPr="00CE11ED">
        <w:rPr>
          <w:rFonts w:ascii="Simplified Arabic" w:hAnsi="Simplified Arabic" w:cs="Simplified Arabic"/>
          <w:color w:val="000000"/>
          <w:sz w:val="32"/>
          <w:szCs w:val="32"/>
          <w:rtl/>
        </w:rPr>
        <w:t>"</w:t>
      </w:r>
    </w:p>
    <w:p w:rsidR="008F1022" w:rsidRPr="00CE11ED" w:rsidRDefault="008F1022"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يعرف </w:t>
      </w:r>
      <w:proofErr w:type="spellStart"/>
      <w:r w:rsidRPr="00CE11ED">
        <w:rPr>
          <w:rFonts w:ascii="Simplified Arabic" w:hAnsi="Simplified Arabic" w:cs="Simplified Arabic"/>
          <w:color w:val="000000"/>
          <w:sz w:val="32"/>
          <w:szCs w:val="32"/>
          <w:rtl/>
        </w:rPr>
        <w:t>جيلفورد</w:t>
      </w:r>
      <w:proofErr w:type="spellEnd"/>
      <w:r w:rsidRPr="00CE11ED">
        <w:rPr>
          <w:rFonts w:ascii="Simplified Arabic" w:hAnsi="Simplified Arabic" w:cs="Simplified Arabic"/>
          <w:color w:val="000000"/>
          <w:sz w:val="32"/>
          <w:szCs w:val="32"/>
          <w:rtl/>
        </w:rPr>
        <w:t xml:space="preserve"> التعلم بأنه:" نشاط يقوم </w:t>
      </w:r>
      <w:proofErr w:type="spellStart"/>
      <w:r w:rsidRPr="00CE11ED">
        <w:rPr>
          <w:rFonts w:ascii="Simplified Arabic" w:hAnsi="Simplified Arabic" w:cs="Simplified Arabic"/>
          <w:color w:val="000000"/>
          <w:sz w:val="32"/>
          <w:szCs w:val="32"/>
          <w:rtl/>
        </w:rPr>
        <w:t>به</w:t>
      </w:r>
      <w:proofErr w:type="spellEnd"/>
      <w:r w:rsidRPr="00CE11ED">
        <w:rPr>
          <w:rFonts w:ascii="Simplified Arabic" w:hAnsi="Simplified Arabic" w:cs="Simplified Arabic"/>
          <w:color w:val="000000"/>
          <w:sz w:val="32"/>
          <w:szCs w:val="32"/>
          <w:rtl/>
        </w:rPr>
        <w:t xml:space="preserve"> الفرد ويؤثر في نشاطه المقبل"</w:t>
      </w:r>
      <w:r w:rsidRPr="006F0D61">
        <w:rPr>
          <w:rFonts w:ascii="Simplified Arabic" w:hAnsi="Simplified Arabic" w:cs="Simplified Arabic"/>
          <w:color w:val="000000"/>
          <w:sz w:val="32"/>
          <w:szCs w:val="32"/>
          <w:vertAlign w:val="superscript"/>
          <w:rtl/>
        </w:rPr>
        <w:t xml:space="preserve"> (</w:t>
      </w:r>
      <w:r w:rsidR="004D4430" w:rsidRPr="006F0D61">
        <w:rPr>
          <w:rStyle w:val="Appelnotedebasdep"/>
          <w:rFonts w:ascii="Simplified Arabic" w:hAnsi="Simplified Arabic" w:cs="Simplified Arabic"/>
          <w:color w:val="000000"/>
          <w:sz w:val="32"/>
          <w:szCs w:val="32"/>
          <w:rtl/>
        </w:rPr>
        <w:footnoteReference w:id="55"/>
      </w:r>
      <w:r w:rsidRPr="006F0D61">
        <w:rPr>
          <w:rFonts w:ascii="Simplified Arabic" w:hAnsi="Simplified Arabic" w:cs="Simplified Arabic"/>
          <w:color w:val="000000"/>
          <w:sz w:val="32"/>
          <w:szCs w:val="32"/>
          <w:vertAlign w:val="superscript"/>
          <w:rtl/>
        </w:rPr>
        <w:t>)</w:t>
      </w:r>
    </w:p>
    <w:p w:rsidR="008F1022" w:rsidRPr="00CE11ED" w:rsidRDefault="00C8641B" w:rsidP="00C8641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hint="cs"/>
          <w:color w:val="000000"/>
          <w:sz w:val="32"/>
          <w:szCs w:val="32"/>
          <w:rtl/>
        </w:rPr>
        <w:t>إن</w:t>
      </w:r>
      <w:r w:rsidR="008F1022" w:rsidRPr="00CE11ED">
        <w:rPr>
          <w:rFonts w:ascii="Simplified Arabic" w:hAnsi="Simplified Arabic" w:cs="Simplified Arabic"/>
          <w:color w:val="000000"/>
          <w:sz w:val="32"/>
          <w:szCs w:val="32"/>
          <w:rtl/>
        </w:rPr>
        <w:t xml:space="preserve"> التعلم يخضع لطريقة المعلم و </w:t>
      </w:r>
      <w:proofErr w:type="spellStart"/>
      <w:r w:rsidR="008F1022" w:rsidRPr="00CE11ED">
        <w:rPr>
          <w:rFonts w:ascii="Simplified Arabic" w:hAnsi="Simplified Arabic" w:cs="Simplified Arabic"/>
          <w:color w:val="000000"/>
          <w:sz w:val="32"/>
          <w:szCs w:val="32"/>
          <w:rtl/>
        </w:rPr>
        <w:t>سلوكات</w:t>
      </w:r>
      <w:proofErr w:type="spellEnd"/>
      <w:r w:rsidR="008F1022" w:rsidRPr="00CE11ED">
        <w:rPr>
          <w:rFonts w:ascii="Simplified Arabic" w:hAnsi="Simplified Arabic" w:cs="Simplified Arabic"/>
          <w:color w:val="000000"/>
          <w:sz w:val="32"/>
          <w:szCs w:val="32"/>
          <w:rtl/>
        </w:rPr>
        <w:t xml:space="preserve"> المتعلم التعلم يعتبر ضرورة في كثير من مواقف الحياة كما يعتبر الأساس في تفسير الكثير من مظاهر السلوك البشري السوي منها وغير السوي </w:t>
      </w:r>
      <w:r w:rsidR="00785A7D">
        <w:rPr>
          <w:rFonts w:ascii="Simplified Arabic" w:hAnsi="Simplified Arabic" w:cs="Simplified Arabic" w:hint="cs"/>
          <w:color w:val="000000"/>
          <w:sz w:val="32"/>
          <w:szCs w:val="32"/>
          <w:rtl/>
        </w:rPr>
        <w:t>.</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proofErr w:type="gramStart"/>
      <w:r>
        <w:rPr>
          <w:rFonts w:ascii="Simplified Arabic" w:hAnsi="Simplified Arabic" w:cs="Simplified Arabic" w:hint="cs"/>
          <w:color w:val="000000"/>
          <w:sz w:val="32"/>
          <w:szCs w:val="32"/>
          <w:rtl/>
        </w:rPr>
        <w:t>و</w:t>
      </w:r>
      <w:r w:rsidR="00972F5B" w:rsidRPr="00CE11ED">
        <w:rPr>
          <w:rFonts w:ascii="Simplified Arabic" w:hAnsi="Simplified Arabic" w:cs="Simplified Arabic"/>
          <w:color w:val="000000"/>
          <w:sz w:val="32"/>
          <w:szCs w:val="32"/>
          <w:rtl/>
        </w:rPr>
        <w:t>للنظر</w:t>
      </w:r>
      <w:proofErr w:type="gramEnd"/>
      <w:r w:rsidR="00972F5B" w:rsidRPr="00CE11ED">
        <w:rPr>
          <w:rFonts w:ascii="Simplified Arabic" w:hAnsi="Simplified Arabic" w:cs="Simplified Arabic"/>
          <w:color w:val="000000"/>
          <w:sz w:val="32"/>
          <w:szCs w:val="32"/>
          <w:rtl/>
        </w:rPr>
        <w:t xml:space="preserve"> أيضا في ما ورد في تعريفات تقليدية في المعاجم المعاصرة" التعلم أن تحصل أو تكتسب معرفة عن موضوع أو مهارة عن طريق الدراسة</w:t>
      </w:r>
      <w:r>
        <w:rPr>
          <w:rFonts w:ascii="Simplified Arabic" w:hAnsi="Simplified Arabic" w:cs="Simplified Arabic" w:hint="cs"/>
          <w:color w:val="000000"/>
          <w:sz w:val="32"/>
          <w:szCs w:val="32"/>
          <w:rtl/>
        </w:rPr>
        <w:t>،</w:t>
      </w:r>
      <w:r w:rsidR="00972F5B" w:rsidRPr="00CE11ED">
        <w:rPr>
          <w:rFonts w:ascii="Simplified Arabic" w:hAnsi="Simplified Arabic" w:cs="Simplified Arabic"/>
          <w:color w:val="000000"/>
          <w:sz w:val="32"/>
          <w:szCs w:val="32"/>
          <w:rtl/>
        </w:rPr>
        <w:t xml:space="preserve"> </w:t>
      </w:r>
      <w:r w:rsidRPr="00CE11ED">
        <w:rPr>
          <w:rFonts w:ascii="Simplified Arabic" w:hAnsi="Simplified Arabic" w:cs="Simplified Arabic" w:hint="cs"/>
          <w:color w:val="000000"/>
          <w:sz w:val="32"/>
          <w:szCs w:val="32"/>
          <w:rtl/>
        </w:rPr>
        <w:t>أو</w:t>
      </w:r>
      <w:r w:rsidR="00972F5B" w:rsidRPr="00CE11ED">
        <w:rPr>
          <w:rFonts w:ascii="Simplified Arabic" w:hAnsi="Simplified Arabic" w:cs="Simplified Arabic"/>
          <w:color w:val="000000"/>
          <w:sz w:val="32"/>
          <w:szCs w:val="32"/>
          <w:rtl/>
        </w:rPr>
        <w:t xml:space="preserve"> الخبرة </w:t>
      </w:r>
      <w:r w:rsidRPr="00CE11ED">
        <w:rPr>
          <w:rFonts w:ascii="Simplified Arabic" w:hAnsi="Simplified Arabic" w:cs="Simplified Arabic" w:hint="cs"/>
          <w:color w:val="000000"/>
          <w:sz w:val="32"/>
          <w:szCs w:val="32"/>
          <w:rtl/>
        </w:rPr>
        <w:t>أو</w:t>
      </w:r>
      <w:r w:rsidR="00972F5B" w:rsidRPr="00CE11ED">
        <w:rPr>
          <w:rFonts w:ascii="Simplified Arabic" w:hAnsi="Simplified Arabic" w:cs="Simplified Arabic"/>
          <w:color w:val="000000"/>
          <w:sz w:val="32"/>
          <w:szCs w:val="32"/>
          <w:rtl/>
        </w:rPr>
        <w:t xml:space="preserve"> التعليم"</w:t>
      </w:r>
    </w:p>
    <w:p w:rsidR="00972F5B" w:rsidRPr="00CE11ED" w:rsidRDefault="00972F5B"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w:t>
      </w:r>
      <w:proofErr w:type="gramStart"/>
      <w:r w:rsidRPr="00CE11ED">
        <w:rPr>
          <w:rFonts w:ascii="Simplified Arabic" w:hAnsi="Simplified Arabic" w:cs="Simplified Arabic"/>
          <w:color w:val="000000"/>
          <w:sz w:val="32"/>
          <w:szCs w:val="32"/>
          <w:rtl/>
        </w:rPr>
        <w:t>أما</w:t>
      </w:r>
      <w:proofErr w:type="gramEnd"/>
      <w:r w:rsidRPr="00CE11ED">
        <w:rPr>
          <w:rFonts w:ascii="Simplified Arabic" w:hAnsi="Simplified Arabic" w:cs="Simplified Arabic"/>
          <w:color w:val="000000"/>
          <w:sz w:val="32"/>
          <w:szCs w:val="32"/>
          <w:rtl/>
        </w:rPr>
        <w:t xml:space="preserve"> التعريف المتخصص </w:t>
      </w:r>
      <w:proofErr w:type="spellStart"/>
      <w:r w:rsidRPr="00CE11ED">
        <w:rPr>
          <w:rFonts w:ascii="Simplified Arabic" w:hAnsi="Simplified Arabic" w:cs="Simplified Arabic"/>
          <w:color w:val="000000"/>
          <w:sz w:val="32"/>
          <w:szCs w:val="32"/>
          <w:rtl/>
        </w:rPr>
        <w:t>فينص</w:t>
      </w:r>
      <w:proofErr w:type="spellEnd"/>
      <w:r w:rsidRPr="00CE11ED">
        <w:rPr>
          <w:rFonts w:ascii="Simplified Arabic" w:hAnsi="Simplified Arabic" w:cs="Simplified Arabic"/>
          <w:color w:val="000000"/>
          <w:sz w:val="32"/>
          <w:szCs w:val="32"/>
          <w:rtl/>
        </w:rPr>
        <w:t xml:space="preserve"> على أن" التعلم تغير مستمر نسبيا في الميل السلوكي وهو نتيجة لممارسة معززة"</w:t>
      </w:r>
    </w:p>
    <w:p w:rsidR="00972F5B" w:rsidRPr="00CE11ED" w:rsidRDefault="00972F5B"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lastRenderedPageBreak/>
        <w:t xml:space="preserve">وإذا حللنا مكونات تعريف التعلم فإننا نستطيع أن نستخلص مجالات البحث على الوجه </w:t>
      </w:r>
      <w:proofErr w:type="gramStart"/>
      <w:r w:rsidRPr="00CE11ED">
        <w:rPr>
          <w:rFonts w:ascii="Simplified Arabic" w:hAnsi="Simplified Arabic" w:cs="Simplified Arabic"/>
          <w:color w:val="000000"/>
          <w:sz w:val="32"/>
          <w:szCs w:val="32"/>
          <w:rtl/>
        </w:rPr>
        <w:t>التالي</w:t>
      </w:r>
      <w:proofErr w:type="gramEnd"/>
      <w:r w:rsidRPr="00CE11ED">
        <w:rPr>
          <w:rFonts w:ascii="Simplified Arabic" w:hAnsi="Simplified Arabic" w:cs="Simplified Arabic"/>
          <w:color w:val="000000"/>
          <w:sz w:val="32"/>
          <w:szCs w:val="32"/>
          <w:rtl/>
        </w:rPr>
        <w:t>:</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أ-</w:t>
      </w:r>
      <w:r w:rsidR="00972F5B" w:rsidRPr="00CE11ED">
        <w:rPr>
          <w:rFonts w:ascii="Simplified Arabic" w:hAnsi="Simplified Arabic" w:cs="Simplified Arabic"/>
          <w:color w:val="000000"/>
          <w:sz w:val="32"/>
          <w:szCs w:val="32"/>
          <w:rtl/>
        </w:rPr>
        <w:t xml:space="preserve"> </w:t>
      </w:r>
      <w:proofErr w:type="gramStart"/>
      <w:r w:rsidR="00972F5B" w:rsidRPr="00CE11ED">
        <w:rPr>
          <w:rFonts w:ascii="Simplified Arabic" w:hAnsi="Simplified Arabic" w:cs="Simplified Arabic"/>
          <w:color w:val="000000"/>
          <w:sz w:val="32"/>
          <w:szCs w:val="32"/>
          <w:rtl/>
        </w:rPr>
        <w:t>التعلم</w:t>
      </w:r>
      <w:proofErr w:type="gramEnd"/>
      <w:r w:rsidR="00972F5B" w:rsidRPr="00CE11ED">
        <w:rPr>
          <w:rFonts w:ascii="Simplified Arabic" w:hAnsi="Simplified Arabic" w:cs="Simplified Arabic"/>
          <w:color w:val="000000"/>
          <w:sz w:val="32"/>
          <w:szCs w:val="32"/>
          <w:rtl/>
        </w:rPr>
        <w:t xml:space="preserve"> هو" الاكتساب" أو" الحصول" على الشيء</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ب</w:t>
      </w:r>
      <w:r w:rsidR="00972F5B" w:rsidRPr="00CE11ED">
        <w:rPr>
          <w:rFonts w:ascii="Simplified Arabic" w:hAnsi="Simplified Arabic" w:cs="Simplified Arabic"/>
          <w:color w:val="000000"/>
          <w:sz w:val="32"/>
          <w:szCs w:val="32"/>
          <w:rtl/>
        </w:rPr>
        <w:t xml:space="preserve">- التعلم هو الاحتفاظ بالمعلومات أو </w:t>
      </w:r>
      <w:proofErr w:type="gramStart"/>
      <w:r w:rsidR="00972F5B" w:rsidRPr="00CE11ED">
        <w:rPr>
          <w:rFonts w:ascii="Simplified Arabic" w:hAnsi="Simplified Arabic" w:cs="Simplified Arabic"/>
          <w:color w:val="000000"/>
          <w:sz w:val="32"/>
          <w:szCs w:val="32"/>
          <w:rtl/>
        </w:rPr>
        <w:t>مهارة</w:t>
      </w:r>
      <w:proofErr w:type="gramEnd"/>
      <w:r w:rsidR="00972F5B" w:rsidRPr="00CE11ED">
        <w:rPr>
          <w:rFonts w:ascii="Simplified Arabic" w:hAnsi="Simplified Arabic" w:cs="Simplified Arabic"/>
          <w:color w:val="000000"/>
          <w:sz w:val="32"/>
          <w:szCs w:val="32"/>
          <w:rtl/>
        </w:rPr>
        <w:t xml:space="preserve"> ما</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ت</w:t>
      </w:r>
      <w:r w:rsidR="00972F5B" w:rsidRPr="00CE11ED">
        <w:rPr>
          <w:rFonts w:ascii="Simplified Arabic" w:hAnsi="Simplified Arabic" w:cs="Simplified Arabic"/>
          <w:color w:val="000000"/>
          <w:sz w:val="32"/>
          <w:szCs w:val="32"/>
          <w:rtl/>
        </w:rPr>
        <w:t>- يشمل التعلم على التركيز الإيجابي الواعي على الأحداث التي تقع داخل الجهاز العضوي أو خارجه </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ث</w:t>
      </w:r>
      <w:r w:rsidR="00972F5B" w:rsidRPr="00CE11ED">
        <w:rPr>
          <w:rFonts w:ascii="Simplified Arabic" w:hAnsi="Simplified Arabic" w:cs="Simplified Arabic"/>
          <w:color w:val="000000"/>
          <w:sz w:val="32"/>
          <w:szCs w:val="32"/>
          <w:rtl/>
        </w:rPr>
        <w:t>-التعلم مستمر- نسبيا- لكنه معرض للنسيان</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ج</w:t>
      </w:r>
      <w:r w:rsidR="00972F5B" w:rsidRPr="00CE11ED">
        <w:rPr>
          <w:rFonts w:ascii="Simplified Arabic" w:hAnsi="Simplified Arabic" w:cs="Simplified Arabic"/>
          <w:color w:val="000000"/>
          <w:sz w:val="32"/>
          <w:szCs w:val="32"/>
          <w:rtl/>
        </w:rPr>
        <w:t xml:space="preserve">- </w:t>
      </w:r>
      <w:proofErr w:type="gramStart"/>
      <w:r w:rsidR="00972F5B" w:rsidRPr="00CE11ED">
        <w:rPr>
          <w:rFonts w:ascii="Simplified Arabic" w:hAnsi="Simplified Arabic" w:cs="Simplified Arabic"/>
          <w:color w:val="000000"/>
          <w:sz w:val="32"/>
          <w:szCs w:val="32"/>
          <w:rtl/>
        </w:rPr>
        <w:t>يتضمن</w:t>
      </w:r>
      <w:proofErr w:type="gramEnd"/>
      <w:r w:rsidR="00972F5B" w:rsidRPr="00CE11ED">
        <w:rPr>
          <w:rFonts w:ascii="Simplified Arabic" w:hAnsi="Simplified Arabic" w:cs="Simplified Arabic"/>
          <w:color w:val="000000"/>
          <w:sz w:val="32"/>
          <w:szCs w:val="32"/>
          <w:rtl/>
        </w:rPr>
        <w:t xml:space="preserve"> تعلم شيئا ما من الممارسة وقد تكون ممارسة معززة</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ح</w:t>
      </w:r>
      <w:r w:rsidR="00972F5B" w:rsidRPr="00CE11ED">
        <w:rPr>
          <w:rFonts w:ascii="Simplified Arabic" w:hAnsi="Simplified Arabic" w:cs="Simplified Arabic"/>
          <w:color w:val="000000"/>
          <w:sz w:val="32"/>
          <w:szCs w:val="32"/>
          <w:rtl/>
        </w:rPr>
        <w:t>- التعلم تغيير في السلوك</w:t>
      </w:r>
    </w:p>
    <w:p w:rsidR="00972F5B" w:rsidRPr="00CE11ED" w:rsidRDefault="00785A7D" w:rsidP="00C619EB">
      <w:pPr>
        <w:pStyle w:val="NormalWeb"/>
        <w:bidi/>
        <w:spacing w:before="0" w:beforeAutospacing="0" w:after="200" w:afterAutospacing="0" w:line="276" w:lineRule="auto"/>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خ</w:t>
      </w:r>
      <w:r w:rsidR="00972F5B" w:rsidRPr="00CE11ED">
        <w:rPr>
          <w:rFonts w:ascii="Simplified Arabic" w:hAnsi="Simplified Arabic" w:cs="Simplified Arabic"/>
          <w:color w:val="000000"/>
          <w:sz w:val="32"/>
          <w:szCs w:val="32"/>
          <w:rtl/>
        </w:rPr>
        <w:t xml:space="preserve">- </w:t>
      </w:r>
      <w:proofErr w:type="gramStart"/>
      <w:r w:rsidR="00972F5B" w:rsidRPr="00CE11ED">
        <w:rPr>
          <w:rFonts w:ascii="Simplified Arabic" w:hAnsi="Simplified Arabic" w:cs="Simplified Arabic"/>
          <w:color w:val="000000"/>
          <w:sz w:val="32"/>
          <w:szCs w:val="32"/>
          <w:rtl/>
        </w:rPr>
        <w:t>وهكذا</w:t>
      </w:r>
      <w:proofErr w:type="gramEnd"/>
      <w:r w:rsidR="00972F5B" w:rsidRPr="00CE11ED">
        <w:rPr>
          <w:rFonts w:ascii="Simplified Arabic" w:hAnsi="Simplified Arabic" w:cs="Simplified Arabic"/>
          <w:color w:val="000000"/>
          <w:sz w:val="32"/>
          <w:szCs w:val="32"/>
          <w:rtl/>
        </w:rPr>
        <w:t xml:space="preserve"> فإن مفهوم التعلم يصبح- مع كل خطوة- معقدة تعقيدا كمفهوم  اللغة وهو مع ذلك ضروري في تعلم اللغة</w:t>
      </w:r>
    </w:p>
    <w:p w:rsidR="0044695D" w:rsidRPr="007057A0" w:rsidRDefault="007057A0" w:rsidP="005E0831">
      <w:pPr>
        <w:pStyle w:val="a0"/>
        <w:rPr>
          <w:rtl/>
        </w:rPr>
      </w:pPr>
      <w:bookmarkStart w:id="20" w:name="_Toc53055511"/>
      <w:r w:rsidRPr="007057A0">
        <w:rPr>
          <w:rFonts w:hint="cs"/>
          <w:rtl/>
        </w:rPr>
        <w:t>المبحث الثالث</w:t>
      </w:r>
      <w:r w:rsidRPr="007057A0">
        <w:rPr>
          <w:rtl/>
        </w:rPr>
        <w:t xml:space="preserve"> الفرق بين التعلم والتعليم :</w:t>
      </w:r>
      <w:bookmarkEnd w:id="20"/>
    </w:p>
    <w:p w:rsidR="00282E13" w:rsidRPr="00CE11ED" w:rsidRDefault="00282E13"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هناك خلط كبير بين مفهومي التعلم والتعليم إلا أنه يمكن التمييز بينهما بقول : أن التعلم علم يبحث في ظاهرة تعديل أو تغيير سلوك الكائن الحي ، أما التعليم فإنه فن مساعدة الآخرين على التعلم أي أن التعليم يثير نشاط التعلم </w:t>
      </w:r>
      <w:r w:rsidR="00795A66" w:rsidRPr="00CE11ED">
        <w:rPr>
          <w:rFonts w:ascii="Simplified Arabic" w:hAnsi="Simplified Arabic" w:cs="Simplified Arabic" w:hint="cs"/>
          <w:sz w:val="32"/>
          <w:szCs w:val="32"/>
          <w:rtl/>
        </w:rPr>
        <w:t>لاكتساب</w:t>
      </w:r>
      <w:r w:rsidRPr="00CE11ED">
        <w:rPr>
          <w:rFonts w:ascii="Simplified Arabic" w:hAnsi="Simplified Arabic" w:cs="Simplified Arabic"/>
          <w:sz w:val="32"/>
          <w:szCs w:val="32"/>
          <w:rtl/>
        </w:rPr>
        <w:t xml:space="preserve"> نوع جديد من السلوك </w:t>
      </w:r>
      <w:r w:rsidRPr="006F0D61">
        <w:rPr>
          <w:rFonts w:ascii="Simplified Arabic" w:hAnsi="Simplified Arabic" w:cs="Simplified Arabic"/>
          <w:sz w:val="32"/>
          <w:szCs w:val="32"/>
          <w:vertAlign w:val="superscript"/>
          <w:rtl/>
        </w:rPr>
        <w:t>(</w:t>
      </w:r>
      <w:r w:rsidR="000134EF" w:rsidRPr="006F0D61">
        <w:rPr>
          <w:rStyle w:val="Appelnotedebasdep"/>
          <w:rFonts w:ascii="Simplified Arabic" w:hAnsi="Simplified Arabic" w:cs="Simplified Arabic"/>
          <w:sz w:val="32"/>
          <w:szCs w:val="32"/>
          <w:rtl/>
        </w:rPr>
        <w:footnoteReference w:id="56"/>
      </w:r>
      <w:r w:rsidRPr="006F0D61">
        <w:rPr>
          <w:rFonts w:ascii="Simplified Arabic" w:hAnsi="Simplified Arabic" w:cs="Simplified Arabic"/>
          <w:sz w:val="32"/>
          <w:szCs w:val="32"/>
          <w:vertAlign w:val="superscript"/>
          <w:rtl/>
        </w:rPr>
        <w:t>)</w:t>
      </w:r>
      <w:r w:rsidRPr="00CE11ED">
        <w:rPr>
          <w:rFonts w:ascii="Simplified Arabic" w:hAnsi="Simplified Arabic" w:cs="Simplified Arabic"/>
          <w:sz w:val="32"/>
          <w:szCs w:val="32"/>
          <w:rtl/>
        </w:rPr>
        <w:t>.</w:t>
      </w:r>
    </w:p>
    <w:p w:rsidR="00282E13" w:rsidRPr="00CE11ED" w:rsidRDefault="00282E13"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 xml:space="preserve">وبالتالي فعملية التعليم تنصب على المتعلم ، ولا تكون لها نتيجة إلا بقدر ما تساعد على حدوث التعلم ، ولا المعلم يستطيع القيام بعملية التعليم إلا في وجود متعلم ، </w:t>
      </w:r>
      <w:r w:rsidRPr="00CE11ED">
        <w:rPr>
          <w:rFonts w:ascii="Simplified Arabic" w:hAnsi="Simplified Arabic" w:cs="Simplified Arabic"/>
          <w:sz w:val="32"/>
          <w:szCs w:val="32"/>
          <w:rtl/>
        </w:rPr>
        <w:lastRenderedPageBreak/>
        <w:t>کالبائع الذي لا يستطيع أن يبيع إلا في وجود المشتري ، وكذلك يمكن النظر إلى التعليم باعتباره العملية والتعلم الناتج لهذه العملية.</w:t>
      </w:r>
      <w:r w:rsidRPr="006F0D61">
        <w:rPr>
          <w:rFonts w:ascii="Simplified Arabic" w:hAnsi="Simplified Arabic" w:cs="Simplified Arabic"/>
          <w:sz w:val="32"/>
          <w:szCs w:val="32"/>
          <w:vertAlign w:val="superscript"/>
          <w:rtl/>
        </w:rPr>
        <w:t>(</w:t>
      </w:r>
      <w:r w:rsidR="000134EF" w:rsidRPr="006F0D61">
        <w:rPr>
          <w:rStyle w:val="Appelnotedebasdep"/>
          <w:rFonts w:ascii="Simplified Arabic" w:hAnsi="Simplified Arabic" w:cs="Simplified Arabic"/>
          <w:sz w:val="32"/>
          <w:szCs w:val="32"/>
          <w:rtl/>
        </w:rPr>
        <w:footnoteReference w:id="57"/>
      </w:r>
      <w:r w:rsidRPr="006F0D61">
        <w:rPr>
          <w:rFonts w:ascii="Simplified Arabic" w:hAnsi="Simplified Arabic" w:cs="Simplified Arabic"/>
          <w:sz w:val="32"/>
          <w:szCs w:val="32"/>
          <w:vertAlign w:val="superscript"/>
          <w:rtl/>
        </w:rPr>
        <w:t>)</w:t>
      </w:r>
    </w:p>
    <w:p w:rsidR="00282E13" w:rsidRPr="00CE11ED" w:rsidRDefault="00282E13" w:rsidP="00C619EB">
      <w:pPr>
        <w:pStyle w:val="NormalWeb"/>
        <w:bidi/>
        <w:spacing w:before="0" w:beforeAutospacing="0" w:after="200" w:afterAutospacing="0" w:line="276" w:lineRule="auto"/>
        <w:jc w:val="both"/>
        <w:rPr>
          <w:rFonts w:ascii="Simplified Arabic" w:hAnsi="Simplified Arabic" w:cs="Simplified Arabic"/>
          <w:sz w:val="32"/>
          <w:szCs w:val="32"/>
        </w:rPr>
      </w:pPr>
      <w:r w:rsidRPr="00CE11ED">
        <w:rPr>
          <w:rFonts w:ascii="Simplified Arabic" w:hAnsi="Simplified Arabic" w:cs="Simplified Arabic"/>
          <w:sz w:val="32"/>
          <w:szCs w:val="32"/>
          <w:rtl/>
        </w:rPr>
        <w:t>على الرغم من أن هناك فروقا بين التعلم والتعليم إلا أن العلاقة بينهما قوية ، فالتعلم يعتمد كثيرا على التعليم والعكس حيث نفهم أيضا من خلال الفرق أن : التعلم هو خاص بالتلميذ ، ويمثل نشاطه لتحقيق هدفه ، وهو السعي نحو المعرفة ، وهو ما يتطلب حسن إعداده ليصبح معلما متعلما من خلال غرس الرغبة المتجددة في نفسه دفعا إلى التعلم ، وهو كل عمل أو جهد مبذول لاستيعاب الأفكار : الاكتساب للاستغلال ، أي أن كل تعلم جديد تنظیم جديد في سلوك المتعلم وعمله وفكره (الحصول على المعلومات يؤدي إلى التطور) .</w:t>
      </w:r>
    </w:p>
    <w:p w:rsidR="00282E13" w:rsidRDefault="00282E13"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sz w:val="32"/>
          <w:szCs w:val="32"/>
          <w:rtl/>
        </w:rPr>
        <w:t>أما التعليم خاص بالمعلم ويتمثل بنشاطه لتحقيق هدفه وهو تقديم المعرفة ، ويتطلب حسن إعداد المعلم لتلاميذه من خلال الأساليب المتجددة ، وتقديم المعرفة المستمرة وهو كل عمل أو جهد مبذول لتحقيق الغاية منه ، فعملية التعليم هي مساعدة المتعلم على تحسين أدوات الطلبة الصفية ، وحتى يتحقق ذلك لا بد أن يمتلك المعلم مجموعة من الخصائص والمهارات .</w:t>
      </w:r>
    </w:p>
    <w:p w:rsidR="00F26CA7" w:rsidRPr="00766C98" w:rsidRDefault="00F26CA7" w:rsidP="005E0831">
      <w:pPr>
        <w:pStyle w:val="a"/>
      </w:pPr>
      <w:bookmarkStart w:id="21" w:name="_Toc53055512"/>
      <w:proofErr w:type="gramStart"/>
      <w:r w:rsidRPr="00766C98">
        <w:rPr>
          <w:rtl/>
        </w:rPr>
        <w:t>الخاتمة</w:t>
      </w:r>
      <w:proofErr w:type="gramEnd"/>
      <w:r w:rsidRPr="00766C98">
        <w:rPr>
          <w:rtl/>
        </w:rPr>
        <w:t>:</w:t>
      </w:r>
      <w:bookmarkEnd w:id="21"/>
    </w:p>
    <w:p w:rsidR="00F26CA7" w:rsidRPr="00CE11ED" w:rsidRDefault="00F26CA7"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 يعد الواقع اللغوي الجزائري من المواضيع المعقدة والشائكة، وذلك لارتباطه بالمجتمع ( الجزائر )، نظرا للصراعات الواقعة بين اللغة الفصيحة واللغة العامية، حيث </w:t>
      </w:r>
      <w:r w:rsidR="007057A0" w:rsidRPr="00CE11ED">
        <w:rPr>
          <w:rFonts w:ascii="Simplified Arabic" w:hAnsi="Simplified Arabic" w:cs="Simplified Arabic" w:hint="cs"/>
          <w:color w:val="000000"/>
          <w:sz w:val="32"/>
          <w:szCs w:val="32"/>
          <w:rtl/>
        </w:rPr>
        <w:t>أن</w:t>
      </w:r>
      <w:r w:rsidRPr="00CE11ED">
        <w:rPr>
          <w:rFonts w:ascii="Simplified Arabic" w:hAnsi="Simplified Arabic" w:cs="Simplified Arabic"/>
          <w:color w:val="000000"/>
          <w:sz w:val="32"/>
          <w:szCs w:val="32"/>
          <w:rtl/>
        </w:rPr>
        <w:t xml:space="preserve"> </w:t>
      </w:r>
      <w:r w:rsidR="007057A0" w:rsidRPr="00CE11ED">
        <w:rPr>
          <w:rFonts w:ascii="Simplified Arabic" w:hAnsi="Simplified Arabic" w:cs="Simplified Arabic" w:hint="cs"/>
          <w:color w:val="000000"/>
          <w:sz w:val="32"/>
          <w:szCs w:val="32"/>
          <w:rtl/>
        </w:rPr>
        <w:t>الإشكالية</w:t>
      </w:r>
      <w:r w:rsidRPr="00CE11ED">
        <w:rPr>
          <w:rFonts w:ascii="Simplified Arabic" w:hAnsi="Simplified Arabic" w:cs="Simplified Arabic"/>
          <w:color w:val="000000"/>
          <w:sz w:val="32"/>
          <w:szCs w:val="32"/>
          <w:rtl/>
        </w:rPr>
        <w:t xml:space="preserve"> التي تناولناها هي تحديد مدى تأثير الثنائية اللغوية على المحيط المدرسي، فكان توصلنا من خلال موضوع ثنائية اللغوية وأثرها في تعلم اللغة </w:t>
      </w:r>
      <w:r w:rsidRPr="00CE11ED">
        <w:rPr>
          <w:rFonts w:ascii="Simplified Arabic" w:hAnsi="Simplified Arabic" w:cs="Simplified Arabic"/>
          <w:color w:val="000000"/>
          <w:sz w:val="32"/>
          <w:szCs w:val="32"/>
          <w:rtl/>
        </w:rPr>
        <w:lastRenderedPageBreak/>
        <w:t xml:space="preserve">العربية إلى مجموعة من النتائج التي تعبر عن حقيقة </w:t>
      </w:r>
      <w:proofErr w:type="spellStart"/>
      <w:r w:rsidRPr="00CE11ED">
        <w:rPr>
          <w:rFonts w:ascii="Simplified Arabic" w:hAnsi="Simplified Arabic" w:cs="Simplified Arabic"/>
          <w:color w:val="000000"/>
          <w:sz w:val="32"/>
          <w:szCs w:val="32"/>
          <w:rtl/>
        </w:rPr>
        <w:t>هاته</w:t>
      </w:r>
      <w:proofErr w:type="spellEnd"/>
      <w:r w:rsidRPr="00CE11ED">
        <w:rPr>
          <w:rFonts w:ascii="Simplified Arabic" w:hAnsi="Simplified Arabic" w:cs="Simplified Arabic"/>
          <w:color w:val="000000"/>
          <w:sz w:val="32"/>
          <w:szCs w:val="32"/>
          <w:rtl/>
        </w:rPr>
        <w:t xml:space="preserve"> الظاهرة ومن </w:t>
      </w:r>
      <w:proofErr w:type="spellStart"/>
      <w:r w:rsidRPr="00CE11ED">
        <w:rPr>
          <w:rFonts w:ascii="Simplified Arabic" w:hAnsi="Simplified Arabic" w:cs="Simplified Arabic"/>
          <w:color w:val="000000"/>
          <w:sz w:val="32"/>
          <w:szCs w:val="32"/>
          <w:rtl/>
        </w:rPr>
        <w:t>هاته</w:t>
      </w:r>
      <w:proofErr w:type="spellEnd"/>
      <w:r w:rsidRPr="00CE11ED">
        <w:rPr>
          <w:rFonts w:ascii="Simplified Arabic" w:hAnsi="Simplified Arabic" w:cs="Simplified Arabic"/>
          <w:color w:val="000000"/>
          <w:sz w:val="32"/>
          <w:szCs w:val="32"/>
          <w:rtl/>
        </w:rPr>
        <w:t xml:space="preserve"> النتائج:</w:t>
      </w:r>
    </w:p>
    <w:p w:rsidR="00F26CA7" w:rsidRPr="00CE11ED" w:rsidRDefault="00F26CA7"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1- </w:t>
      </w:r>
      <w:proofErr w:type="gramStart"/>
      <w:r w:rsidRPr="00CE11ED">
        <w:rPr>
          <w:rFonts w:ascii="Simplified Arabic" w:hAnsi="Simplified Arabic" w:cs="Simplified Arabic"/>
          <w:color w:val="000000"/>
          <w:sz w:val="32"/>
          <w:szCs w:val="32"/>
          <w:rtl/>
        </w:rPr>
        <w:t>أن</w:t>
      </w:r>
      <w:proofErr w:type="gramEnd"/>
      <w:r w:rsidRPr="00CE11ED">
        <w:rPr>
          <w:rFonts w:ascii="Simplified Arabic" w:hAnsi="Simplified Arabic" w:cs="Simplified Arabic"/>
          <w:color w:val="000000"/>
          <w:sz w:val="32"/>
          <w:szCs w:val="32"/>
          <w:rtl/>
        </w:rPr>
        <w:t xml:space="preserve"> الثنائية اللغوية لدى اللسانيين تتجسد في مظهرين، مظهر فردي يتمثل في أن </w:t>
      </w:r>
      <w:r w:rsidR="007057A0" w:rsidRPr="00CE11ED">
        <w:rPr>
          <w:rFonts w:ascii="Simplified Arabic" w:hAnsi="Simplified Arabic" w:cs="Simplified Arabic" w:hint="cs"/>
          <w:color w:val="000000"/>
          <w:sz w:val="32"/>
          <w:szCs w:val="32"/>
          <w:rtl/>
        </w:rPr>
        <w:t>المرء</w:t>
      </w:r>
      <w:r w:rsidRPr="00CE11ED">
        <w:rPr>
          <w:rFonts w:ascii="Simplified Arabic" w:hAnsi="Simplified Arabic" w:cs="Simplified Arabic"/>
          <w:color w:val="000000"/>
          <w:sz w:val="32"/>
          <w:szCs w:val="32"/>
          <w:rtl/>
        </w:rPr>
        <w:t xml:space="preserve"> يعرف لغتين معرفة متكافئة ومتفاوتة، ومظهر اجتماعي يتمثل في المجتمع ويستخدم أفراده لغتين مختلفتين.</w:t>
      </w:r>
    </w:p>
    <w:p w:rsidR="00F26CA7" w:rsidRPr="00CE11ED" w:rsidRDefault="00F26CA7" w:rsidP="00C619EB">
      <w:pPr>
        <w:pStyle w:val="NormalWeb"/>
        <w:bidi/>
        <w:spacing w:before="0" w:beforeAutospacing="0" w:after="200" w:afterAutospacing="0" w:line="276" w:lineRule="auto"/>
        <w:jc w:val="both"/>
        <w:rPr>
          <w:rFonts w:ascii="Simplified Arabic" w:hAnsi="Simplified Arabic" w:cs="Simplified Arabic"/>
          <w:sz w:val="32"/>
          <w:szCs w:val="32"/>
          <w:rtl/>
        </w:rPr>
      </w:pPr>
      <w:r w:rsidRPr="00CE11ED">
        <w:rPr>
          <w:rFonts w:ascii="Simplified Arabic" w:hAnsi="Simplified Arabic" w:cs="Simplified Arabic"/>
          <w:color w:val="000000"/>
          <w:sz w:val="32"/>
          <w:szCs w:val="32"/>
          <w:rtl/>
        </w:rPr>
        <w:t xml:space="preserve">2- الثنائية اللغوية هي تكلم لغتين إحداهما فصيحة </w:t>
      </w:r>
      <w:proofErr w:type="spellStart"/>
      <w:r w:rsidRPr="00CE11ED">
        <w:rPr>
          <w:rFonts w:ascii="Simplified Arabic" w:hAnsi="Simplified Arabic" w:cs="Simplified Arabic"/>
          <w:color w:val="000000"/>
          <w:sz w:val="32"/>
          <w:szCs w:val="32"/>
          <w:rtl/>
        </w:rPr>
        <w:t>والاخرى</w:t>
      </w:r>
      <w:proofErr w:type="spellEnd"/>
      <w:r w:rsidRPr="00CE11ED">
        <w:rPr>
          <w:rFonts w:ascii="Simplified Arabic" w:hAnsi="Simplified Arabic" w:cs="Simplified Arabic"/>
          <w:color w:val="000000"/>
          <w:sz w:val="32"/>
          <w:szCs w:val="32"/>
          <w:rtl/>
        </w:rPr>
        <w:t xml:space="preserve"> عامية ومن الحلول المقترحة لهذه الظاهرة نذكر:</w:t>
      </w:r>
    </w:p>
    <w:p w:rsidR="00F26CA7" w:rsidRPr="00CE11ED" w:rsidRDefault="00F26CA7" w:rsidP="00C619EB">
      <w:pPr>
        <w:pStyle w:val="NormalWeb"/>
        <w:numPr>
          <w:ilvl w:val="0"/>
          <w:numId w:val="2"/>
        </w:numPr>
        <w:bidi/>
        <w:spacing w:before="0" w:beforeAutospacing="0" w:after="200" w:afterAutospacing="0" w:line="276" w:lineRule="auto"/>
        <w:jc w:val="both"/>
        <w:textAlignment w:val="baseline"/>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استعمال الفصحى في الشارع</w:t>
      </w:r>
    </w:p>
    <w:p w:rsidR="00F26CA7" w:rsidRPr="00CE11ED" w:rsidRDefault="00F26CA7" w:rsidP="00C619EB">
      <w:pPr>
        <w:pStyle w:val="NormalWeb"/>
        <w:numPr>
          <w:ilvl w:val="0"/>
          <w:numId w:val="2"/>
        </w:numPr>
        <w:bidi/>
        <w:spacing w:before="0" w:beforeAutospacing="0" w:after="200" w:afterAutospacing="0" w:line="276" w:lineRule="auto"/>
        <w:jc w:val="both"/>
        <w:textAlignment w:val="baseline"/>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تعويد التلاميذ على الفصحى في التحاور.</w:t>
      </w:r>
    </w:p>
    <w:p w:rsidR="00F26CA7" w:rsidRPr="00CE11ED" w:rsidRDefault="00F26CA7" w:rsidP="00C619EB">
      <w:pPr>
        <w:pStyle w:val="NormalWeb"/>
        <w:numPr>
          <w:ilvl w:val="0"/>
          <w:numId w:val="2"/>
        </w:numPr>
        <w:bidi/>
        <w:spacing w:before="0" w:beforeAutospacing="0" w:after="200" w:afterAutospacing="0" w:line="276" w:lineRule="auto"/>
        <w:jc w:val="both"/>
        <w:textAlignment w:val="baseline"/>
        <w:rPr>
          <w:rFonts w:ascii="Simplified Arabic" w:hAnsi="Simplified Arabic" w:cs="Simplified Arabic"/>
          <w:color w:val="000000"/>
          <w:sz w:val="32"/>
          <w:szCs w:val="32"/>
          <w:rtl/>
        </w:rPr>
      </w:pPr>
      <w:r w:rsidRPr="00CE11ED">
        <w:rPr>
          <w:rFonts w:ascii="Simplified Arabic" w:hAnsi="Simplified Arabic" w:cs="Simplified Arabic"/>
          <w:color w:val="000000"/>
          <w:sz w:val="32"/>
          <w:szCs w:val="32"/>
          <w:rtl/>
        </w:rPr>
        <w:t xml:space="preserve">تشجيعهم على المطالعة وقراءة الكتب. </w:t>
      </w:r>
    </w:p>
    <w:p w:rsidR="00F26CA7" w:rsidRDefault="00F26CA7" w:rsidP="00C619EB">
      <w:pPr>
        <w:bidi/>
        <w:jc w:val="both"/>
        <w:rPr>
          <w:rFonts w:ascii="Simplified Arabic" w:hAnsi="Simplified Arabic" w:cs="Simplified Arabic"/>
          <w:b/>
          <w:bCs/>
          <w:sz w:val="32"/>
          <w:szCs w:val="32"/>
          <w:rtl/>
        </w:rPr>
      </w:pPr>
    </w:p>
    <w:p w:rsidR="00764C0F" w:rsidRDefault="00764C0F" w:rsidP="00C619EB">
      <w:pPr>
        <w:bidi/>
        <w:jc w:val="both"/>
        <w:rPr>
          <w:rFonts w:ascii="Simplified Arabic" w:hAnsi="Simplified Arabic" w:cs="Simplified Arabic"/>
          <w:b/>
          <w:bCs/>
          <w:sz w:val="32"/>
          <w:szCs w:val="32"/>
          <w:rtl/>
        </w:rPr>
      </w:pPr>
    </w:p>
    <w:p w:rsidR="00764C0F" w:rsidRDefault="00764C0F" w:rsidP="00C619EB">
      <w:pPr>
        <w:bidi/>
        <w:jc w:val="both"/>
        <w:rPr>
          <w:rFonts w:ascii="Simplified Arabic" w:hAnsi="Simplified Arabic" w:cs="Simplified Arabic"/>
          <w:b/>
          <w:bCs/>
          <w:sz w:val="32"/>
          <w:szCs w:val="32"/>
          <w:rtl/>
        </w:rPr>
      </w:pPr>
    </w:p>
    <w:p w:rsidR="00764C0F" w:rsidRDefault="00764C0F" w:rsidP="00C619EB">
      <w:pPr>
        <w:bidi/>
        <w:jc w:val="both"/>
        <w:rPr>
          <w:rFonts w:ascii="Simplified Arabic" w:hAnsi="Simplified Arabic" w:cs="Simplified Arabic"/>
          <w:b/>
          <w:bCs/>
          <w:sz w:val="32"/>
          <w:szCs w:val="32"/>
          <w:rtl/>
        </w:rPr>
      </w:pPr>
    </w:p>
    <w:p w:rsidR="00764C0F" w:rsidRDefault="00764C0F" w:rsidP="00C619EB">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b/>
          <w:bCs/>
          <w:sz w:val="32"/>
          <w:szCs w:val="32"/>
        </w:rPr>
      </w:pPr>
    </w:p>
    <w:p w:rsidR="00766C98" w:rsidRDefault="00766C98" w:rsidP="005E0831">
      <w:pPr>
        <w:pStyle w:val="a"/>
        <w:rPr>
          <w:rFonts w:hint="cs"/>
          <w:rtl/>
        </w:rPr>
      </w:pPr>
      <w:bookmarkStart w:id="22" w:name="_Toc53055513"/>
      <w:r w:rsidRPr="00766C98">
        <w:rPr>
          <w:rtl/>
        </w:rPr>
        <w:lastRenderedPageBreak/>
        <w:t>قائمة المصادر:</w:t>
      </w:r>
      <w:bookmarkEnd w:id="22"/>
    </w:p>
    <w:p w:rsidR="00FD13F3" w:rsidRPr="00FD13F3" w:rsidRDefault="00FD13F3" w:rsidP="00FD13F3">
      <w:pPr>
        <w:bidi/>
        <w:jc w:val="both"/>
        <w:rPr>
          <w:rFonts w:cs="Simplified Arabic"/>
          <w:sz w:val="36"/>
          <w:szCs w:val="36"/>
        </w:rPr>
      </w:pPr>
      <w:r w:rsidRPr="00FD13F3">
        <w:rPr>
          <w:rFonts w:ascii="Simplified Arabic" w:hAnsi="Simplified Arabic" w:cs="Simplified Arabic" w:hint="cs"/>
          <w:sz w:val="36"/>
          <w:szCs w:val="36"/>
          <w:rtl/>
        </w:rPr>
        <w:t>كتب </w:t>
      </w:r>
      <w:r w:rsidRPr="00FD13F3">
        <w:rPr>
          <w:rFonts w:cs="Simplified Arabic"/>
          <w:sz w:val="36"/>
          <w:szCs w:val="36"/>
        </w:rPr>
        <w:t>:</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w:t>
      </w:r>
      <w:r w:rsidRPr="00036387">
        <w:rPr>
          <w:rFonts w:ascii="Simplified Arabic" w:hAnsi="Simplified Arabic" w:cs="Simplified Arabic"/>
          <w:color w:val="000000"/>
          <w:sz w:val="32"/>
          <w:szCs w:val="32"/>
          <w:rtl/>
        </w:rPr>
        <w:t xml:space="preserve">- أنور الجندي، الفصحى لغة القرآن، الموسوعة </w:t>
      </w:r>
      <w:proofErr w:type="spellStart"/>
      <w:r w:rsidRPr="00036387">
        <w:rPr>
          <w:rFonts w:ascii="Simplified Arabic" w:hAnsi="Simplified Arabic" w:cs="Simplified Arabic"/>
          <w:color w:val="000000"/>
          <w:sz w:val="32"/>
          <w:szCs w:val="32"/>
          <w:rtl/>
        </w:rPr>
        <w:t>الاسلامية</w:t>
      </w:r>
      <w:proofErr w:type="spellEnd"/>
      <w:r w:rsidRPr="00036387">
        <w:rPr>
          <w:rFonts w:ascii="Simplified Arabic" w:hAnsi="Simplified Arabic" w:cs="Simplified Arabic"/>
          <w:color w:val="000000"/>
          <w:sz w:val="32"/>
          <w:szCs w:val="32"/>
          <w:rtl/>
        </w:rPr>
        <w:t xml:space="preserve"> العربية، دار الكتاب اللساني، بيروت، لبنان، د.ط، 1982. </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2</w:t>
      </w:r>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فريحة</w:t>
      </w:r>
      <w:proofErr w:type="spellEnd"/>
      <w:r w:rsidRPr="00036387">
        <w:rPr>
          <w:rFonts w:ascii="Simplified Arabic" w:hAnsi="Simplified Arabic" w:cs="Simplified Arabic"/>
          <w:color w:val="000000"/>
          <w:sz w:val="32"/>
          <w:szCs w:val="32"/>
          <w:rtl/>
        </w:rPr>
        <w:t xml:space="preserve"> أنيس، نحو </w:t>
      </w:r>
      <w:proofErr w:type="spellStart"/>
      <w:r w:rsidRPr="00036387">
        <w:rPr>
          <w:rFonts w:ascii="Simplified Arabic" w:hAnsi="Simplified Arabic" w:cs="Simplified Arabic"/>
          <w:color w:val="000000"/>
          <w:sz w:val="32"/>
          <w:szCs w:val="32"/>
          <w:rtl/>
        </w:rPr>
        <w:t>عبية</w:t>
      </w:r>
      <w:proofErr w:type="spellEnd"/>
      <w:r w:rsidRPr="00036387">
        <w:rPr>
          <w:rFonts w:ascii="Simplified Arabic" w:hAnsi="Simplified Arabic" w:cs="Simplified Arabic"/>
          <w:color w:val="000000"/>
          <w:sz w:val="32"/>
          <w:szCs w:val="32"/>
          <w:rtl/>
        </w:rPr>
        <w:t>، مسيرة الثقافة،  بيروت، د.ت.د.ط.</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Pr>
      </w:pPr>
      <w:r>
        <w:rPr>
          <w:rFonts w:ascii="Simplified Arabic" w:hAnsi="Simplified Arabic" w:cs="Simplified Arabic" w:hint="cs"/>
          <w:color w:val="000000"/>
          <w:sz w:val="32"/>
          <w:szCs w:val="32"/>
          <w:rtl/>
        </w:rPr>
        <w:t>3</w:t>
      </w:r>
      <w:r w:rsidRPr="00036387">
        <w:rPr>
          <w:rFonts w:ascii="Simplified Arabic" w:hAnsi="Simplified Arabic" w:cs="Simplified Arabic"/>
          <w:color w:val="000000"/>
          <w:sz w:val="32"/>
          <w:szCs w:val="32"/>
          <w:rtl/>
        </w:rPr>
        <w:t>- إميل بديع، موسوعة علوم اللغة، دار الكتب العلمية،ج2، لبنان، بيروت، 2006. </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04</w:t>
      </w:r>
      <w:r w:rsidRPr="00036387">
        <w:rPr>
          <w:rFonts w:ascii="Simplified Arabic" w:hAnsi="Simplified Arabic" w:cs="Simplified Arabic"/>
          <w:color w:val="000000"/>
          <w:sz w:val="32"/>
          <w:szCs w:val="32"/>
          <w:rtl/>
        </w:rPr>
        <w:t xml:space="preserve">- إميل بديع يعقوب، فقه اللغة وخصائصها، دار العلم للملايين، لبنان،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1983.</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5</w:t>
      </w:r>
      <w:r w:rsidRPr="00036387">
        <w:rPr>
          <w:rFonts w:ascii="Simplified Arabic" w:hAnsi="Simplified Arabic" w:cs="Simplified Arabic"/>
          <w:color w:val="000000"/>
          <w:sz w:val="32"/>
          <w:szCs w:val="32"/>
          <w:rtl/>
        </w:rPr>
        <w:t xml:space="preserve">- </w:t>
      </w:r>
      <w:proofErr w:type="gramStart"/>
      <w:r w:rsidRPr="00036387">
        <w:rPr>
          <w:rFonts w:ascii="Simplified Arabic" w:hAnsi="Simplified Arabic" w:cs="Simplified Arabic"/>
          <w:color w:val="000000"/>
          <w:sz w:val="32"/>
          <w:szCs w:val="32"/>
          <w:rtl/>
        </w:rPr>
        <w:t>إبراهيم</w:t>
      </w:r>
      <w:proofErr w:type="gramEnd"/>
      <w:r w:rsidRPr="00036387">
        <w:rPr>
          <w:rFonts w:ascii="Simplified Arabic" w:hAnsi="Simplified Arabic" w:cs="Simplified Arabic"/>
          <w:color w:val="000000"/>
          <w:sz w:val="32"/>
          <w:szCs w:val="32"/>
          <w:rtl/>
        </w:rPr>
        <w:t xml:space="preserve"> كايد محمود، العربي الفصحى بين الازدواجية اللغوية والثنائية اللغوية، المجلة العلمية لجامعة الملك، المجلد 3، العدد 1، 2002.</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6</w:t>
      </w:r>
      <w:r w:rsidRPr="00036387">
        <w:rPr>
          <w:rFonts w:ascii="Simplified Arabic" w:hAnsi="Simplified Arabic" w:cs="Simplified Arabic"/>
          <w:color w:val="000000"/>
          <w:sz w:val="32"/>
          <w:szCs w:val="32"/>
          <w:rtl/>
        </w:rPr>
        <w:t>- إبراهيم عبد الناصر</w:t>
      </w:r>
      <w:proofErr w:type="gramStart"/>
      <w:r w:rsidRPr="00036387">
        <w:rPr>
          <w:rFonts w:ascii="Simplified Arabic" w:hAnsi="Simplified Arabic" w:cs="Simplified Arabic"/>
          <w:color w:val="000000"/>
          <w:sz w:val="32"/>
          <w:szCs w:val="32"/>
          <w:rtl/>
        </w:rPr>
        <w:t>،عاطف</w:t>
      </w:r>
      <w:proofErr w:type="gramEnd"/>
      <w:r w:rsidRPr="00036387">
        <w:rPr>
          <w:rFonts w:ascii="Simplified Arabic" w:hAnsi="Simplified Arabic" w:cs="Simplified Arabic"/>
          <w:color w:val="000000"/>
          <w:sz w:val="32"/>
          <w:szCs w:val="32"/>
          <w:rtl/>
        </w:rPr>
        <w:t xml:space="preserve"> عمر بن ظريف، مدخل إلى التربية، دار الفكر، الأردن، ط1، 2009.</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7</w:t>
      </w:r>
      <w:r w:rsidRPr="00036387">
        <w:rPr>
          <w:rFonts w:ascii="Simplified Arabic" w:hAnsi="Simplified Arabic" w:cs="Simplified Arabic"/>
          <w:color w:val="000000"/>
          <w:sz w:val="32"/>
          <w:szCs w:val="32"/>
          <w:rtl/>
        </w:rPr>
        <w:t xml:space="preserve">- ابن وهب، البرهان في أوجه البيان، مطبوعات جامعة بغداد، العراق، </w:t>
      </w:r>
      <w:proofErr w:type="spellStart"/>
      <w:r w:rsidRPr="00036387">
        <w:rPr>
          <w:rFonts w:ascii="Simplified Arabic" w:hAnsi="Simplified Arabic" w:cs="Simplified Arabic"/>
          <w:color w:val="000000"/>
          <w:sz w:val="32"/>
          <w:szCs w:val="32"/>
          <w:rtl/>
        </w:rPr>
        <w:t>دت</w:t>
      </w:r>
      <w:proofErr w:type="spellEnd"/>
      <w:r w:rsidRPr="00036387">
        <w:rPr>
          <w:rFonts w:ascii="Simplified Arabic" w:hAnsi="Simplified Arabic" w:cs="Simplified Arabic"/>
          <w:color w:val="000000"/>
          <w:sz w:val="32"/>
          <w:szCs w:val="32"/>
          <w:rtl/>
        </w:rPr>
        <w:t>، ط7.</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8</w:t>
      </w:r>
      <w:r w:rsidRPr="00036387">
        <w:rPr>
          <w:rFonts w:ascii="Simplified Arabic" w:hAnsi="Simplified Arabic" w:cs="Simplified Arabic"/>
          <w:color w:val="000000"/>
          <w:sz w:val="32"/>
          <w:szCs w:val="32"/>
          <w:rtl/>
        </w:rPr>
        <w:t>-</w:t>
      </w:r>
      <w:r>
        <w:rPr>
          <w:rFonts w:ascii="Simplified Arabic" w:hAnsi="Simplified Arabic" w:cs="Simplified Arabic" w:hint="cs"/>
          <w:color w:val="000000"/>
          <w:sz w:val="32"/>
          <w:szCs w:val="32"/>
          <w:rtl/>
        </w:rPr>
        <w:t xml:space="preserve"> </w:t>
      </w:r>
      <w:r w:rsidRPr="00036387">
        <w:rPr>
          <w:rFonts w:ascii="Simplified Arabic" w:hAnsi="Simplified Arabic" w:cs="Simplified Arabic"/>
          <w:color w:val="000000"/>
          <w:sz w:val="32"/>
          <w:szCs w:val="32"/>
          <w:rtl/>
        </w:rPr>
        <w:t xml:space="preserve">بسمة كمال، أساليب التعليم الحديثة، د ت، د </w:t>
      </w:r>
      <w:proofErr w:type="gramStart"/>
      <w:r w:rsidRPr="00036387">
        <w:rPr>
          <w:rFonts w:ascii="Simplified Arabic" w:hAnsi="Simplified Arabic" w:cs="Simplified Arabic"/>
          <w:color w:val="000000"/>
          <w:sz w:val="32"/>
          <w:szCs w:val="32"/>
          <w:rtl/>
        </w:rPr>
        <w:t>ط ،</w:t>
      </w:r>
      <w:proofErr w:type="gramEnd"/>
      <w:r w:rsidRPr="00036387">
        <w:rPr>
          <w:rFonts w:ascii="Simplified Arabic" w:hAnsi="Simplified Arabic" w:cs="Simplified Arabic"/>
          <w:color w:val="000000"/>
          <w:sz w:val="32"/>
          <w:szCs w:val="32"/>
          <w:rtl/>
        </w:rPr>
        <w:t xml:space="preserve"> 2006.</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Pr>
      </w:pPr>
      <w:r>
        <w:rPr>
          <w:rFonts w:ascii="Simplified Arabic" w:hAnsi="Simplified Arabic" w:cs="Simplified Arabic" w:hint="cs"/>
          <w:color w:val="000000"/>
          <w:sz w:val="32"/>
          <w:szCs w:val="32"/>
          <w:rtl/>
        </w:rPr>
        <w:t>9</w:t>
      </w:r>
      <w:r w:rsidRPr="00036387">
        <w:rPr>
          <w:rFonts w:ascii="Simplified Arabic" w:hAnsi="Simplified Arabic" w:cs="Simplified Arabic"/>
          <w:color w:val="000000"/>
          <w:sz w:val="32"/>
          <w:szCs w:val="32"/>
          <w:rtl/>
        </w:rPr>
        <w:t xml:space="preserve">- تمام حسان،اللغة المعيارية والوصفية، مكتبة </w:t>
      </w:r>
      <w:proofErr w:type="spellStart"/>
      <w:r w:rsidRPr="00036387">
        <w:rPr>
          <w:rFonts w:ascii="Simplified Arabic" w:hAnsi="Simplified Arabic" w:cs="Simplified Arabic"/>
          <w:color w:val="000000"/>
          <w:sz w:val="32"/>
          <w:szCs w:val="32"/>
          <w:rtl/>
        </w:rPr>
        <w:t>الانجلو</w:t>
      </w:r>
      <w:proofErr w:type="spellEnd"/>
      <w:r w:rsidRPr="00036387">
        <w:rPr>
          <w:rFonts w:ascii="Simplified Arabic" w:hAnsi="Simplified Arabic" w:cs="Simplified Arabic"/>
          <w:color w:val="000000"/>
          <w:sz w:val="32"/>
          <w:szCs w:val="32"/>
          <w:rtl/>
        </w:rPr>
        <w:t xml:space="preserve"> المصرية، مصر،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1958.</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10</w:t>
      </w:r>
      <w:r w:rsidRPr="00036387">
        <w:rPr>
          <w:rFonts w:ascii="Simplified Arabic" w:hAnsi="Simplified Arabic" w:cs="Simplified Arabic"/>
          <w:color w:val="000000"/>
          <w:sz w:val="32"/>
          <w:szCs w:val="32"/>
          <w:rtl/>
        </w:rPr>
        <w:t xml:space="preserve">- دك الباب جعفر،  فر نحو نظرة جديدة  </w:t>
      </w:r>
      <w:proofErr w:type="spellStart"/>
      <w:r w:rsidRPr="00036387">
        <w:rPr>
          <w:rFonts w:ascii="Simplified Arabic" w:hAnsi="Simplified Arabic" w:cs="Simplified Arabic"/>
          <w:color w:val="000000"/>
          <w:sz w:val="32"/>
          <w:szCs w:val="32"/>
          <w:rtl/>
        </w:rPr>
        <w:t>الى</w:t>
      </w:r>
      <w:proofErr w:type="spellEnd"/>
      <w:r w:rsidRPr="00036387">
        <w:rPr>
          <w:rFonts w:ascii="Simplified Arabic" w:hAnsi="Simplified Arabic" w:cs="Simplified Arabic"/>
          <w:color w:val="000000"/>
          <w:sz w:val="32"/>
          <w:szCs w:val="32"/>
          <w:rtl/>
        </w:rPr>
        <w:t xml:space="preserve"> فقه اللغة، دمشق،  1968، ط1</w:t>
      </w:r>
      <w:r w:rsidRPr="00036387">
        <w:rPr>
          <w:rFonts w:ascii="Simplified Arabic" w:hAnsi="Simplified Arabic" w:cs="Simplified Arabic"/>
          <w:color w:val="000000"/>
          <w:sz w:val="32"/>
          <w:szCs w:val="32"/>
        </w:rPr>
        <w:t>.</w:t>
      </w:r>
    </w:p>
    <w:p w:rsidR="00A65F8C" w:rsidRDefault="00A65F8C" w:rsidP="00A65F8C">
      <w:pPr>
        <w:pStyle w:val="NormalWeb"/>
        <w:bidi/>
        <w:spacing w:before="0" w:beforeAutospacing="0" w:afterAutospacing="0"/>
        <w:jc w:val="both"/>
        <w:rPr>
          <w:rFonts w:ascii="Simplified Arabic" w:hAnsi="Simplified Arabic" w:cs="Simplified Arabic" w:hint="cs"/>
          <w:color w:val="000000"/>
          <w:sz w:val="32"/>
          <w:szCs w:val="32"/>
          <w:rtl/>
        </w:rPr>
      </w:pPr>
      <w:r>
        <w:rPr>
          <w:rFonts w:ascii="Simplified Arabic" w:hAnsi="Simplified Arabic" w:cs="Simplified Arabic" w:hint="cs"/>
          <w:color w:val="000000"/>
          <w:sz w:val="32"/>
          <w:szCs w:val="32"/>
          <w:rtl/>
        </w:rPr>
        <w:t>11</w:t>
      </w:r>
      <w:r w:rsidRPr="00036387">
        <w:rPr>
          <w:rFonts w:ascii="Simplified Arabic" w:hAnsi="Simplified Arabic" w:cs="Simplified Arabic"/>
          <w:color w:val="000000"/>
          <w:sz w:val="32"/>
          <w:szCs w:val="32"/>
          <w:rtl/>
        </w:rPr>
        <w:t xml:space="preserve">- حسام </w:t>
      </w:r>
      <w:proofErr w:type="spellStart"/>
      <w:r w:rsidRPr="00036387">
        <w:rPr>
          <w:rFonts w:ascii="Simplified Arabic" w:hAnsi="Simplified Arabic" w:cs="Simplified Arabic"/>
          <w:color w:val="000000"/>
          <w:sz w:val="32"/>
          <w:szCs w:val="32"/>
          <w:rtl/>
        </w:rPr>
        <w:t>البهنساوي</w:t>
      </w:r>
      <w:proofErr w:type="spellEnd"/>
      <w:r w:rsidRPr="00036387">
        <w:rPr>
          <w:rFonts w:ascii="Simplified Arabic" w:hAnsi="Simplified Arabic" w:cs="Simplified Arabic"/>
          <w:color w:val="000000"/>
          <w:sz w:val="32"/>
          <w:szCs w:val="32"/>
          <w:rtl/>
        </w:rPr>
        <w:t xml:space="preserve">، العربية الفصحى، المكتبة الدينية، القاهرة،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2004.</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lang w:bidi="ar-DZ"/>
        </w:rPr>
        <w:t>12</w:t>
      </w:r>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دوجلاس</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براون</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اسس</w:t>
      </w:r>
      <w:proofErr w:type="spellEnd"/>
      <w:r w:rsidRPr="00036387">
        <w:rPr>
          <w:rFonts w:ascii="Simplified Arabic" w:hAnsi="Simplified Arabic" w:cs="Simplified Arabic"/>
          <w:color w:val="000000"/>
          <w:sz w:val="32"/>
          <w:szCs w:val="32"/>
          <w:rtl/>
        </w:rPr>
        <w:t xml:space="preserve"> تعلم اللغة وتعلمها، ترجمة: عبده </w:t>
      </w:r>
      <w:proofErr w:type="spellStart"/>
      <w:r w:rsidRPr="00036387">
        <w:rPr>
          <w:rFonts w:ascii="Simplified Arabic" w:hAnsi="Simplified Arabic" w:cs="Simplified Arabic"/>
          <w:color w:val="000000"/>
          <w:sz w:val="32"/>
          <w:szCs w:val="32"/>
          <w:rtl/>
        </w:rPr>
        <w:t>الراجحي</w:t>
      </w:r>
      <w:proofErr w:type="spellEnd"/>
      <w:r w:rsidRPr="00036387">
        <w:rPr>
          <w:rFonts w:ascii="Simplified Arabic" w:hAnsi="Simplified Arabic" w:cs="Simplified Arabic"/>
          <w:color w:val="000000"/>
          <w:sz w:val="32"/>
          <w:szCs w:val="32"/>
          <w:rtl/>
        </w:rPr>
        <w:t xml:space="preserve">، علي احمد شعبان، مكتبة لسان العرب، دار النهضة العربية،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lastRenderedPageBreak/>
        <w:t>13</w:t>
      </w:r>
      <w:r w:rsidRPr="00036387">
        <w:rPr>
          <w:rFonts w:ascii="Simplified Arabic" w:hAnsi="Simplified Arabic" w:cs="Simplified Arabic"/>
          <w:color w:val="000000"/>
          <w:sz w:val="32"/>
          <w:szCs w:val="32"/>
          <w:rtl/>
        </w:rPr>
        <w:t xml:space="preserve">- </w:t>
      </w:r>
      <w:proofErr w:type="gramStart"/>
      <w:r w:rsidRPr="00036387">
        <w:rPr>
          <w:rFonts w:ascii="Simplified Arabic" w:hAnsi="Simplified Arabic" w:cs="Simplified Arabic"/>
          <w:color w:val="000000"/>
          <w:sz w:val="32"/>
          <w:szCs w:val="32"/>
          <w:rtl/>
        </w:rPr>
        <w:t>رمضان</w:t>
      </w:r>
      <w:proofErr w:type="gramEnd"/>
      <w:r w:rsidRPr="00036387">
        <w:rPr>
          <w:rFonts w:ascii="Simplified Arabic" w:hAnsi="Simplified Arabic" w:cs="Simplified Arabic"/>
          <w:color w:val="000000"/>
          <w:sz w:val="32"/>
          <w:szCs w:val="32"/>
          <w:rtl/>
        </w:rPr>
        <w:t xml:space="preserve"> محمد </w:t>
      </w:r>
      <w:proofErr w:type="spellStart"/>
      <w:r w:rsidRPr="00036387">
        <w:rPr>
          <w:rFonts w:ascii="Simplified Arabic" w:hAnsi="Simplified Arabic" w:cs="Simplified Arabic"/>
          <w:color w:val="000000"/>
          <w:sz w:val="32"/>
          <w:szCs w:val="32"/>
          <w:rtl/>
        </w:rPr>
        <w:t>القذافي</w:t>
      </w:r>
      <w:proofErr w:type="spellEnd"/>
      <w:r w:rsidRPr="00036387">
        <w:rPr>
          <w:rFonts w:ascii="Simplified Arabic" w:hAnsi="Simplified Arabic" w:cs="Simplified Arabic"/>
          <w:color w:val="000000"/>
          <w:sz w:val="32"/>
          <w:szCs w:val="32"/>
          <w:rtl/>
        </w:rPr>
        <w:t>، نظريات التعلم والتعليم، الدار العربية للكتاب، طرابلس، ليبيا، ط1، 1981.</w:t>
      </w:r>
    </w:p>
    <w:p w:rsidR="00A65F8C" w:rsidRPr="00036387" w:rsidRDefault="00A65F8C" w:rsidP="00A65F8C">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14</w:t>
      </w:r>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سهيلة</w:t>
      </w:r>
      <w:proofErr w:type="spellEnd"/>
      <w:r w:rsidRPr="00036387">
        <w:rPr>
          <w:rFonts w:ascii="Simplified Arabic" w:hAnsi="Simplified Arabic" w:cs="Simplified Arabic"/>
          <w:color w:val="000000"/>
          <w:sz w:val="32"/>
          <w:szCs w:val="32"/>
          <w:rtl/>
        </w:rPr>
        <w:t xml:space="preserve"> كاظم </w:t>
      </w:r>
      <w:proofErr w:type="spellStart"/>
      <w:r w:rsidRPr="00036387">
        <w:rPr>
          <w:rFonts w:ascii="Simplified Arabic" w:hAnsi="Simplified Arabic" w:cs="Simplified Arabic"/>
          <w:color w:val="000000"/>
          <w:sz w:val="32"/>
          <w:szCs w:val="32"/>
          <w:rtl/>
        </w:rPr>
        <w:t>الفتلاوي</w:t>
      </w:r>
      <w:proofErr w:type="spellEnd"/>
      <w:r w:rsidRPr="00036387">
        <w:rPr>
          <w:rFonts w:ascii="Simplified Arabic" w:hAnsi="Simplified Arabic" w:cs="Simplified Arabic"/>
          <w:color w:val="000000"/>
          <w:sz w:val="32"/>
          <w:szCs w:val="32"/>
          <w:rtl/>
        </w:rPr>
        <w:t xml:space="preserve">، مدخل </w:t>
      </w:r>
      <w:proofErr w:type="spellStart"/>
      <w:r w:rsidRPr="00036387">
        <w:rPr>
          <w:rFonts w:ascii="Simplified Arabic" w:hAnsi="Simplified Arabic" w:cs="Simplified Arabic"/>
          <w:color w:val="000000"/>
          <w:sz w:val="32"/>
          <w:szCs w:val="32"/>
          <w:rtl/>
        </w:rPr>
        <w:t>الى</w:t>
      </w:r>
      <w:proofErr w:type="spellEnd"/>
      <w:r w:rsidRPr="00036387">
        <w:rPr>
          <w:rFonts w:ascii="Simplified Arabic" w:hAnsi="Simplified Arabic" w:cs="Simplified Arabic"/>
          <w:color w:val="000000"/>
          <w:sz w:val="32"/>
          <w:szCs w:val="32"/>
          <w:rtl/>
        </w:rPr>
        <w:t xml:space="preserve"> التدريس، دار النشر والتوزيع، عمان، الأردن،ط1، 2003.</w:t>
      </w:r>
    </w:p>
    <w:p w:rsidR="00D36F68" w:rsidRPr="00036387" w:rsidRDefault="00D36F68" w:rsidP="00D36F68">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14</w:t>
      </w:r>
      <w:r w:rsidRPr="00036387">
        <w:rPr>
          <w:rFonts w:ascii="Simplified Arabic" w:hAnsi="Simplified Arabic" w:cs="Simplified Arabic"/>
          <w:color w:val="000000"/>
          <w:sz w:val="32"/>
          <w:szCs w:val="32"/>
          <w:rtl/>
        </w:rPr>
        <w:t xml:space="preserve">- عبده </w:t>
      </w:r>
      <w:proofErr w:type="spellStart"/>
      <w:r w:rsidRPr="00036387">
        <w:rPr>
          <w:rFonts w:ascii="Simplified Arabic" w:hAnsi="Simplified Arabic" w:cs="Simplified Arabic"/>
          <w:color w:val="000000"/>
          <w:sz w:val="32"/>
          <w:szCs w:val="32"/>
          <w:rtl/>
        </w:rPr>
        <w:t>الراجحي</w:t>
      </w:r>
      <w:proofErr w:type="spellEnd"/>
      <w:proofErr w:type="gramStart"/>
      <w:r w:rsidRPr="00036387">
        <w:rPr>
          <w:rFonts w:ascii="Simplified Arabic" w:hAnsi="Simplified Arabic" w:cs="Simplified Arabic"/>
          <w:color w:val="000000"/>
          <w:sz w:val="32"/>
          <w:szCs w:val="32"/>
          <w:rtl/>
        </w:rPr>
        <w:t>، </w:t>
      </w:r>
      <w:proofErr w:type="gramEnd"/>
      <w:r w:rsidRPr="00036387">
        <w:rPr>
          <w:rFonts w:ascii="Simplified Arabic" w:hAnsi="Simplified Arabic" w:cs="Simplified Arabic"/>
          <w:color w:val="000000"/>
          <w:sz w:val="32"/>
          <w:szCs w:val="32"/>
          <w:rtl/>
        </w:rPr>
        <w:t xml:space="preserve"> اللهجات العربية في القراءات القرآنية،  دار المعارف،  مصر، د. ت.د.ط</w:t>
      </w:r>
      <w:r w:rsidRPr="00036387">
        <w:rPr>
          <w:rFonts w:ascii="Simplified Arabic" w:hAnsi="Simplified Arabic" w:cs="Simplified Arabic"/>
          <w:color w:val="000000"/>
          <w:sz w:val="32"/>
          <w:szCs w:val="32"/>
        </w:rPr>
        <w:t>.</w:t>
      </w:r>
    </w:p>
    <w:p w:rsidR="00D36F68" w:rsidRPr="00036387" w:rsidRDefault="00D36F68" w:rsidP="00D36F68">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15</w:t>
      </w:r>
      <w:r w:rsidRPr="00036387">
        <w:rPr>
          <w:rFonts w:ascii="Simplified Arabic" w:hAnsi="Simplified Arabic" w:cs="Simplified Arabic"/>
          <w:color w:val="000000"/>
          <w:sz w:val="32"/>
          <w:szCs w:val="32"/>
          <w:rtl/>
        </w:rPr>
        <w:t xml:space="preserve">- عبد المالك  </w:t>
      </w:r>
      <w:proofErr w:type="spellStart"/>
      <w:r w:rsidRPr="00036387">
        <w:rPr>
          <w:rFonts w:ascii="Simplified Arabic" w:hAnsi="Simplified Arabic" w:cs="Simplified Arabic"/>
          <w:color w:val="000000"/>
          <w:sz w:val="32"/>
          <w:szCs w:val="32"/>
          <w:rtl/>
        </w:rPr>
        <w:t>مرتاض</w:t>
      </w:r>
      <w:proofErr w:type="spellEnd"/>
      <w:r w:rsidRPr="00036387">
        <w:rPr>
          <w:rFonts w:ascii="Simplified Arabic" w:hAnsi="Simplified Arabic" w:cs="Simplified Arabic"/>
          <w:color w:val="000000"/>
          <w:sz w:val="32"/>
          <w:szCs w:val="32"/>
          <w:rtl/>
        </w:rPr>
        <w:t>، العامية الجزائرية وصلتها بالفصحى،  الشركة الوطنية للنشر والتوزيع،  الجزائر،  1981، د.ط</w:t>
      </w:r>
      <w:r w:rsidRPr="00036387">
        <w:rPr>
          <w:rFonts w:ascii="Simplified Arabic" w:hAnsi="Simplified Arabic" w:cs="Simplified Arabic"/>
          <w:color w:val="000000"/>
          <w:sz w:val="32"/>
          <w:szCs w:val="32"/>
        </w:rPr>
        <w:t>.</w:t>
      </w:r>
    </w:p>
    <w:p w:rsidR="00D36F68" w:rsidRPr="00036387" w:rsidRDefault="00D36F68" w:rsidP="00D36F68">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1</w:t>
      </w:r>
      <w:r>
        <w:rPr>
          <w:rFonts w:ascii="Simplified Arabic" w:hAnsi="Simplified Arabic" w:cs="Simplified Arabic" w:hint="cs"/>
          <w:color w:val="000000"/>
          <w:sz w:val="32"/>
          <w:szCs w:val="32"/>
          <w:rtl/>
        </w:rPr>
        <w:t>4</w:t>
      </w:r>
      <w:r w:rsidRPr="00036387">
        <w:rPr>
          <w:rFonts w:ascii="Simplified Arabic" w:hAnsi="Simplified Arabic" w:cs="Simplified Arabic"/>
          <w:color w:val="000000"/>
          <w:sz w:val="32"/>
          <w:szCs w:val="32"/>
          <w:rtl/>
        </w:rPr>
        <w:t xml:space="preserve">-عبد الحميد حسن الحميد شاهين، </w:t>
      </w:r>
      <w:proofErr w:type="spellStart"/>
      <w:r w:rsidRPr="00036387">
        <w:rPr>
          <w:rFonts w:ascii="Simplified Arabic" w:hAnsi="Simplified Arabic" w:cs="Simplified Arabic"/>
          <w:color w:val="000000"/>
          <w:sz w:val="32"/>
          <w:szCs w:val="32"/>
          <w:rtl/>
        </w:rPr>
        <w:t>استراتيجية</w:t>
      </w:r>
      <w:proofErr w:type="spellEnd"/>
      <w:r w:rsidRPr="00036387">
        <w:rPr>
          <w:rFonts w:ascii="Simplified Arabic" w:hAnsi="Simplified Arabic" w:cs="Simplified Arabic"/>
          <w:color w:val="000000"/>
          <w:sz w:val="32"/>
          <w:szCs w:val="32"/>
          <w:rtl/>
        </w:rPr>
        <w:t xml:space="preserve"> التدريس المتقدمة وإستراتيجيات التعلم وأنماط التعلم، كلية التربية لدمنهور، جامعة الإسكندرية، د ت،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w:t>
      </w:r>
    </w:p>
    <w:p w:rsidR="00D36F68" w:rsidRPr="00036387" w:rsidRDefault="00D36F68" w:rsidP="00D36F68">
      <w:pPr>
        <w:pStyle w:val="NormalWeb"/>
        <w:bidi/>
        <w:spacing w:before="0" w:beforeAutospacing="0" w:afterAutospacing="0"/>
        <w:jc w:val="both"/>
        <w:rPr>
          <w:rFonts w:ascii="Simplified Arabic" w:hAnsi="Simplified Arabic" w:cs="Simplified Arabic"/>
          <w:color w:val="000000"/>
          <w:sz w:val="32"/>
          <w:szCs w:val="32"/>
          <w:rtl/>
        </w:rPr>
      </w:pPr>
      <w:r w:rsidRPr="00036387">
        <w:rPr>
          <w:rFonts w:ascii="Simplified Arabic" w:hAnsi="Simplified Arabic" w:cs="Simplified Arabic"/>
          <w:color w:val="000000"/>
          <w:sz w:val="32"/>
          <w:szCs w:val="32"/>
          <w:rtl/>
        </w:rPr>
        <w:t>1</w:t>
      </w:r>
      <w:r>
        <w:rPr>
          <w:rFonts w:ascii="Simplified Arabic" w:hAnsi="Simplified Arabic" w:cs="Simplified Arabic" w:hint="cs"/>
          <w:color w:val="000000"/>
          <w:sz w:val="32"/>
          <w:szCs w:val="32"/>
          <w:rtl/>
        </w:rPr>
        <w:t>5</w:t>
      </w:r>
      <w:r w:rsidRPr="00036387">
        <w:rPr>
          <w:rFonts w:ascii="Simplified Arabic" w:hAnsi="Simplified Arabic" w:cs="Simplified Arabic"/>
          <w:color w:val="000000"/>
          <w:sz w:val="32"/>
          <w:szCs w:val="32"/>
          <w:rtl/>
        </w:rPr>
        <w:t xml:space="preserve">- عبد الرحمن عدس، يوسف </w:t>
      </w:r>
      <w:proofErr w:type="spellStart"/>
      <w:r w:rsidRPr="00036387">
        <w:rPr>
          <w:rFonts w:ascii="Simplified Arabic" w:hAnsi="Simplified Arabic" w:cs="Simplified Arabic"/>
          <w:color w:val="000000"/>
          <w:sz w:val="32"/>
          <w:szCs w:val="32"/>
          <w:rtl/>
        </w:rPr>
        <w:t>قطامي</w:t>
      </w:r>
      <w:proofErr w:type="spellEnd"/>
      <w:r w:rsidRPr="00036387">
        <w:rPr>
          <w:rFonts w:ascii="Simplified Arabic" w:hAnsi="Simplified Arabic" w:cs="Simplified Arabic"/>
          <w:color w:val="000000"/>
          <w:sz w:val="32"/>
          <w:szCs w:val="32"/>
          <w:rtl/>
        </w:rPr>
        <w:t>، علم النفس التربوي ( النظرية والتطبيق الأساسي)،  دار الفكر، الأردن، ط1، 2008.</w:t>
      </w:r>
    </w:p>
    <w:p w:rsidR="00D36F68" w:rsidRPr="00036387" w:rsidRDefault="00D36F68" w:rsidP="00D36F68">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16</w:t>
      </w:r>
      <w:r w:rsidRPr="00036387">
        <w:rPr>
          <w:rFonts w:ascii="Simplified Arabic" w:hAnsi="Simplified Arabic" w:cs="Simplified Arabic"/>
          <w:color w:val="000000"/>
          <w:sz w:val="32"/>
          <w:szCs w:val="32"/>
          <w:rtl/>
        </w:rPr>
        <w:t xml:space="preserve">-عبد القادر </w:t>
      </w:r>
      <w:proofErr w:type="spellStart"/>
      <w:r w:rsidRPr="00036387">
        <w:rPr>
          <w:rFonts w:ascii="Simplified Arabic" w:hAnsi="Simplified Arabic" w:cs="Simplified Arabic"/>
          <w:color w:val="000000"/>
          <w:sz w:val="32"/>
          <w:szCs w:val="32"/>
          <w:rtl/>
        </w:rPr>
        <w:t>الفاسي</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الفهري</w:t>
      </w:r>
      <w:proofErr w:type="spellEnd"/>
      <w:r w:rsidRPr="00036387">
        <w:rPr>
          <w:rFonts w:ascii="Simplified Arabic" w:hAnsi="Simplified Arabic" w:cs="Simplified Arabic"/>
          <w:color w:val="000000"/>
          <w:sz w:val="32"/>
          <w:szCs w:val="32"/>
          <w:rtl/>
        </w:rPr>
        <w:t xml:space="preserve">، اللغة والبيئة، الدار البيضاء، المغرب،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2003.</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1</w:t>
      </w:r>
      <w:r>
        <w:rPr>
          <w:rFonts w:ascii="Simplified Arabic" w:hAnsi="Simplified Arabic" w:cs="Simplified Arabic" w:hint="cs"/>
          <w:color w:val="000000"/>
          <w:sz w:val="32"/>
          <w:szCs w:val="32"/>
          <w:rtl/>
        </w:rPr>
        <w:t>7</w:t>
      </w:r>
      <w:r w:rsidRPr="00036387">
        <w:rPr>
          <w:rFonts w:ascii="Simplified Arabic" w:hAnsi="Simplified Arabic" w:cs="Simplified Arabic"/>
          <w:color w:val="000000"/>
          <w:sz w:val="32"/>
          <w:szCs w:val="32"/>
          <w:rtl/>
        </w:rPr>
        <w:t xml:space="preserve">-عصام </w:t>
      </w:r>
      <w:proofErr w:type="spellStart"/>
      <w:r w:rsidRPr="00036387">
        <w:rPr>
          <w:rFonts w:ascii="Simplified Arabic" w:hAnsi="Simplified Arabic" w:cs="Simplified Arabic"/>
          <w:color w:val="000000"/>
          <w:sz w:val="32"/>
          <w:szCs w:val="32"/>
          <w:rtl/>
        </w:rPr>
        <w:t>نورية</w:t>
      </w:r>
      <w:proofErr w:type="spellEnd"/>
      <w:r w:rsidRPr="00036387">
        <w:rPr>
          <w:rFonts w:ascii="Simplified Arabic" w:hAnsi="Simplified Arabic" w:cs="Simplified Arabic"/>
          <w:color w:val="000000"/>
          <w:sz w:val="32"/>
          <w:szCs w:val="32"/>
          <w:rtl/>
        </w:rPr>
        <w:t xml:space="preserve"> سرين، </w:t>
      </w:r>
      <w:proofErr w:type="spellStart"/>
      <w:r w:rsidRPr="00036387">
        <w:rPr>
          <w:rFonts w:ascii="Simplified Arabic" w:hAnsi="Simplified Arabic" w:cs="Simplified Arabic"/>
          <w:color w:val="000000"/>
          <w:sz w:val="32"/>
          <w:szCs w:val="32"/>
          <w:rtl/>
        </w:rPr>
        <w:t>سكسيولوجية</w:t>
      </w:r>
      <w:proofErr w:type="spellEnd"/>
      <w:r w:rsidRPr="00036387">
        <w:rPr>
          <w:rFonts w:ascii="Simplified Arabic" w:hAnsi="Simplified Arabic" w:cs="Simplified Arabic"/>
          <w:color w:val="000000"/>
          <w:sz w:val="32"/>
          <w:szCs w:val="32"/>
          <w:rtl/>
        </w:rPr>
        <w:t xml:space="preserve"> التعلم،مؤسسة شباب الجامعة، الإسكندرية،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2006.</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18</w:t>
      </w:r>
      <w:r w:rsidRPr="00036387">
        <w:rPr>
          <w:rFonts w:ascii="Simplified Arabic" w:hAnsi="Simplified Arabic" w:cs="Simplified Arabic"/>
          <w:color w:val="000000"/>
          <w:sz w:val="32"/>
          <w:szCs w:val="32"/>
          <w:rtl/>
        </w:rPr>
        <w:t xml:space="preserve">- علي </w:t>
      </w:r>
      <w:proofErr w:type="spellStart"/>
      <w:r w:rsidRPr="00036387">
        <w:rPr>
          <w:rFonts w:ascii="Simplified Arabic" w:hAnsi="Simplified Arabic" w:cs="Simplified Arabic"/>
          <w:color w:val="000000"/>
          <w:sz w:val="32"/>
          <w:szCs w:val="32"/>
          <w:rtl/>
        </w:rPr>
        <w:t>القاسمي</w:t>
      </w:r>
      <w:proofErr w:type="spellEnd"/>
      <w:r w:rsidRPr="00036387">
        <w:rPr>
          <w:rFonts w:ascii="Simplified Arabic" w:hAnsi="Simplified Arabic" w:cs="Simplified Arabic"/>
          <w:color w:val="000000"/>
          <w:sz w:val="32"/>
          <w:szCs w:val="32"/>
          <w:rtl/>
        </w:rPr>
        <w:t xml:space="preserve">، علم المصطلح، أسسه النظرية وتطبيقاته العملية، مكتبة لبنان، </w:t>
      </w:r>
      <w:proofErr w:type="spellStart"/>
      <w:r w:rsidRPr="00036387">
        <w:rPr>
          <w:rFonts w:ascii="Simplified Arabic" w:hAnsi="Simplified Arabic" w:cs="Simplified Arabic"/>
          <w:color w:val="000000"/>
          <w:sz w:val="32"/>
          <w:szCs w:val="32"/>
          <w:rtl/>
        </w:rPr>
        <w:t>لبنان،</w:t>
      </w:r>
      <w:proofErr w:type="spellEnd"/>
      <w:r w:rsidRPr="00036387">
        <w:rPr>
          <w:rFonts w:ascii="Simplified Arabic" w:hAnsi="Simplified Arabic" w:cs="Simplified Arabic"/>
          <w:color w:val="000000"/>
          <w:sz w:val="32"/>
          <w:szCs w:val="32"/>
          <w:rtl/>
        </w:rPr>
        <w:t xml:space="preserve"> ط1، 2008.</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18</w:t>
      </w:r>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قندريس</w:t>
      </w:r>
      <w:proofErr w:type="spellEnd"/>
      <w:r w:rsidRPr="00036387">
        <w:rPr>
          <w:rFonts w:ascii="Simplified Arabic" w:hAnsi="Simplified Arabic" w:cs="Simplified Arabic"/>
          <w:color w:val="000000"/>
          <w:sz w:val="32"/>
          <w:szCs w:val="32"/>
          <w:rtl/>
        </w:rPr>
        <w:t xml:space="preserve">، تر عبد الحميد </w:t>
      </w:r>
      <w:proofErr w:type="spellStart"/>
      <w:r w:rsidRPr="00036387">
        <w:rPr>
          <w:rFonts w:ascii="Simplified Arabic" w:hAnsi="Simplified Arabic" w:cs="Simplified Arabic"/>
          <w:color w:val="000000"/>
          <w:sz w:val="32"/>
          <w:szCs w:val="32"/>
          <w:rtl/>
        </w:rPr>
        <w:t>الدواجلي</w:t>
      </w:r>
      <w:proofErr w:type="spellEnd"/>
      <w:r w:rsidRPr="00036387">
        <w:rPr>
          <w:rFonts w:ascii="Simplified Arabic" w:hAnsi="Simplified Arabic" w:cs="Simplified Arabic"/>
          <w:color w:val="000000"/>
          <w:sz w:val="32"/>
          <w:szCs w:val="32"/>
          <w:rtl/>
        </w:rPr>
        <w:t xml:space="preserve"> ومحمد القصاص،  المركز القومي للترجمة،  القاهرة،  2014، د.ط</w:t>
      </w:r>
      <w:r w:rsidRPr="00036387">
        <w:rPr>
          <w:rFonts w:ascii="Simplified Arabic" w:hAnsi="Simplified Arabic" w:cs="Simplified Arabic"/>
          <w:color w:val="000000"/>
          <w:sz w:val="32"/>
          <w:szCs w:val="32"/>
        </w:rPr>
        <w:t>.</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 xml:space="preserve">19-لويس </w:t>
      </w:r>
      <w:proofErr w:type="spellStart"/>
      <w:r w:rsidRPr="00036387">
        <w:rPr>
          <w:rFonts w:ascii="Simplified Arabic" w:hAnsi="Simplified Arabic" w:cs="Simplified Arabic"/>
          <w:color w:val="000000"/>
          <w:sz w:val="32"/>
          <w:szCs w:val="32"/>
          <w:rtl/>
        </w:rPr>
        <w:t>كالفي</w:t>
      </w:r>
      <w:proofErr w:type="spellEnd"/>
      <w:r w:rsidRPr="00036387">
        <w:rPr>
          <w:rFonts w:ascii="Simplified Arabic" w:hAnsi="Simplified Arabic" w:cs="Simplified Arabic"/>
          <w:color w:val="000000"/>
          <w:sz w:val="32"/>
          <w:szCs w:val="32"/>
          <w:rtl/>
        </w:rPr>
        <w:t>، حرب اللغات والسياسات اللغوية، ط1، المنظمة العربية، بيروت، 2008.</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2</w:t>
      </w:r>
      <w:r>
        <w:rPr>
          <w:rFonts w:ascii="Simplified Arabic" w:hAnsi="Simplified Arabic" w:cs="Simplified Arabic" w:hint="cs"/>
          <w:color w:val="000000"/>
          <w:sz w:val="32"/>
          <w:szCs w:val="32"/>
          <w:rtl/>
        </w:rPr>
        <w:t>0</w:t>
      </w:r>
      <w:r w:rsidRPr="00036387">
        <w:rPr>
          <w:rFonts w:ascii="Simplified Arabic" w:hAnsi="Simplified Arabic" w:cs="Simplified Arabic"/>
          <w:color w:val="000000"/>
          <w:sz w:val="32"/>
          <w:szCs w:val="32"/>
          <w:rtl/>
        </w:rPr>
        <w:t xml:space="preserve">-محمد علي </w:t>
      </w:r>
      <w:proofErr w:type="spellStart"/>
      <w:r w:rsidRPr="00036387">
        <w:rPr>
          <w:rFonts w:ascii="Simplified Arabic" w:hAnsi="Simplified Arabic" w:cs="Simplified Arabic"/>
          <w:color w:val="000000"/>
          <w:sz w:val="32"/>
          <w:szCs w:val="32"/>
          <w:rtl/>
        </w:rPr>
        <w:t>الخولي</w:t>
      </w:r>
      <w:proofErr w:type="spellEnd"/>
      <w:r w:rsidRPr="00036387">
        <w:rPr>
          <w:rFonts w:ascii="Simplified Arabic" w:hAnsi="Simplified Arabic" w:cs="Simplified Arabic"/>
          <w:color w:val="000000"/>
          <w:sz w:val="32"/>
          <w:szCs w:val="32"/>
          <w:rtl/>
        </w:rPr>
        <w:t>، الحياة مع اللغتين ( الثنائية اللغوية)، دار الفلاح للنشر والتوزيع،</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دت</w:t>
      </w:r>
      <w:proofErr w:type="spellEnd"/>
      <w:r w:rsidRPr="00036387">
        <w:rPr>
          <w:rFonts w:ascii="Simplified Arabic" w:hAnsi="Simplified Arabic" w:cs="Simplified Arabic"/>
          <w:color w:val="000000"/>
          <w:sz w:val="32"/>
          <w:szCs w:val="32"/>
          <w:rtl/>
        </w:rPr>
        <w:t>، الأردن.</w:t>
      </w:r>
    </w:p>
    <w:p w:rsidR="00A65F8C" w:rsidRDefault="00A65F8C" w:rsidP="00A65F8C">
      <w:pPr>
        <w:bidi/>
        <w:jc w:val="both"/>
        <w:rPr>
          <w:rFonts w:ascii="Simplified Arabic" w:hAnsi="Simplified Arabic" w:cs="Simplified Arabic" w:hint="cs"/>
          <w:b/>
          <w:bCs/>
          <w:sz w:val="36"/>
          <w:szCs w:val="36"/>
          <w:u w:val="single"/>
          <w:rtl/>
        </w:rPr>
      </w:pPr>
    </w:p>
    <w:p w:rsidR="00FD13F3" w:rsidRPr="00036387" w:rsidRDefault="00FD13F3" w:rsidP="00FD13F3">
      <w:pPr>
        <w:pStyle w:val="NormalWeb"/>
        <w:bidi/>
        <w:spacing w:before="0" w:beforeAutospacing="0" w:afterAutospacing="0"/>
        <w:jc w:val="both"/>
        <w:rPr>
          <w:rFonts w:ascii="Simplified Arabic" w:hAnsi="Simplified Arabic" w:cs="Simplified Arabic"/>
          <w:color w:val="000000"/>
          <w:sz w:val="32"/>
          <w:szCs w:val="32"/>
          <w:rtl/>
        </w:rPr>
      </w:pPr>
      <w:r w:rsidRPr="00036387">
        <w:rPr>
          <w:rFonts w:ascii="Simplified Arabic" w:hAnsi="Simplified Arabic" w:cs="Simplified Arabic"/>
          <w:color w:val="000000"/>
          <w:sz w:val="32"/>
          <w:szCs w:val="32"/>
          <w:rtl/>
        </w:rPr>
        <w:lastRenderedPageBreak/>
        <w:t xml:space="preserve">26- محمد راجي زغلول، دراسات في اللسانيات الاجتماعية العربية،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xml:space="preserve">، مؤسسة حمادة للدراسات الجامعية، </w:t>
      </w:r>
      <w:proofErr w:type="spellStart"/>
      <w:r w:rsidRPr="00036387">
        <w:rPr>
          <w:rFonts w:ascii="Simplified Arabic" w:hAnsi="Simplified Arabic" w:cs="Simplified Arabic"/>
          <w:color w:val="000000"/>
          <w:sz w:val="32"/>
          <w:szCs w:val="32"/>
          <w:rtl/>
        </w:rPr>
        <w:t>الاردن</w:t>
      </w:r>
      <w:proofErr w:type="spellEnd"/>
      <w:r w:rsidRPr="00036387">
        <w:rPr>
          <w:rFonts w:ascii="Simplified Arabic" w:hAnsi="Simplified Arabic" w:cs="Simplified Arabic"/>
          <w:color w:val="000000"/>
          <w:sz w:val="32"/>
          <w:szCs w:val="32"/>
          <w:rtl/>
        </w:rPr>
        <w:t>، 2005.</w:t>
      </w:r>
    </w:p>
    <w:p w:rsidR="00FD13F3" w:rsidRDefault="00FD13F3" w:rsidP="00FD13F3">
      <w:pPr>
        <w:pStyle w:val="NormalWeb"/>
        <w:bidi/>
        <w:spacing w:before="0" w:beforeAutospacing="0" w:afterAutospacing="0"/>
        <w:jc w:val="both"/>
        <w:rPr>
          <w:rFonts w:ascii="Simplified Arabic" w:hAnsi="Simplified Arabic" w:cs="Simplified Arabic" w:hint="cs"/>
          <w:color w:val="000000"/>
          <w:sz w:val="32"/>
          <w:szCs w:val="32"/>
          <w:rtl/>
        </w:rPr>
      </w:pPr>
      <w:r>
        <w:rPr>
          <w:rFonts w:ascii="Simplified Arabic" w:hAnsi="Simplified Arabic" w:cs="Simplified Arabic" w:hint="cs"/>
          <w:color w:val="000000"/>
          <w:sz w:val="32"/>
          <w:szCs w:val="32"/>
          <w:rtl/>
        </w:rPr>
        <w:t>27</w:t>
      </w:r>
      <w:r w:rsidRPr="00036387">
        <w:rPr>
          <w:rFonts w:ascii="Simplified Arabic" w:hAnsi="Simplified Arabic" w:cs="Simplified Arabic"/>
          <w:color w:val="000000"/>
          <w:sz w:val="32"/>
          <w:szCs w:val="32"/>
          <w:rtl/>
        </w:rPr>
        <w:t>- مريم سليم، علم النفس التعلم، دار النهضة العربية، لبنان، ط1، 2003.</w:t>
      </w:r>
    </w:p>
    <w:p w:rsidR="00FD13F3" w:rsidRPr="00420797" w:rsidRDefault="00FD13F3" w:rsidP="00420797">
      <w:pPr>
        <w:pStyle w:val="NormalWeb"/>
        <w:bidi/>
        <w:spacing w:before="0" w:beforeAutospacing="0" w:afterAutospacing="0"/>
        <w:jc w:val="both"/>
        <w:rPr>
          <w:rFonts w:ascii="Simplified Arabic" w:hAnsi="Simplified Arabic" w:cs="Simplified Arabic" w:hint="cs"/>
          <w:sz w:val="32"/>
          <w:szCs w:val="32"/>
          <w:rtl/>
        </w:rPr>
      </w:pPr>
      <w:r>
        <w:rPr>
          <w:rFonts w:ascii="Simplified Arabic" w:hAnsi="Simplified Arabic" w:cs="Simplified Arabic" w:hint="cs"/>
          <w:color w:val="000000"/>
          <w:sz w:val="32"/>
          <w:szCs w:val="32"/>
          <w:rtl/>
        </w:rPr>
        <w:t>28-</w:t>
      </w:r>
      <w:r w:rsidR="00420797" w:rsidRPr="00036387">
        <w:rPr>
          <w:rFonts w:ascii="Simplified Arabic" w:hAnsi="Simplified Arabic" w:cs="Simplified Arabic"/>
          <w:color w:val="000000"/>
          <w:sz w:val="32"/>
          <w:szCs w:val="32"/>
          <w:rtl/>
        </w:rPr>
        <w:t xml:space="preserve">محمد </w:t>
      </w:r>
      <w:proofErr w:type="spellStart"/>
      <w:r w:rsidR="00420797" w:rsidRPr="00036387">
        <w:rPr>
          <w:rFonts w:ascii="Simplified Arabic" w:hAnsi="Simplified Arabic" w:cs="Simplified Arabic"/>
          <w:color w:val="000000"/>
          <w:sz w:val="32"/>
          <w:szCs w:val="32"/>
          <w:rtl/>
        </w:rPr>
        <w:t>الدريج</w:t>
      </w:r>
      <w:proofErr w:type="spellEnd"/>
      <w:r w:rsidR="00420797" w:rsidRPr="00036387">
        <w:rPr>
          <w:rFonts w:ascii="Simplified Arabic" w:hAnsi="Simplified Arabic" w:cs="Simplified Arabic"/>
          <w:color w:val="000000"/>
          <w:sz w:val="32"/>
          <w:szCs w:val="32"/>
          <w:rtl/>
        </w:rPr>
        <w:t xml:space="preserve">، مدخل عام إلى علم التدريس، تحليل العملية التعليمية، دار الكتاب الجامعي، </w:t>
      </w:r>
      <w:proofErr w:type="spellStart"/>
      <w:r w:rsidR="00420797" w:rsidRPr="00036387">
        <w:rPr>
          <w:rFonts w:ascii="Simplified Arabic" w:hAnsi="Simplified Arabic" w:cs="Simplified Arabic"/>
          <w:color w:val="000000"/>
          <w:sz w:val="32"/>
          <w:szCs w:val="32"/>
          <w:rtl/>
        </w:rPr>
        <w:t>دط</w:t>
      </w:r>
      <w:proofErr w:type="spellEnd"/>
      <w:r w:rsidR="00420797" w:rsidRPr="00036387">
        <w:rPr>
          <w:rFonts w:ascii="Simplified Arabic" w:hAnsi="Simplified Arabic" w:cs="Simplified Arabic"/>
          <w:color w:val="000000"/>
          <w:sz w:val="32"/>
          <w:szCs w:val="32"/>
          <w:rtl/>
        </w:rPr>
        <w:t>، 2003.</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29</w:t>
      </w:r>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ميشال</w:t>
      </w:r>
      <w:proofErr w:type="spellEnd"/>
      <w:r w:rsidRPr="00036387">
        <w:rPr>
          <w:rFonts w:ascii="Simplified Arabic" w:hAnsi="Simplified Arabic" w:cs="Simplified Arabic"/>
          <w:color w:val="000000"/>
          <w:sz w:val="32"/>
          <w:szCs w:val="32"/>
          <w:rtl/>
        </w:rPr>
        <w:t xml:space="preserve"> زكريا، قضايا ألسنية تطبيقية، دار العلم للملايين، لبنان، ط1، 1993.</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3</w:t>
      </w:r>
      <w:r>
        <w:rPr>
          <w:rFonts w:ascii="Simplified Arabic" w:hAnsi="Simplified Arabic" w:cs="Simplified Arabic" w:hint="cs"/>
          <w:color w:val="000000"/>
          <w:sz w:val="32"/>
          <w:szCs w:val="32"/>
          <w:rtl/>
        </w:rPr>
        <w:t>0</w:t>
      </w:r>
      <w:r w:rsidRPr="00036387">
        <w:rPr>
          <w:rFonts w:ascii="Simplified Arabic" w:hAnsi="Simplified Arabic" w:cs="Simplified Arabic"/>
          <w:color w:val="000000"/>
          <w:sz w:val="32"/>
          <w:szCs w:val="32"/>
          <w:rtl/>
        </w:rPr>
        <w:t xml:space="preserve">- محمد رياض كريم، المقتصد في لهجات العرب،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1996.</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3</w:t>
      </w:r>
      <w:r>
        <w:rPr>
          <w:rFonts w:ascii="Simplified Arabic" w:hAnsi="Simplified Arabic" w:cs="Simplified Arabic" w:hint="cs"/>
          <w:color w:val="000000"/>
          <w:sz w:val="32"/>
          <w:szCs w:val="32"/>
          <w:rtl/>
        </w:rPr>
        <w:t>1</w:t>
      </w:r>
      <w:r w:rsidRPr="00036387">
        <w:rPr>
          <w:rFonts w:ascii="Simplified Arabic" w:hAnsi="Simplified Arabic" w:cs="Simplified Arabic"/>
          <w:color w:val="000000"/>
          <w:sz w:val="32"/>
          <w:szCs w:val="32"/>
          <w:rtl/>
        </w:rPr>
        <w:t xml:space="preserve">- مجد </w:t>
      </w:r>
      <w:proofErr w:type="spellStart"/>
      <w:r w:rsidRPr="00036387">
        <w:rPr>
          <w:rFonts w:ascii="Simplified Arabic" w:hAnsi="Simplified Arabic" w:cs="Simplified Arabic"/>
          <w:color w:val="000000"/>
          <w:sz w:val="32"/>
          <w:szCs w:val="32"/>
          <w:rtl/>
        </w:rPr>
        <w:t>البرازي</w:t>
      </w:r>
      <w:proofErr w:type="spellEnd"/>
      <w:r w:rsidRPr="00036387">
        <w:rPr>
          <w:rFonts w:ascii="Simplified Arabic" w:hAnsi="Simplified Arabic" w:cs="Simplified Arabic"/>
          <w:color w:val="000000"/>
          <w:sz w:val="32"/>
          <w:szCs w:val="32"/>
          <w:rtl/>
        </w:rPr>
        <w:t xml:space="preserve">، مشكلات اللغة العربية المعاصرة، مكتبة الرسالة، عمان، </w:t>
      </w:r>
      <w:proofErr w:type="spellStart"/>
      <w:r w:rsidRPr="00036387">
        <w:rPr>
          <w:rFonts w:ascii="Simplified Arabic" w:hAnsi="Simplified Arabic" w:cs="Simplified Arabic"/>
          <w:color w:val="000000"/>
          <w:sz w:val="32"/>
          <w:szCs w:val="32"/>
          <w:rtl/>
        </w:rPr>
        <w:t>دط</w:t>
      </w:r>
      <w:proofErr w:type="spellEnd"/>
      <w:r w:rsidRPr="00036387">
        <w:rPr>
          <w:rFonts w:ascii="Simplified Arabic" w:hAnsi="Simplified Arabic" w:cs="Simplified Arabic"/>
          <w:color w:val="000000"/>
          <w:sz w:val="32"/>
          <w:szCs w:val="32"/>
          <w:rtl/>
        </w:rPr>
        <w:t>، 2007.</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sidRPr="00036387">
        <w:rPr>
          <w:rFonts w:ascii="Simplified Arabic" w:hAnsi="Simplified Arabic" w:cs="Simplified Arabic"/>
          <w:color w:val="000000"/>
          <w:sz w:val="32"/>
          <w:szCs w:val="32"/>
          <w:rtl/>
        </w:rPr>
        <w:t>3</w:t>
      </w:r>
      <w:r>
        <w:rPr>
          <w:rFonts w:ascii="Simplified Arabic" w:hAnsi="Simplified Arabic" w:cs="Simplified Arabic" w:hint="cs"/>
          <w:color w:val="000000"/>
          <w:sz w:val="32"/>
          <w:szCs w:val="32"/>
          <w:rtl/>
        </w:rPr>
        <w:t>2</w:t>
      </w:r>
      <w:r w:rsidRPr="00036387">
        <w:rPr>
          <w:rFonts w:ascii="Simplified Arabic" w:hAnsi="Simplified Arabic" w:cs="Simplified Arabic"/>
          <w:color w:val="000000"/>
          <w:sz w:val="32"/>
          <w:szCs w:val="32"/>
          <w:rtl/>
        </w:rPr>
        <w:t xml:space="preserve">- محمد خير الحلواني، المفصل تاريخ النحو العربي قبل </w:t>
      </w:r>
      <w:proofErr w:type="spellStart"/>
      <w:r w:rsidRPr="00036387">
        <w:rPr>
          <w:rFonts w:ascii="Simplified Arabic" w:hAnsi="Simplified Arabic" w:cs="Simplified Arabic"/>
          <w:color w:val="000000"/>
          <w:sz w:val="32"/>
          <w:szCs w:val="32"/>
          <w:rtl/>
        </w:rPr>
        <w:t>السيبويه</w:t>
      </w:r>
      <w:proofErr w:type="spellEnd"/>
      <w:r w:rsidRPr="00036387">
        <w:rPr>
          <w:rFonts w:ascii="Simplified Arabic" w:hAnsi="Simplified Arabic" w:cs="Simplified Arabic"/>
          <w:color w:val="000000"/>
          <w:sz w:val="32"/>
          <w:szCs w:val="32"/>
          <w:rtl/>
        </w:rPr>
        <w:t>، مؤسسة الرسالة، بيروت،ط1، 1979.</w:t>
      </w:r>
    </w:p>
    <w:p w:rsidR="00FD13F3" w:rsidRPr="00036387" w:rsidRDefault="00FD13F3" w:rsidP="00FD13F3">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33</w:t>
      </w:r>
      <w:r w:rsidRPr="00036387">
        <w:rPr>
          <w:rFonts w:ascii="Simplified Arabic" w:hAnsi="Simplified Arabic" w:cs="Simplified Arabic"/>
          <w:color w:val="000000"/>
          <w:sz w:val="32"/>
          <w:szCs w:val="32"/>
          <w:rtl/>
        </w:rPr>
        <w:t xml:space="preserve">- يوسف محمود </w:t>
      </w:r>
      <w:proofErr w:type="spellStart"/>
      <w:r w:rsidRPr="00036387">
        <w:rPr>
          <w:rFonts w:ascii="Simplified Arabic" w:hAnsi="Simplified Arabic" w:cs="Simplified Arabic"/>
          <w:color w:val="000000"/>
          <w:sz w:val="32"/>
          <w:szCs w:val="32"/>
          <w:rtl/>
        </w:rPr>
        <w:t>قطامي</w:t>
      </w:r>
      <w:proofErr w:type="spellEnd"/>
      <w:r w:rsidRPr="00036387">
        <w:rPr>
          <w:rFonts w:ascii="Simplified Arabic" w:hAnsi="Simplified Arabic" w:cs="Simplified Arabic"/>
          <w:color w:val="000000"/>
          <w:sz w:val="32"/>
          <w:szCs w:val="32"/>
          <w:rtl/>
        </w:rPr>
        <w:t xml:space="preserve">، نظريات التعلم والتعليم، دار الفكر ناشرون وموزعون، </w:t>
      </w:r>
      <w:proofErr w:type="spellStart"/>
      <w:r w:rsidRPr="00036387">
        <w:rPr>
          <w:rFonts w:ascii="Simplified Arabic" w:hAnsi="Simplified Arabic" w:cs="Simplified Arabic"/>
          <w:color w:val="000000"/>
          <w:sz w:val="32"/>
          <w:szCs w:val="32"/>
          <w:rtl/>
        </w:rPr>
        <w:t>الاردن</w:t>
      </w:r>
      <w:proofErr w:type="spellEnd"/>
      <w:r w:rsidRPr="00036387">
        <w:rPr>
          <w:rFonts w:ascii="Simplified Arabic" w:hAnsi="Simplified Arabic" w:cs="Simplified Arabic"/>
          <w:color w:val="000000"/>
          <w:sz w:val="32"/>
          <w:szCs w:val="32"/>
          <w:rtl/>
        </w:rPr>
        <w:t>، 2005.</w:t>
      </w:r>
    </w:p>
    <w:p w:rsidR="00197EB1" w:rsidRDefault="00197EB1" w:rsidP="00FD13F3">
      <w:pPr>
        <w:pStyle w:val="NormalWeb"/>
        <w:bidi/>
        <w:spacing w:before="0" w:beforeAutospacing="0" w:afterAutospacing="0"/>
        <w:jc w:val="both"/>
        <w:rPr>
          <w:rFonts w:ascii="Simplified Arabic" w:hAnsi="Simplified Arabic" w:cs="Simplified Arabic"/>
          <w:sz w:val="32"/>
          <w:szCs w:val="32"/>
        </w:rPr>
      </w:pPr>
    </w:p>
    <w:p w:rsidR="00FD13F3" w:rsidRDefault="00197EB1" w:rsidP="00197EB1">
      <w:pPr>
        <w:pStyle w:val="NormalWeb"/>
        <w:bidi/>
        <w:spacing w:before="0" w:beforeAutospacing="0" w:afterAutospacing="0"/>
        <w:jc w:val="both"/>
        <w:rPr>
          <w:rFonts w:asciiTheme="minorHAnsi" w:hAnsiTheme="minorHAnsi" w:cs="Simplified Arabic" w:hint="cs"/>
          <w:sz w:val="32"/>
          <w:szCs w:val="32"/>
          <w:rtl/>
        </w:rPr>
      </w:pPr>
      <w:proofErr w:type="gramStart"/>
      <w:r>
        <w:rPr>
          <w:rFonts w:ascii="Simplified Arabic" w:hAnsi="Simplified Arabic" w:cs="Simplified Arabic" w:hint="cs"/>
          <w:sz w:val="32"/>
          <w:szCs w:val="32"/>
          <w:rtl/>
        </w:rPr>
        <w:t>المجلات</w:t>
      </w:r>
      <w:proofErr w:type="gramEnd"/>
      <w:r>
        <w:rPr>
          <w:rFonts w:ascii="Simplified Arabic" w:hAnsi="Simplified Arabic" w:cs="Simplified Arabic" w:hint="cs"/>
          <w:sz w:val="32"/>
          <w:szCs w:val="32"/>
          <w:rtl/>
        </w:rPr>
        <w:t> </w:t>
      </w:r>
      <w:r>
        <w:rPr>
          <w:rFonts w:asciiTheme="minorHAnsi" w:hAnsiTheme="minorHAnsi" w:cs="Simplified Arabic"/>
          <w:sz w:val="32"/>
          <w:szCs w:val="32"/>
        </w:rPr>
        <w:t>:</w:t>
      </w:r>
    </w:p>
    <w:p w:rsidR="009405F1" w:rsidRDefault="009405F1" w:rsidP="009405F1">
      <w:pPr>
        <w:pStyle w:val="NormalWeb"/>
        <w:bidi/>
        <w:spacing w:before="0" w:beforeAutospacing="0" w:afterAutospacing="0"/>
        <w:jc w:val="both"/>
        <w:rPr>
          <w:rFonts w:ascii="Simplified Arabic" w:hAnsi="Simplified Arabic" w:cs="Simplified Arabic"/>
          <w:color w:val="000000"/>
          <w:sz w:val="32"/>
          <w:szCs w:val="32"/>
        </w:rPr>
      </w:pPr>
      <w:r>
        <w:rPr>
          <w:rFonts w:ascii="Simplified Arabic" w:hAnsi="Simplified Arabic" w:cs="Simplified Arabic" w:hint="cs"/>
          <w:color w:val="000000"/>
          <w:sz w:val="32"/>
          <w:szCs w:val="32"/>
          <w:rtl/>
        </w:rPr>
        <w:t>34</w:t>
      </w:r>
      <w:r w:rsidRPr="00036387">
        <w:rPr>
          <w:rFonts w:ascii="Simplified Arabic" w:hAnsi="Simplified Arabic" w:cs="Simplified Arabic"/>
          <w:color w:val="000000"/>
          <w:sz w:val="32"/>
          <w:szCs w:val="32"/>
          <w:rtl/>
        </w:rPr>
        <w:t xml:space="preserve">- رشدي علي حسن، ظاهرة الثنائية اللغوية وأثرها في تداول العربية الفصحى، كلية الأدب، جامعة الزيتونة العربية، حوليات </w:t>
      </w:r>
      <w:proofErr w:type="spellStart"/>
      <w:r w:rsidRPr="00036387">
        <w:rPr>
          <w:rFonts w:ascii="Simplified Arabic" w:hAnsi="Simplified Arabic" w:cs="Simplified Arabic"/>
          <w:color w:val="000000"/>
          <w:sz w:val="32"/>
          <w:szCs w:val="32"/>
          <w:rtl/>
        </w:rPr>
        <w:t>أداب</w:t>
      </w:r>
      <w:proofErr w:type="spellEnd"/>
      <w:r w:rsidRPr="00036387">
        <w:rPr>
          <w:rFonts w:ascii="Simplified Arabic" w:hAnsi="Simplified Arabic" w:cs="Simplified Arabic"/>
          <w:color w:val="000000"/>
          <w:sz w:val="32"/>
          <w:szCs w:val="32"/>
          <w:rtl/>
        </w:rPr>
        <w:t xml:space="preserve"> عين الشمس، المجلد 43 (يوليو/سبتمبر 2015).</w:t>
      </w:r>
    </w:p>
    <w:p w:rsidR="009405F1" w:rsidRPr="009405F1" w:rsidRDefault="009405F1" w:rsidP="009405F1">
      <w:pPr>
        <w:pStyle w:val="NormalWeb"/>
        <w:bidi/>
        <w:spacing w:before="0" w:beforeAutospacing="0" w:afterAutospacing="0"/>
        <w:jc w:val="both"/>
        <w:rPr>
          <w:rFonts w:asciiTheme="minorHAnsi" w:hAnsiTheme="minorHAnsi" w:cs="Simplified Arabic"/>
          <w:sz w:val="32"/>
          <w:szCs w:val="32"/>
        </w:rPr>
      </w:pPr>
    </w:p>
    <w:p w:rsidR="00197EB1" w:rsidRPr="00036387" w:rsidRDefault="009405F1" w:rsidP="009405F1">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35</w:t>
      </w:r>
      <w:r w:rsidR="00197EB1" w:rsidRPr="00036387">
        <w:rPr>
          <w:rFonts w:ascii="Simplified Arabic" w:hAnsi="Simplified Arabic" w:cs="Simplified Arabic"/>
          <w:color w:val="000000"/>
          <w:sz w:val="32"/>
          <w:szCs w:val="32"/>
          <w:rtl/>
        </w:rPr>
        <w:t xml:space="preserve">- المجلس الأعلى للغة العربية، التعدد اللبناني واللغة الجامعة، </w:t>
      </w:r>
      <w:proofErr w:type="spellStart"/>
      <w:r w:rsidR="00197EB1" w:rsidRPr="00036387">
        <w:rPr>
          <w:rFonts w:ascii="Simplified Arabic" w:hAnsi="Simplified Arabic" w:cs="Simplified Arabic"/>
          <w:color w:val="000000"/>
          <w:sz w:val="32"/>
          <w:szCs w:val="32"/>
          <w:rtl/>
        </w:rPr>
        <w:t>دت</w:t>
      </w:r>
      <w:proofErr w:type="spellEnd"/>
      <w:r w:rsidR="00197EB1" w:rsidRPr="00036387">
        <w:rPr>
          <w:rFonts w:ascii="Simplified Arabic" w:hAnsi="Simplified Arabic" w:cs="Simplified Arabic"/>
          <w:color w:val="000000"/>
          <w:sz w:val="32"/>
          <w:szCs w:val="32"/>
          <w:rtl/>
        </w:rPr>
        <w:t xml:space="preserve">، </w:t>
      </w:r>
      <w:proofErr w:type="spellStart"/>
      <w:r w:rsidR="00197EB1" w:rsidRPr="00036387">
        <w:rPr>
          <w:rFonts w:ascii="Simplified Arabic" w:hAnsi="Simplified Arabic" w:cs="Simplified Arabic"/>
          <w:color w:val="000000"/>
          <w:sz w:val="32"/>
          <w:szCs w:val="32"/>
          <w:rtl/>
        </w:rPr>
        <w:t>دط</w:t>
      </w:r>
      <w:proofErr w:type="spellEnd"/>
      <w:r w:rsidR="00197EB1" w:rsidRPr="00036387">
        <w:rPr>
          <w:rFonts w:ascii="Simplified Arabic" w:hAnsi="Simplified Arabic" w:cs="Simplified Arabic"/>
          <w:color w:val="000000"/>
          <w:sz w:val="32"/>
          <w:szCs w:val="32"/>
          <w:rtl/>
        </w:rPr>
        <w:t>.</w:t>
      </w:r>
    </w:p>
    <w:p w:rsidR="00197EB1" w:rsidRPr="00036387" w:rsidRDefault="009405F1" w:rsidP="00197EB1">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36</w:t>
      </w:r>
      <w:r w:rsidR="00197EB1" w:rsidRPr="00036387">
        <w:rPr>
          <w:rFonts w:ascii="Simplified Arabic" w:hAnsi="Simplified Arabic" w:cs="Simplified Arabic"/>
          <w:color w:val="000000"/>
          <w:sz w:val="32"/>
          <w:szCs w:val="32"/>
          <w:rtl/>
        </w:rPr>
        <w:t>- سهام مادون</w:t>
      </w:r>
      <w:proofErr w:type="gramStart"/>
      <w:r w:rsidR="00197EB1" w:rsidRPr="00036387">
        <w:rPr>
          <w:rFonts w:ascii="Simplified Arabic" w:hAnsi="Simplified Arabic" w:cs="Simplified Arabic"/>
          <w:color w:val="000000"/>
          <w:sz w:val="32"/>
          <w:szCs w:val="32"/>
          <w:rtl/>
        </w:rPr>
        <w:t>، </w:t>
      </w:r>
      <w:proofErr w:type="gramEnd"/>
      <w:r w:rsidR="00197EB1" w:rsidRPr="00036387">
        <w:rPr>
          <w:rFonts w:ascii="Simplified Arabic" w:hAnsi="Simplified Arabic" w:cs="Simplified Arabic"/>
          <w:color w:val="000000"/>
          <w:sz w:val="32"/>
          <w:szCs w:val="32"/>
          <w:rtl/>
        </w:rPr>
        <w:t xml:space="preserve"> مجلة شؤون العصر،  والآثار النحوية للاختلاف اللهجي على القرآن الكريم، 2009، د.ط</w:t>
      </w:r>
      <w:proofErr w:type="gramStart"/>
      <w:r w:rsidR="00197EB1" w:rsidRPr="00036387">
        <w:rPr>
          <w:rFonts w:ascii="Simplified Arabic" w:hAnsi="Simplified Arabic" w:cs="Simplified Arabic"/>
          <w:color w:val="000000"/>
          <w:sz w:val="32"/>
          <w:szCs w:val="32"/>
          <w:rtl/>
        </w:rPr>
        <w:t>، </w:t>
      </w:r>
      <w:proofErr w:type="gramEnd"/>
      <w:r w:rsidR="00197EB1" w:rsidRPr="00036387">
        <w:rPr>
          <w:rFonts w:ascii="Simplified Arabic" w:hAnsi="Simplified Arabic" w:cs="Simplified Arabic"/>
          <w:color w:val="000000"/>
          <w:sz w:val="32"/>
          <w:szCs w:val="32"/>
          <w:rtl/>
        </w:rPr>
        <w:t xml:space="preserve"> العدد 32</w:t>
      </w:r>
      <w:r w:rsidR="00197EB1" w:rsidRPr="00036387">
        <w:rPr>
          <w:rFonts w:ascii="Simplified Arabic" w:hAnsi="Simplified Arabic" w:cs="Simplified Arabic"/>
          <w:color w:val="000000"/>
          <w:sz w:val="32"/>
          <w:szCs w:val="32"/>
        </w:rPr>
        <w:t>.</w:t>
      </w:r>
    </w:p>
    <w:p w:rsidR="00197EB1" w:rsidRPr="00036387" w:rsidRDefault="009405F1" w:rsidP="00197EB1">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37</w:t>
      </w:r>
      <w:r w:rsidR="00197EB1" w:rsidRPr="00036387">
        <w:rPr>
          <w:rFonts w:ascii="Simplified Arabic" w:hAnsi="Simplified Arabic" w:cs="Simplified Arabic"/>
          <w:color w:val="000000"/>
          <w:sz w:val="32"/>
          <w:szCs w:val="32"/>
          <w:rtl/>
        </w:rPr>
        <w:t xml:space="preserve">- </w:t>
      </w:r>
      <w:proofErr w:type="spellStart"/>
      <w:r w:rsidR="00197EB1" w:rsidRPr="00036387">
        <w:rPr>
          <w:rFonts w:ascii="Simplified Arabic" w:hAnsi="Simplified Arabic" w:cs="Simplified Arabic"/>
          <w:color w:val="000000"/>
          <w:sz w:val="32"/>
          <w:szCs w:val="32"/>
          <w:rtl/>
        </w:rPr>
        <w:t>لوناس</w:t>
      </w:r>
      <w:proofErr w:type="spellEnd"/>
      <w:r w:rsidR="00197EB1" w:rsidRPr="00036387">
        <w:rPr>
          <w:rFonts w:ascii="Simplified Arabic" w:hAnsi="Simplified Arabic" w:cs="Simplified Arabic"/>
          <w:color w:val="000000"/>
          <w:sz w:val="32"/>
          <w:szCs w:val="32"/>
          <w:rtl/>
        </w:rPr>
        <w:t xml:space="preserve"> زاهية، معارف مجلة علمية محكمة، قسم خاص بكلية الأدب، السنة11، العدد20.</w:t>
      </w:r>
    </w:p>
    <w:p w:rsidR="00197EB1" w:rsidRPr="00036387" w:rsidRDefault="009405F1" w:rsidP="00197EB1">
      <w:pPr>
        <w:pStyle w:val="NormalWeb"/>
        <w:bidi/>
        <w:spacing w:before="0" w:beforeAutospacing="0" w:afterAutospacing="0"/>
        <w:jc w:val="both"/>
        <w:rPr>
          <w:rFonts w:ascii="Simplified Arabic" w:hAnsi="Simplified Arabic" w:cs="Simplified Arabic"/>
          <w:sz w:val="32"/>
          <w:szCs w:val="32"/>
        </w:rPr>
      </w:pPr>
      <w:r>
        <w:rPr>
          <w:rFonts w:ascii="Simplified Arabic" w:hAnsi="Simplified Arabic" w:cs="Simplified Arabic" w:hint="cs"/>
          <w:color w:val="000000"/>
          <w:sz w:val="32"/>
          <w:szCs w:val="32"/>
          <w:rtl/>
        </w:rPr>
        <w:lastRenderedPageBreak/>
        <w:t>38</w:t>
      </w:r>
      <w:r w:rsidR="00197EB1" w:rsidRPr="00036387">
        <w:rPr>
          <w:rFonts w:ascii="Simplified Arabic" w:hAnsi="Simplified Arabic" w:cs="Simplified Arabic"/>
          <w:color w:val="000000"/>
          <w:sz w:val="32"/>
          <w:szCs w:val="32"/>
          <w:rtl/>
        </w:rPr>
        <w:t xml:space="preserve">- </w:t>
      </w:r>
      <w:proofErr w:type="gramStart"/>
      <w:r w:rsidR="00197EB1" w:rsidRPr="00036387">
        <w:rPr>
          <w:rFonts w:ascii="Simplified Arabic" w:hAnsi="Simplified Arabic" w:cs="Simplified Arabic"/>
          <w:color w:val="000000"/>
          <w:sz w:val="32"/>
          <w:szCs w:val="32"/>
          <w:rtl/>
        </w:rPr>
        <w:t>خلف</w:t>
      </w:r>
      <w:proofErr w:type="gramEnd"/>
      <w:r w:rsidR="00197EB1" w:rsidRPr="00036387">
        <w:rPr>
          <w:rFonts w:ascii="Simplified Arabic" w:hAnsi="Simplified Arabic" w:cs="Simplified Arabic"/>
          <w:color w:val="000000"/>
          <w:sz w:val="32"/>
          <w:szCs w:val="32"/>
          <w:rtl/>
        </w:rPr>
        <w:t xml:space="preserve"> الله احمد محمد عربي، مجلة علوم </w:t>
      </w:r>
      <w:r w:rsidR="00197EB1" w:rsidRPr="00036387">
        <w:rPr>
          <w:rFonts w:ascii="Simplified Arabic" w:hAnsi="Simplified Arabic" w:cs="Simplified Arabic" w:hint="cs"/>
          <w:color w:val="000000"/>
          <w:sz w:val="32"/>
          <w:szCs w:val="32"/>
          <w:rtl/>
        </w:rPr>
        <w:t>إنسانية</w:t>
      </w:r>
      <w:r w:rsidR="00197EB1" w:rsidRPr="00036387">
        <w:rPr>
          <w:rFonts w:ascii="Simplified Arabic" w:hAnsi="Simplified Arabic" w:cs="Simplified Arabic"/>
          <w:color w:val="000000"/>
          <w:sz w:val="32"/>
          <w:szCs w:val="32"/>
          <w:rtl/>
        </w:rPr>
        <w:t>، مجلة دورية محكمة تعنى بالعلوم الإنسانية، العدد 44، 2010.</w:t>
      </w:r>
    </w:p>
    <w:p w:rsidR="00486EBD" w:rsidRPr="00036387" w:rsidRDefault="00486EBD" w:rsidP="00486EBD">
      <w:pPr>
        <w:pStyle w:val="NormalWeb"/>
        <w:bidi/>
        <w:spacing w:before="0" w:beforeAutospacing="0" w:afterAutospacing="0"/>
        <w:jc w:val="both"/>
        <w:rPr>
          <w:rFonts w:ascii="Simplified Arabic" w:hAnsi="Simplified Arabic" w:cs="Simplified Arabic"/>
          <w:color w:val="000000"/>
          <w:sz w:val="32"/>
          <w:szCs w:val="32"/>
          <w:rtl/>
        </w:rPr>
      </w:pPr>
    </w:p>
    <w:p w:rsidR="00A65F8C" w:rsidRDefault="00486EBD" w:rsidP="00A65F8C">
      <w:pPr>
        <w:bidi/>
        <w:jc w:val="both"/>
        <w:rPr>
          <w:rFonts w:ascii="Simplified Arabic" w:hAnsi="Simplified Arabic" w:cs="Simplified Arabic" w:hint="cs"/>
          <w:sz w:val="36"/>
          <w:szCs w:val="36"/>
          <w:rtl/>
        </w:rPr>
      </w:pPr>
      <w:r w:rsidRPr="00486EBD">
        <w:rPr>
          <w:rFonts w:ascii="Simplified Arabic" w:hAnsi="Simplified Arabic" w:cs="Simplified Arabic"/>
          <w:sz w:val="36"/>
          <w:szCs w:val="36"/>
        </w:rPr>
        <w:t>39</w:t>
      </w:r>
      <w:r>
        <w:rPr>
          <w:rFonts w:ascii="Simplified Arabic" w:hAnsi="Simplified Arabic" w:cs="Simplified Arabic" w:hint="cs"/>
          <w:sz w:val="36"/>
          <w:szCs w:val="36"/>
          <w:rtl/>
        </w:rPr>
        <w:t>-</w:t>
      </w:r>
      <w:r w:rsidR="009405F1">
        <w:rPr>
          <w:rFonts w:ascii="Simplified Arabic" w:hAnsi="Simplified Arabic" w:cs="Simplified Arabic" w:hint="cs"/>
          <w:sz w:val="36"/>
          <w:szCs w:val="36"/>
          <w:rtl/>
        </w:rPr>
        <w:t xml:space="preserve">حسان تمام، سلسلة التكوين، </w:t>
      </w:r>
      <w:proofErr w:type="spellStart"/>
      <w:r w:rsidR="009405F1">
        <w:rPr>
          <w:rFonts w:ascii="Simplified Arabic" w:hAnsi="Simplified Arabic" w:cs="Simplified Arabic" w:hint="cs"/>
          <w:sz w:val="36"/>
          <w:szCs w:val="36"/>
          <w:rtl/>
        </w:rPr>
        <w:t>نضريات</w:t>
      </w:r>
      <w:proofErr w:type="spellEnd"/>
      <w:r w:rsidR="009405F1">
        <w:rPr>
          <w:rFonts w:ascii="Simplified Arabic" w:hAnsi="Simplified Arabic" w:cs="Simplified Arabic" w:hint="cs"/>
          <w:sz w:val="36"/>
          <w:szCs w:val="36"/>
          <w:rtl/>
        </w:rPr>
        <w:t xml:space="preserve"> التعلم، مجلة مناهل، العدد8، 1977.</w:t>
      </w:r>
    </w:p>
    <w:p w:rsidR="00486EBD" w:rsidRDefault="00486EBD" w:rsidP="00486EBD">
      <w:pPr>
        <w:bidi/>
        <w:jc w:val="both"/>
        <w:rPr>
          <w:rFonts w:cs="Simplified Arabic" w:hint="cs"/>
          <w:sz w:val="36"/>
          <w:szCs w:val="36"/>
          <w:rtl/>
        </w:rPr>
      </w:pPr>
      <w:proofErr w:type="gramStart"/>
      <w:r>
        <w:rPr>
          <w:rFonts w:ascii="Simplified Arabic" w:hAnsi="Simplified Arabic" w:cs="Simplified Arabic" w:hint="cs"/>
          <w:sz w:val="36"/>
          <w:szCs w:val="36"/>
          <w:rtl/>
        </w:rPr>
        <w:t>الرسائل</w:t>
      </w:r>
      <w:proofErr w:type="gramEnd"/>
      <w:r>
        <w:rPr>
          <w:rFonts w:ascii="Simplified Arabic" w:hAnsi="Simplified Arabic" w:cs="Simplified Arabic" w:hint="cs"/>
          <w:sz w:val="36"/>
          <w:szCs w:val="36"/>
          <w:rtl/>
        </w:rPr>
        <w:t> </w:t>
      </w:r>
      <w:r>
        <w:rPr>
          <w:rFonts w:cs="Simplified Arabic"/>
          <w:sz w:val="36"/>
          <w:szCs w:val="36"/>
        </w:rPr>
        <w:t>:</w:t>
      </w:r>
      <w:r>
        <w:rPr>
          <w:rFonts w:cs="Simplified Arabic" w:hint="cs"/>
          <w:sz w:val="36"/>
          <w:szCs w:val="36"/>
          <w:rtl/>
        </w:rPr>
        <w:t xml:space="preserve"> </w:t>
      </w:r>
    </w:p>
    <w:p w:rsidR="00486EBD" w:rsidRPr="00036387" w:rsidRDefault="00486EBD" w:rsidP="00486EBD">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40</w:t>
      </w:r>
      <w:r w:rsidRPr="00036387">
        <w:rPr>
          <w:rFonts w:ascii="Simplified Arabic" w:hAnsi="Simplified Arabic" w:cs="Simplified Arabic"/>
          <w:color w:val="000000"/>
          <w:sz w:val="32"/>
          <w:szCs w:val="32"/>
          <w:rtl/>
        </w:rPr>
        <w:t xml:space="preserve">- سلمى </w:t>
      </w:r>
      <w:proofErr w:type="spellStart"/>
      <w:r w:rsidRPr="00036387">
        <w:rPr>
          <w:rFonts w:ascii="Simplified Arabic" w:hAnsi="Simplified Arabic" w:cs="Simplified Arabic"/>
          <w:color w:val="000000"/>
          <w:sz w:val="32"/>
          <w:szCs w:val="32"/>
          <w:rtl/>
        </w:rPr>
        <w:t>بوشاكل</w:t>
      </w:r>
      <w:proofErr w:type="spellEnd"/>
      <w:r w:rsidRPr="00036387">
        <w:rPr>
          <w:rFonts w:ascii="Simplified Arabic" w:hAnsi="Simplified Arabic" w:cs="Simplified Arabic"/>
          <w:color w:val="000000"/>
          <w:sz w:val="32"/>
          <w:szCs w:val="32"/>
          <w:rtl/>
        </w:rPr>
        <w:t xml:space="preserve"> و </w:t>
      </w:r>
      <w:proofErr w:type="spellStart"/>
      <w:r w:rsidRPr="00036387">
        <w:rPr>
          <w:rFonts w:ascii="Simplified Arabic" w:hAnsi="Simplified Arabic" w:cs="Simplified Arabic"/>
          <w:color w:val="000000"/>
          <w:sz w:val="32"/>
          <w:szCs w:val="32"/>
          <w:rtl/>
        </w:rPr>
        <w:t>ضريفة</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ايت</w:t>
      </w:r>
      <w:proofErr w:type="spellEnd"/>
      <w:r w:rsidRPr="00036387">
        <w:rPr>
          <w:rFonts w:ascii="Simplified Arabic" w:hAnsi="Simplified Arabic" w:cs="Simplified Arabic"/>
          <w:color w:val="000000"/>
          <w:sz w:val="32"/>
          <w:szCs w:val="32"/>
          <w:rtl/>
        </w:rPr>
        <w:t xml:space="preserve"> منصور، اللهجات العربية وعلاقتها بالفصحى لهجة الجزائر العامية أ  نموذجا ، مذكرة، تخصص علوم اللسان جامعة </w:t>
      </w:r>
      <w:proofErr w:type="spellStart"/>
      <w:r w:rsidRPr="00036387">
        <w:rPr>
          <w:rFonts w:ascii="Simplified Arabic" w:hAnsi="Simplified Arabic" w:cs="Simplified Arabic"/>
          <w:color w:val="000000"/>
          <w:sz w:val="32"/>
          <w:szCs w:val="32"/>
          <w:rtl/>
        </w:rPr>
        <w:t>عبدالرحمان</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ميرة</w:t>
      </w:r>
      <w:proofErr w:type="spellEnd"/>
      <w:r w:rsidRPr="00036387">
        <w:rPr>
          <w:rFonts w:ascii="Simplified Arabic" w:hAnsi="Simplified Arabic" w:cs="Simplified Arabic"/>
          <w:color w:val="000000"/>
          <w:sz w:val="32"/>
          <w:szCs w:val="32"/>
          <w:rtl/>
        </w:rPr>
        <w:t xml:space="preserve"> </w:t>
      </w:r>
      <w:proofErr w:type="spellStart"/>
      <w:r w:rsidRPr="00036387">
        <w:rPr>
          <w:rFonts w:ascii="Simplified Arabic" w:hAnsi="Simplified Arabic" w:cs="Simplified Arabic"/>
          <w:color w:val="000000"/>
          <w:sz w:val="32"/>
          <w:szCs w:val="32"/>
          <w:rtl/>
        </w:rPr>
        <w:t>بجاية</w:t>
      </w:r>
      <w:proofErr w:type="spellEnd"/>
      <w:r w:rsidRPr="00036387">
        <w:rPr>
          <w:rFonts w:ascii="Simplified Arabic" w:hAnsi="Simplified Arabic" w:cs="Simplified Arabic"/>
          <w:color w:val="000000"/>
          <w:sz w:val="32"/>
          <w:szCs w:val="32"/>
          <w:rtl/>
        </w:rPr>
        <w:t>، 2013،  2014</w:t>
      </w:r>
      <w:r w:rsidRPr="00036387">
        <w:rPr>
          <w:rFonts w:ascii="Simplified Arabic" w:hAnsi="Simplified Arabic" w:cs="Simplified Arabic"/>
          <w:color w:val="000000"/>
          <w:sz w:val="32"/>
          <w:szCs w:val="32"/>
        </w:rPr>
        <w:t>.</w:t>
      </w:r>
    </w:p>
    <w:p w:rsidR="00486EBD" w:rsidRPr="00036387" w:rsidRDefault="00486EBD" w:rsidP="00486EBD">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41</w:t>
      </w:r>
      <w:r w:rsidRPr="00036387">
        <w:rPr>
          <w:rFonts w:ascii="Simplified Arabic" w:hAnsi="Simplified Arabic" w:cs="Simplified Arabic"/>
          <w:color w:val="000000"/>
          <w:sz w:val="32"/>
          <w:szCs w:val="32"/>
          <w:rtl/>
        </w:rPr>
        <w:t>-</w:t>
      </w:r>
      <w:proofErr w:type="spellStart"/>
      <w:r w:rsidRPr="00036387">
        <w:rPr>
          <w:rFonts w:ascii="Simplified Arabic" w:hAnsi="Simplified Arabic" w:cs="Simplified Arabic"/>
          <w:color w:val="000000"/>
          <w:sz w:val="32"/>
          <w:szCs w:val="32"/>
          <w:rtl/>
        </w:rPr>
        <w:t>لوناس</w:t>
      </w:r>
      <w:proofErr w:type="spellEnd"/>
      <w:r w:rsidRPr="00036387">
        <w:rPr>
          <w:rFonts w:ascii="Simplified Arabic" w:hAnsi="Simplified Arabic" w:cs="Simplified Arabic"/>
          <w:color w:val="000000"/>
          <w:sz w:val="32"/>
          <w:szCs w:val="32"/>
          <w:rtl/>
        </w:rPr>
        <w:t xml:space="preserve"> زاهية، ظواهر التداخل بين اللغة العربية الفصحى </w:t>
      </w:r>
      <w:proofErr w:type="spellStart"/>
      <w:r w:rsidRPr="00036387">
        <w:rPr>
          <w:rFonts w:ascii="Simplified Arabic" w:hAnsi="Simplified Arabic" w:cs="Simplified Arabic"/>
          <w:color w:val="000000"/>
          <w:sz w:val="32"/>
          <w:szCs w:val="32"/>
          <w:rtl/>
        </w:rPr>
        <w:t>وعامياتها</w:t>
      </w:r>
      <w:proofErr w:type="spellEnd"/>
      <w:r w:rsidRPr="00036387">
        <w:rPr>
          <w:rFonts w:ascii="Simplified Arabic" w:hAnsi="Simplified Arabic" w:cs="Simplified Arabic"/>
          <w:color w:val="000000"/>
          <w:sz w:val="32"/>
          <w:szCs w:val="32"/>
          <w:rtl/>
        </w:rPr>
        <w:t xml:space="preserve"> وأثرها في تعلم الفصحى وتعليمها عند المرحلة الابتدائية، </w:t>
      </w:r>
      <w:proofErr w:type="spellStart"/>
      <w:r w:rsidRPr="00036387">
        <w:rPr>
          <w:rFonts w:ascii="Simplified Arabic" w:hAnsi="Simplified Arabic" w:cs="Simplified Arabic"/>
          <w:color w:val="000000"/>
          <w:sz w:val="32"/>
          <w:szCs w:val="32"/>
          <w:rtl/>
        </w:rPr>
        <w:t>البويرة</w:t>
      </w:r>
      <w:proofErr w:type="spellEnd"/>
      <w:r w:rsidRPr="00036387">
        <w:rPr>
          <w:rFonts w:ascii="Simplified Arabic" w:hAnsi="Simplified Arabic" w:cs="Simplified Arabic"/>
          <w:color w:val="000000"/>
          <w:sz w:val="32"/>
          <w:szCs w:val="32"/>
          <w:rtl/>
        </w:rPr>
        <w:t>، نموذجا السنة الجامعية 2016-2017.</w:t>
      </w:r>
    </w:p>
    <w:p w:rsidR="00486EBD" w:rsidRPr="00486EBD" w:rsidRDefault="00486EBD" w:rsidP="00486EBD">
      <w:pPr>
        <w:bidi/>
        <w:jc w:val="both"/>
        <w:rPr>
          <w:rFonts w:cs="Simplified Arabic" w:hint="cs"/>
          <w:sz w:val="36"/>
          <w:szCs w:val="36"/>
          <w:rtl/>
        </w:rPr>
      </w:pPr>
    </w:p>
    <w:p w:rsidR="00FD13F3" w:rsidRDefault="009405F1" w:rsidP="00FD13F3">
      <w:pPr>
        <w:bidi/>
        <w:jc w:val="both"/>
        <w:rPr>
          <w:rFonts w:cs="Simplified Arabic" w:hint="cs"/>
          <w:sz w:val="36"/>
          <w:szCs w:val="36"/>
          <w:rtl/>
        </w:rPr>
      </w:pPr>
      <w:proofErr w:type="gramStart"/>
      <w:r w:rsidRPr="009405F1">
        <w:rPr>
          <w:rFonts w:ascii="Simplified Arabic" w:hAnsi="Simplified Arabic" w:cs="Simplified Arabic" w:hint="cs"/>
          <w:sz w:val="36"/>
          <w:szCs w:val="36"/>
          <w:rtl/>
        </w:rPr>
        <w:t>معجم</w:t>
      </w:r>
      <w:proofErr w:type="gramEnd"/>
      <w:r>
        <w:rPr>
          <w:rFonts w:ascii="Simplified Arabic" w:hAnsi="Simplified Arabic" w:cs="Simplified Arabic" w:hint="cs"/>
          <w:sz w:val="36"/>
          <w:szCs w:val="36"/>
          <w:rtl/>
        </w:rPr>
        <w:t> </w:t>
      </w:r>
      <w:r>
        <w:rPr>
          <w:rFonts w:cs="Simplified Arabic"/>
          <w:sz w:val="36"/>
          <w:szCs w:val="36"/>
        </w:rPr>
        <w:t>:</w:t>
      </w:r>
      <w:r>
        <w:rPr>
          <w:rFonts w:cs="Simplified Arabic" w:hint="cs"/>
          <w:sz w:val="36"/>
          <w:szCs w:val="36"/>
          <w:rtl/>
        </w:rPr>
        <w:t xml:space="preserve"> </w:t>
      </w:r>
    </w:p>
    <w:p w:rsidR="009405F1" w:rsidRPr="00036387" w:rsidRDefault="009405F1" w:rsidP="009405F1">
      <w:pPr>
        <w:pStyle w:val="NormalWeb"/>
        <w:bidi/>
        <w:spacing w:before="0" w:beforeAutospacing="0" w:afterAutospacing="0"/>
        <w:jc w:val="both"/>
        <w:rPr>
          <w:rFonts w:ascii="Simplified Arabic" w:hAnsi="Simplified Arabic" w:cs="Simplified Arabic"/>
          <w:sz w:val="32"/>
          <w:szCs w:val="32"/>
          <w:rtl/>
        </w:rPr>
      </w:pPr>
      <w:r>
        <w:rPr>
          <w:rFonts w:ascii="Simplified Arabic" w:hAnsi="Simplified Arabic" w:cs="Simplified Arabic" w:hint="cs"/>
          <w:color w:val="000000"/>
          <w:sz w:val="32"/>
          <w:szCs w:val="32"/>
          <w:rtl/>
        </w:rPr>
        <w:t>42</w:t>
      </w:r>
      <w:r w:rsidRPr="00036387">
        <w:rPr>
          <w:rFonts w:ascii="Simplified Arabic" w:hAnsi="Simplified Arabic" w:cs="Simplified Arabic"/>
          <w:color w:val="000000"/>
          <w:sz w:val="32"/>
          <w:szCs w:val="32"/>
          <w:rtl/>
        </w:rPr>
        <w:t>-أحمد مختار عمر، معجم اللغة العربية المعاصرة، عالم الكتب، ج1، ط1، 2008.</w:t>
      </w:r>
    </w:p>
    <w:p w:rsidR="009405F1" w:rsidRPr="009405F1" w:rsidRDefault="009405F1" w:rsidP="009405F1">
      <w:pPr>
        <w:bidi/>
        <w:jc w:val="both"/>
        <w:rPr>
          <w:rFonts w:cs="Simplified Arabic" w:hint="cs"/>
          <w:sz w:val="36"/>
          <w:szCs w:val="36"/>
          <w:rtl/>
        </w:rPr>
      </w:pPr>
    </w:p>
    <w:p w:rsidR="00766C98" w:rsidRDefault="00766C98" w:rsidP="00C619EB">
      <w:pPr>
        <w:bidi/>
        <w:jc w:val="both"/>
        <w:rPr>
          <w:rFonts w:ascii="Simplified Arabic" w:hAnsi="Simplified Arabic" w:cs="Simplified Arabic" w:hint="cs"/>
          <w:b/>
          <w:bCs/>
          <w:sz w:val="32"/>
          <w:szCs w:val="32"/>
          <w:rtl/>
        </w:rPr>
      </w:pPr>
    </w:p>
    <w:p w:rsidR="004028E8" w:rsidRDefault="004028E8" w:rsidP="004028E8">
      <w:pPr>
        <w:bidi/>
        <w:jc w:val="both"/>
        <w:rPr>
          <w:rFonts w:ascii="Simplified Arabic" w:hAnsi="Simplified Arabic" w:cs="Simplified Arabic" w:hint="cs"/>
          <w:b/>
          <w:bCs/>
          <w:sz w:val="32"/>
          <w:szCs w:val="32"/>
          <w:rtl/>
        </w:rPr>
      </w:pPr>
    </w:p>
    <w:p w:rsidR="00EE03B3" w:rsidRDefault="00EE03B3" w:rsidP="00EE03B3">
      <w:pPr>
        <w:bidi/>
        <w:jc w:val="both"/>
        <w:rPr>
          <w:rFonts w:ascii="Simplified Arabic" w:hAnsi="Simplified Arabic" w:cs="Simplified Arabic" w:hint="cs"/>
          <w:b/>
          <w:bCs/>
          <w:sz w:val="32"/>
          <w:szCs w:val="32"/>
          <w:rtl/>
        </w:rPr>
      </w:pPr>
    </w:p>
    <w:sdt>
      <w:sdtPr>
        <w:rPr>
          <w:rtl/>
        </w:rPr>
        <w:id w:val="2787330"/>
        <w:docPartObj>
          <w:docPartGallery w:val="Table of Contents"/>
          <w:docPartUnique/>
        </w:docPartObj>
      </w:sdtPr>
      <w:sdtEndPr>
        <w:rPr>
          <w:rFonts w:eastAsiaTheme="minorEastAsia"/>
        </w:rPr>
      </w:sdtEndPr>
      <w:sdtContent>
        <w:p w:rsidR="005E0831" w:rsidRPr="005E0831" w:rsidRDefault="005E0831" w:rsidP="005E0831">
          <w:pPr>
            <w:pStyle w:val="En-ttedetabledesmatires"/>
            <w:bidi/>
          </w:pPr>
          <w:r>
            <w:t>T</w:t>
          </w:r>
          <w:r>
            <w:rPr>
              <w:rFonts w:hint="cs"/>
              <w:rtl/>
            </w:rPr>
            <w:t>الفهرس</w:t>
          </w:r>
          <w:r>
            <w:fldChar w:fldCharType="begin"/>
          </w:r>
          <w:r>
            <w:instrText xml:space="preserve"> TOC \h \z \t "</w:instrText>
          </w:r>
          <w:r>
            <w:rPr>
              <w:rtl/>
            </w:rPr>
            <w:instrText>عنوان;1;تحت عنوان;2</w:instrText>
          </w:r>
          <w:r>
            <w:instrText xml:space="preserve">" </w:instrText>
          </w:r>
          <w:r>
            <w:fldChar w:fldCharType="separate"/>
          </w:r>
        </w:p>
        <w:p w:rsidR="005E0831" w:rsidRPr="005E0831" w:rsidRDefault="005E0831" w:rsidP="005E0831">
          <w:pPr>
            <w:pStyle w:val="TM1"/>
            <w:tabs>
              <w:tab w:val="right" w:leader="dot" w:pos="8493"/>
            </w:tabs>
            <w:bidi/>
            <w:rPr>
              <w:bCs/>
              <w:noProof/>
              <w:sz w:val="32"/>
              <w:szCs w:val="32"/>
              <w:lang w:eastAsia="fr-FR"/>
            </w:rPr>
          </w:pPr>
          <w:hyperlink w:anchor="_Toc53055492" w:history="1">
            <w:r w:rsidRPr="005E0831">
              <w:rPr>
                <w:rStyle w:val="Lienhypertexte"/>
                <w:rFonts w:hint="eastAsia"/>
                <w:bCs/>
                <w:noProof/>
                <w:sz w:val="32"/>
                <w:szCs w:val="32"/>
                <w:rtl/>
              </w:rPr>
              <w:t>مقدمة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_Toc53055492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493"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الأول</w:t>
            </w:r>
            <w:r w:rsidRPr="005E0831">
              <w:rPr>
                <w:rStyle w:val="Lienhypertexte"/>
                <w:bCs/>
                <w:noProof/>
                <w:sz w:val="32"/>
                <w:szCs w:val="32"/>
                <w:rtl/>
              </w:rPr>
              <w:t xml:space="preserve">: </w:t>
            </w:r>
            <w:r w:rsidRPr="005E0831">
              <w:rPr>
                <w:rStyle w:val="Lienhypertexte"/>
                <w:rFonts w:hint="eastAsia"/>
                <w:bCs/>
                <w:noProof/>
                <w:sz w:val="32"/>
                <w:szCs w:val="32"/>
                <w:rtl/>
              </w:rPr>
              <w:t>تعريف</w:t>
            </w:r>
            <w:r w:rsidRPr="005E0831">
              <w:rPr>
                <w:rStyle w:val="Lienhypertexte"/>
                <w:bCs/>
                <w:noProof/>
                <w:sz w:val="32"/>
                <w:szCs w:val="32"/>
                <w:rtl/>
              </w:rPr>
              <w:t xml:space="preserve"> </w:t>
            </w:r>
            <w:r w:rsidRPr="005E0831">
              <w:rPr>
                <w:rStyle w:val="Lienhypertexte"/>
                <w:rFonts w:hint="eastAsia"/>
                <w:bCs/>
                <w:noProof/>
                <w:sz w:val="32"/>
                <w:szCs w:val="32"/>
                <w:rtl/>
              </w:rPr>
              <w:t>الثنائية</w:t>
            </w:r>
            <w:r w:rsidRPr="005E0831">
              <w:rPr>
                <w:rStyle w:val="Lienhypertexte"/>
                <w:bCs/>
                <w:noProof/>
                <w:sz w:val="32"/>
                <w:szCs w:val="32"/>
                <w:rtl/>
              </w:rPr>
              <w:t xml:space="preserve"> </w:t>
            </w:r>
            <w:r w:rsidRPr="005E0831">
              <w:rPr>
                <w:rStyle w:val="Lienhypertexte"/>
                <w:rFonts w:hint="eastAsia"/>
                <w:bCs/>
                <w:noProof/>
                <w:sz w:val="32"/>
                <w:szCs w:val="32"/>
                <w:rtl/>
              </w:rPr>
              <w:t>اللغوية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_Toc53055493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4</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494"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الثاني</w:t>
            </w:r>
            <w:r w:rsidRPr="005E0831">
              <w:rPr>
                <w:rStyle w:val="Lienhypertexte"/>
                <w:bCs/>
                <w:noProof/>
                <w:sz w:val="32"/>
                <w:szCs w:val="32"/>
                <w:rtl/>
              </w:rPr>
              <w:t xml:space="preserve">: </w:t>
            </w:r>
            <w:r w:rsidRPr="005E0831">
              <w:rPr>
                <w:rStyle w:val="Lienhypertexte"/>
                <w:rFonts w:hint="eastAsia"/>
                <w:bCs/>
                <w:noProof/>
                <w:sz w:val="32"/>
                <w:szCs w:val="32"/>
                <w:rtl/>
              </w:rPr>
              <w:t>مفهوم</w:t>
            </w:r>
            <w:r w:rsidRPr="005E0831">
              <w:rPr>
                <w:rStyle w:val="Lienhypertexte"/>
                <w:bCs/>
                <w:noProof/>
                <w:sz w:val="32"/>
                <w:szCs w:val="32"/>
                <w:rtl/>
              </w:rPr>
              <w:t xml:space="preserve"> </w:t>
            </w:r>
            <w:r w:rsidRPr="005E0831">
              <w:rPr>
                <w:rStyle w:val="Lienhypertexte"/>
                <w:rFonts w:hint="eastAsia"/>
                <w:bCs/>
                <w:noProof/>
                <w:sz w:val="32"/>
                <w:szCs w:val="32"/>
                <w:rtl/>
              </w:rPr>
              <w:t>الفصحى</w:t>
            </w:r>
            <w:r w:rsidRPr="005E0831">
              <w:rPr>
                <w:rStyle w:val="Lienhypertexte"/>
                <w:bCs/>
                <w:noProof/>
                <w:sz w:val="32"/>
                <w:szCs w:val="32"/>
                <w:rtl/>
              </w:rPr>
              <w:t xml:space="preserve"> </w:t>
            </w:r>
            <w:r w:rsidRPr="005E0831">
              <w:rPr>
                <w:rStyle w:val="Lienhypertexte"/>
                <w:rFonts w:hint="eastAsia"/>
                <w:bCs/>
                <w:noProof/>
                <w:sz w:val="32"/>
                <w:szCs w:val="32"/>
                <w:rtl/>
              </w:rPr>
              <w:t>و</w:t>
            </w:r>
            <w:r w:rsidRPr="005E0831">
              <w:rPr>
                <w:rStyle w:val="Lienhypertexte"/>
                <w:bCs/>
                <w:noProof/>
                <w:sz w:val="32"/>
                <w:szCs w:val="32"/>
                <w:rtl/>
              </w:rPr>
              <w:t xml:space="preserve"> </w:t>
            </w:r>
            <w:r w:rsidRPr="005E0831">
              <w:rPr>
                <w:rStyle w:val="Lienhypertexte"/>
                <w:rFonts w:hint="eastAsia"/>
                <w:bCs/>
                <w:noProof/>
                <w:sz w:val="32"/>
                <w:szCs w:val="32"/>
                <w:rtl/>
              </w:rPr>
              <w:t>العامية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_Toc53055494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6</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495" w:history="1">
            <w:r w:rsidRPr="005E0831">
              <w:rPr>
                <w:rStyle w:val="Lienhypertexte"/>
                <w:bCs/>
                <w:noProof/>
                <w:sz w:val="32"/>
                <w:szCs w:val="32"/>
                <w:rtl/>
              </w:rPr>
              <w:t xml:space="preserve">2-1-2- </w:t>
            </w:r>
            <w:r w:rsidRPr="005E0831">
              <w:rPr>
                <w:rStyle w:val="Lienhypertexte"/>
                <w:rFonts w:hint="eastAsia"/>
                <w:bCs/>
                <w:noProof/>
                <w:sz w:val="32"/>
                <w:szCs w:val="32"/>
                <w:rtl/>
              </w:rPr>
              <w:t>مستويات</w:t>
            </w:r>
            <w:r w:rsidRPr="005E0831">
              <w:rPr>
                <w:rStyle w:val="Lienhypertexte"/>
                <w:bCs/>
                <w:noProof/>
                <w:sz w:val="32"/>
                <w:szCs w:val="32"/>
                <w:rtl/>
              </w:rPr>
              <w:t xml:space="preserve"> </w:t>
            </w:r>
            <w:r w:rsidRPr="005E0831">
              <w:rPr>
                <w:rStyle w:val="Lienhypertexte"/>
                <w:rFonts w:hint="eastAsia"/>
                <w:bCs/>
                <w:noProof/>
                <w:sz w:val="32"/>
                <w:szCs w:val="32"/>
                <w:rtl/>
              </w:rPr>
              <w:t>اللغة</w:t>
            </w:r>
            <w:r w:rsidRPr="005E0831">
              <w:rPr>
                <w:rStyle w:val="Lienhypertexte"/>
                <w:bCs/>
                <w:noProof/>
                <w:sz w:val="32"/>
                <w:szCs w:val="32"/>
                <w:rtl/>
              </w:rPr>
              <w:t xml:space="preserve"> </w:t>
            </w:r>
            <w:r w:rsidRPr="005E0831">
              <w:rPr>
                <w:rStyle w:val="Lienhypertexte"/>
                <w:rFonts w:hint="eastAsia"/>
                <w:bCs/>
                <w:noProof/>
                <w:sz w:val="32"/>
                <w:szCs w:val="32"/>
                <w:rtl/>
              </w:rPr>
              <w:t>العربية</w:t>
            </w:r>
            <w:r w:rsidRPr="005E0831">
              <w:rPr>
                <w:rStyle w:val="Lienhypertexte"/>
                <w:bCs/>
                <w:noProof/>
                <w:sz w:val="32"/>
                <w:szCs w:val="32"/>
                <w:rtl/>
              </w:rPr>
              <w:t xml:space="preserve"> </w:t>
            </w:r>
            <w:r w:rsidRPr="005E0831">
              <w:rPr>
                <w:rStyle w:val="Lienhypertexte"/>
                <w:rFonts w:hint="eastAsia"/>
                <w:bCs/>
                <w:noProof/>
                <w:sz w:val="32"/>
                <w:szCs w:val="32"/>
                <w:rtl/>
              </w:rPr>
              <w:t>الفصيحة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_Toc53055495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8</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496" w:history="1">
            <w:r w:rsidRPr="005E0831">
              <w:rPr>
                <w:rStyle w:val="Lienhypertexte"/>
                <w:bCs/>
                <w:noProof/>
                <w:sz w:val="32"/>
                <w:szCs w:val="32"/>
                <w:rtl/>
              </w:rPr>
              <w:t>2-2-</w:t>
            </w:r>
            <w:r w:rsidRPr="005E0831">
              <w:rPr>
                <w:rStyle w:val="Lienhypertexte"/>
                <w:rFonts w:hint="eastAsia"/>
                <w:bCs/>
                <w:noProof/>
                <w:sz w:val="32"/>
                <w:szCs w:val="32"/>
                <w:rtl/>
              </w:rPr>
              <w:t>مفهوم</w:t>
            </w:r>
            <w:r w:rsidRPr="005E0831">
              <w:rPr>
                <w:rStyle w:val="Lienhypertexte"/>
                <w:bCs/>
                <w:noProof/>
                <w:sz w:val="32"/>
                <w:szCs w:val="32"/>
                <w:rtl/>
              </w:rPr>
              <w:t xml:space="preserve"> </w:t>
            </w:r>
            <w:r w:rsidRPr="005E0831">
              <w:rPr>
                <w:rStyle w:val="Lienhypertexte"/>
                <w:rFonts w:hint="eastAsia"/>
                <w:bCs/>
                <w:noProof/>
                <w:sz w:val="32"/>
                <w:szCs w:val="32"/>
                <w:rtl/>
              </w:rPr>
              <w:t>العامية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_Toc53055496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9</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497" w:history="1">
            <w:r w:rsidRPr="005E0831">
              <w:rPr>
                <w:rStyle w:val="Lienhypertexte"/>
                <w:bCs/>
                <w:noProof/>
                <w:sz w:val="32"/>
                <w:szCs w:val="32"/>
                <w:rtl/>
              </w:rPr>
              <w:t xml:space="preserve">2-2-1 </w:t>
            </w:r>
            <w:r w:rsidRPr="005E0831">
              <w:rPr>
                <w:rStyle w:val="Lienhypertexte"/>
                <w:rFonts w:hint="eastAsia"/>
                <w:bCs/>
                <w:noProof/>
                <w:sz w:val="32"/>
                <w:szCs w:val="32"/>
                <w:rtl/>
              </w:rPr>
              <w:t>تعريف</w:t>
            </w:r>
            <w:r w:rsidRPr="005E0831">
              <w:rPr>
                <w:rStyle w:val="Lienhypertexte"/>
                <w:bCs/>
                <w:noProof/>
                <w:sz w:val="32"/>
                <w:szCs w:val="32"/>
                <w:rtl/>
              </w:rPr>
              <w:t xml:space="preserve"> </w:t>
            </w:r>
            <w:r w:rsidRPr="005E0831">
              <w:rPr>
                <w:rStyle w:val="Lienhypertexte"/>
                <w:rFonts w:hint="eastAsia"/>
                <w:bCs/>
                <w:noProof/>
                <w:sz w:val="32"/>
                <w:szCs w:val="32"/>
                <w:rtl/>
              </w:rPr>
              <w:t>العامية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_Toc53055497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9</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498" w:history="1">
            <w:r w:rsidRPr="005E0831">
              <w:rPr>
                <w:rStyle w:val="Lienhypertexte"/>
                <w:bCs/>
                <w:noProof/>
                <w:sz w:val="32"/>
                <w:szCs w:val="32"/>
                <w:rtl/>
              </w:rPr>
              <w:t xml:space="preserve">2-2-2 </w:t>
            </w:r>
            <w:r w:rsidRPr="005E0831">
              <w:rPr>
                <w:rStyle w:val="Lienhypertexte"/>
                <w:rFonts w:hint="eastAsia"/>
                <w:bCs/>
                <w:noProof/>
                <w:sz w:val="32"/>
                <w:szCs w:val="32"/>
                <w:rtl/>
              </w:rPr>
              <w:t>خصائص</w:t>
            </w:r>
            <w:r w:rsidRPr="005E0831">
              <w:rPr>
                <w:rStyle w:val="Lienhypertexte"/>
                <w:bCs/>
                <w:noProof/>
                <w:sz w:val="32"/>
                <w:szCs w:val="32"/>
                <w:rtl/>
              </w:rPr>
              <w:t xml:space="preserve"> </w:t>
            </w:r>
            <w:r w:rsidRPr="005E0831">
              <w:rPr>
                <w:rStyle w:val="Lienhypertexte"/>
                <w:rFonts w:hint="eastAsia"/>
                <w:bCs/>
                <w:noProof/>
                <w:sz w:val="32"/>
                <w:szCs w:val="32"/>
                <w:rtl/>
              </w:rPr>
              <w:t>العامية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_Toc53055498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10</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499" w:history="1">
            <w:r w:rsidRPr="005E0831">
              <w:rPr>
                <w:rStyle w:val="Lienhypertexte"/>
                <w:bCs/>
                <w:noProof/>
                <w:sz w:val="32"/>
                <w:szCs w:val="32"/>
                <w:rtl/>
              </w:rPr>
              <w:t xml:space="preserve">2-2-3 </w:t>
            </w:r>
            <w:r w:rsidRPr="005E0831">
              <w:rPr>
                <w:rStyle w:val="Lienhypertexte"/>
                <w:rFonts w:hint="eastAsia"/>
                <w:bCs/>
                <w:noProof/>
                <w:sz w:val="32"/>
                <w:szCs w:val="32"/>
                <w:rtl/>
              </w:rPr>
              <w:t>عوامل</w:t>
            </w:r>
            <w:r w:rsidRPr="005E0831">
              <w:rPr>
                <w:rStyle w:val="Lienhypertexte"/>
                <w:bCs/>
                <w:noProof/>
                <w:sz w:val="32"/>
                <w:szCs w:val="32"/>
                <w:rtl/>
              </w:rPr>
              <w:t xml:space="preserve"> </w:t>
            </w:r>
            <w:r w:rsidRPr="005E0831">
              <w:rPr>
                <w:rStyle w:val="Lienhypertexte"/>
                <w:rFonts w:hint="eastAsia"/>
                <w:bCs/>
                <w:noProof/>
                <w:sz w:val="32"/>
                <w:szCs w:val="32"/>
                <w:rtl/>
              </w:rPr>
              <w:t>نشأة</w:t>
            </w:r>
            <w:r w:rsidRPr="005E0831">
              <w:rPr>
                <w:rStyle w:val="Lienhypertexte"/>
                <w:bCs/>
                <w:noProof/>
                <w:sz w:val="32"/>
                <w:szCs w:val="32"/>
                <w:rtl/>
              </w:rPr>
              <w:t xml:space="preserve"> </w:t>
            </w:r>
            <w:r w:rsidRPr="005E0831">
              <w:rPr>
                <w:rStyle w:val="Lienhypertexte"/>
                <w:rFonts w:hint="eastAsia"/>
                <w:bCs/>
                <w:noProof/>
                <w:sz w:val="32"/>
                <w:szCs w:val="32"/>
                <w:rtl/>
              </w:rPr>
              <w:t>العامية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_Toc53055499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12</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00" w:history="1">
            <w:r w:rsidRPr="005E0831">
              <w:rPr>
                <w:rStyle w:val="Lienhypertexte"/>
                <w:bCs/>
                <w:noProof/>
                <w:sz w:val="32"/>
                <w:szCs w:val="32"/>
                <w:rtl/>
              </w:rPr>
              <w:t xml:space="preserve">- </w:t>
            </w:r>
            <w:r w:rsidRPr="005E0831">
              <w:rPr>
                <w:rStyle w:val="Lienhypertexte"/>
                <w:rFonts w:hint="eastAsia"/>
                <w:bCs/>
                <w:noProof/>
                <w:sz w:val="32"/>
                <w:szCs w:val="32"/>
                <w:rtl/>
              </w:rPr>
              <w:t>عوامل</w:t>
            </w:r>
            <w:r w:rsidRPr="005E0831">
              <w:rPr>
                <w:rStyle w:val="Lienhypertexte"/>
                <w:bCs/>
                <w:noProof/>
                <w:sz w:val="32"/>
                <w:szCs w:val="32"/>
                <w:rtl/>
              </w:rPr>
              <w:t xml:space="preserve"> </w:t>
            </w:r>
            <w:r w:rsidRPr="005E0831">
              <w:rPr>
                <w:rStyle w:val="Lienhypertexte"/>
                <w:rFonts w:hint="eastAsia"/>
                <w:bCs/>
                <w:noProof/>
                <w:sz w:val="32"/>
                <w:szCs w:val="32"/>
                <w:rtl/>
              </w:rPr>
              <w:t>اجتماعية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_Toc53055500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13</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01"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الثالث</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_Toc53055501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14</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02"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الرابع</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_Toc53055502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15</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03" w:history="1">
            <w:r w:rsidRPr="005E0831">
              <w:rPr>
                <w:rStyle w:val="Lienhypertexte"/>
                <w:bCs/>
                <w:noProof/>
                <w:sz w:val="32"/>
                <w:szCs w:val="32"/>
                <w:rtl/>
              </w:rPr>
              <w:t>4-1</w:t>
            </w:r>
            <w:r w:rsidRPr="005E0831">
              <w:rPr>
                <w:rStyle w:val="Lienhypertexte"/>
                <w:rFonts w:hint="eastAsia"/>
                <w:bCs/>
                <w:noProof/>
                <w:sz w:val="32"/>
                <w:szCs w:val="32"/>
                <w:rtl/>
              </w:rPr>
              <w:t>الثنائية</w:t>
            </w:r>
            <w:r w:rsidRPr="005E0831">
              <w:rPr>
                <w:rStyle w:val="Lienhypertexte"/>
                <w:bCs/>
                <w:noProof/>
                <w:sz w:val="32"/>
                <w:szCs w:val="32"/>
                <w:rtl/>
              </w:rPr>
              <w:t xml:space="preserve"> </w:t>
            </w:r>
            <w:r w:rsidRPr="005E0831">
              <w:rPr>
                <w:rStyle w:val="Lienhypertexte"/>
                <w:rFonts w:hint="eastAsia"/>
                <w:bCs/>
                <w:noProof/>
                <w:sz w:val="32"/>
                <w:szCs w:val="32"/>
                <w:rtl/>
              </w:rPr>
              <w:t>اللغوية</w:t>
            </w:r>
            <w:r w:rsidRPr="005E0831">
              <w:rPr>
                <w:rStyle w:val="Lienhypertexte"/>
                <w:bCs/>
                <w:noProof/>
                <w:sz w:val="32"/>
                <w:szCs w:val="32"/>
                <w:rtl/>
              </w:rPr>
              <w:t xml:space="preserve"> </w:t>
            </w:r>
            <w:r w:rsidRPr="005E0831">
              <w:rPr>
                <w:rStyle w:val="Lienhypertexte"/>
                <w:rFonts w:hint="eastAsia"/>
                <w:bCs/>
                <w:noProof/>
                <w:sz w:val="32"/>
                <w:szCs w:val="32"/>
                <w:rtl/>
              </w:rPr>
              <w:t>الفردية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_Toc53055503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16</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04" w:history="1">
            <w:r w:rsidRPr="005E0831">
              <w:rPr>
                <w:rStyle w:val="Lienhypertexte"/>
                <w:bCs/>
                <w:noProof/>
                <w:sz w:val="32"/>
                <w:szCs w:val="32"/>
                <w:rtl/>
              </w:rPr>
              <w:t xml:space="preserve">4-2 </w:t>
            </w:r>
            <w:r w:rsidRPr="005E0831">
              <w:rPr>
                <w:rStyle w:val="Lienhypertexte"/>
                <w:rFonts w:hint="eastAsia"/>
                <w:bCs/>
                <w:noProof/>
                <w:sz w:val="32"/>
                <w:szCs w:val="32"/>
                <w:rtl/>
              </w:rPr>
              <w:t>الثنائية</w:t>
            </w:r>
            <w:r w:rsidRPr="005E0831">
              <w:rPr>
                <w:rStyle w:val="Lienhypertexte"/>
                <w:bCs/>
                <w:noProof/>
                <w:sz w:val="32"/>
                <w:szCs w:val="32"/>
                <w:rtl/>
              </w:rPr>
              <w:t xml:space="preserve"> </w:t>
            </w:r>
            <w:r w:rsidRPr="005E0831">
              <w:rPr>
                <w:rStyle w:val="Lienhypertexte"/>
                <w:rFonts w:hint="eastAsia"/>
                <w:bCs/>
                <w:noProof/>
                <w:sz w:val="32"/>
                <w:szCs w:val="32"/>
                <w:rtl/>
              </w:rPr>
              <w:t>المجتمعية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_Toc53055504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16</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05"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الخامس</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_Toc53055505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16</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06" w:history="1">
            <w:r w:rsidRPr="005E0831">
              <w:rPr>
                <w:rStyle w:val="Lienhypertexte"/>
                <w:bCs/>
                <w:noProof/>
                <w:sz w:val="32"/>
                <w:szCs w:val="32"/>
                <w:rtl/>
              </w:rPr>
              <w:t xml:space="preserve">5-3 </w:t>
            </w:r>
            <w:r w:rsidRPr="005E0831">
              <w:rPr>
                <w:rStyle w:val="Lienhypertexte"/>
                <w:rFonts w:hint="eastAsia"/>
                <w:bCs/>
                <w:noProof/>
                <w:sz w:val="32"/>
                <w:szCs w:val="32"/>
                <w:rtl/>
              </w:rPr>
              <w:t>البعد</w:t>
            </w:r>
            <w:r w:rsidRPr="005E0831">
              <w:rPr>
                <w:rStyle w:val="Lienhypertexte"/>
                <w:bCs/>
                <w:noProof/>
                <w:sz w:val="32"/>
                <w:szCs w:val="32"/>
                <w:rtl/>
              </w:rPr>
              <w:t xml:space="preserve"> </w:t>
            </w:r>
            <w:r w:rsidRPr="005E0831">
              <w:rPr>
                <w:rStyle w:val="Lienhypertexte"/>
                <w:rFonts w:hint="eastAsia"/>
                <w:bCs/>
                <w:noProof/>
                <w:sz w:val="32"/>
                <w:szCs w:val="32"/>
                <w:rtl/>
              </w:rPr>
              <w:t>القومي</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_Toc53055506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17</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07" w:history="1">
            <w:r w:rsidRPr="005E0831">
              <w:rPr>
                <w:rStyle w:val="Lienhypertexte"/>
                <w:bCs/>
                <w:noProof/>
                <w:sz w:val="32"/>
                <w:szCs w:val="32"/>
                <w:rtl/>
              </w:rPr>
              <w:t xml:space="preserve">5-4 </w:t>
            </w:r>
            <w:r w:rsidRPr="005E0831">
              <w:rPr>
                <w:rStyle w:val="Lienhypertexte"/>
                <w:rFonts w:hint="eastAsia"/>
                <w:bCs/>
                <w:noProof/>
                <w:sz w:val="32"/>
                <w:szCs w:val="32"/>
                <w:rtl/>
              </w:rPr>
              <w:t>البعد</w:t>
            </w:r>
            <w:r w:rsidRPr="005E0831">
              <w:rPr>
                <w:rStyle w:val="Lienhypertexte"/>
                <w:bCs/>
                <w:noProof/>
                <w:sz w:val="32"/>
                <w:szCs w:val="32"/>
                <w:rtl/>
              </w:rPr>
              <w:t xml:space="preserve"> </w:t>
            </w:r>
            <w:r w:rsidRPr="005E0831">
              <w:rPr>
                <w:rStyle w:val="Lienhypertexte"/>
                <w:rFonts w:hint="eastAsia"/>
                <w:bCs/>
                <w:noProof/>
                <w:sz w:val="32"/>
                <w:szCs w:val="32"/>
                <w:rtl/>
              </w:rPr>
              <w:t>الاقتصادي</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_Toc53055507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17</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08" w:history="1">
            <w:r w:rsidRPr="005E0831">
              <w:rPr>
                <w:rStyle w:val="Lienhypertexte"/>
                <w:rFonts w:hint="eastAsia"/>
                <w:bCs/>
                <w:noProof/>
                <w:sz w:val="32"/>
                <w:szCs w:val="32"/>
                <w:rtl/>
              </w:rPr>
              <w:t>الفصل</w:t>
            </w:r>
            <w:r w:rsidRPr="005E0831">
              <w:rPr>
                <w:rStyle w:val="Lienhypertexte"/>
                <w:bCs/>
                <w:noProof/>
                <w:sz w:val="32"/>
                <w:szCs w:val="32"/>
                <w:rtl/>
              </w:rPr>
              <w:t xml:space="preserve"> </w:t>
            </w:r>
            <w:r w:rsidRPr="005E0831">
              <w:rPr>
                <w:rStyle w:val="Lienhypertexte"/>
                <w:rFonts w:hint="eastAsia"/>
                <w:bCs/>
                <w:noProof/>
                <w:sz w:val="32"/>
                <w:szCs w:val="32"/>
                <w:rtl/>
              </w:rPr>
              <w:t>الثاني</w:t>
            </w:r>
            <w:r w:rsidRPr="005E0831">
              <w:rPr>
                <w:rStyle w:val="Lienhypertexte"/>
                <w:bCs/>
                <w:noProof/>
                <w:sz w:val="32"/>
                <w:szCs w:val="32"/>
                <w:rtl/>
              </w:rPr>
              <w:t xml:space="preserve">: </w:t>
            </w:r>
            <w:r w:rsidRPr="005E0831">
              <w:rPr>
                <w:rStyle w:val="Lienhypertexte"/>
                <w:rFonts w:hint="eastAsia"/>
                <w:bCs/>
                <w:noProof/>
                <w:sz w:val="32"/>
                <w:szCs w:val="32"/>
                <w:rtl/>
              </w:rPr>
              <w:t>التعليم</w:t>
            </w:r>
            <w:r w:rsidRPr="005E0831">
              <w:rPr>
                <w:rStyle w:val="Lienhypertexte"/>
                <w:bCs/>
                <w:noProof/>
                <w:sz w:val="32"/>
                <w:szCs w:val="32"/>
                <w:rtl/>
              </w:rPr>
              <w:t xml:space="preserve"> </w:t>
            </w:r>
            <w:r w:rsidRPr="005E0831">
              <w:rPr>
                <w:rStyle w:val="Lienhypertexte"/>
                <w:rFonts w:hint="eastAsia"/>
                <w:bCs/>
                <w:noProof/>
                <w:sz w:val="32"/>
                <w:szCs w:val="32"/>
                <w:rtl/>
              </w:rPr>
              <w:t>وتعلم</w:t>
            </w:r>
            <w:r w:rsidRPr="005E0831">
              <w:rPr>
                <w:rStyle w:val="Lienhypertexte"/>
                <w:bCs/>
                <w:noProof/>
                <w:sz w:val="32"/>
                <w:szCs w:val="32"/>
                <w:rtl/>
              </w:rPr>
              <w:t xml:space="preserve"> </w:t>
            </w:r>
            <w:r w:rsidRPr="005E0831">
              <w:rPr>
                <w:rStyle w:val="Lienhypertexte"/>
                <w:rFonts w:hint="eastAsia"/>
                <w:bCs/>
                <w:noProof/>
                <w:sz w:val="32"/>
                <w:szCs w:val="32"/>
                <w:rtl/>
              </w:rPr>
              <w:t>اللغة</w:t>
            </w:r>
            <w:r w:rsidRPr="005E0831">
              <w:rPr>
                <w:rStyle w:val="Lienhypertexte"/>
                <w:bCs/>
                <w:noProof/>
                <w:sz w:val="32"/>
                <w:szCs w:val="32"/>
                <w:rtl/>
              </w:rPr>
              <w:t xml:space="preserve"> </w:t>
            </w:r>
            <w:r w:rsidRPr="005E0831">
              <w:rPr>
                <w:rStyle w:val="Lienhypertexte"/>
                <w:rFonts w:hint="eastAsia"/>
                <w:bCs/>
                <w:noProof/>
                <w:sz w:val="32"/>
                <w:szCs w:val="32"/>
                <w:rtl/>
              </w:rPr>
              <w:t>العربية</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_Toc53055508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3</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09"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الأول </w:t>
            </w:r>
            <w:r w:rsidRPr="005E0831">
              <w:rPr>
                <w:rStyle w:val="Lienhypertexte"/>
                <w:bCs/>
                <w:noProof/>
                <w:sz w:val="32"/>
                <w:szCs w:val="32"/>
              </w:rPr>
              <w:t>:</w:t>
            </w:r>
            <w:r w:rsidRPr="005E0831">
              <w:rPr>
                <w:rStyle w:val="Lienhypertexte"/>
                <w:bCs/>
                <w:noProof/>
                <w:sz w:val="32"/>
                <w:szCs w:val="32"/>
                <w:rtl/>
              </w:rPr>
              <w:t xml:space="preserve"> </w:t>
            </w:r>
            <w:r w:rsidRPr="005E0831">
              <w:rPr>
                <w:rStyle w:val="Lienhypertexte"/>
                <w:rFonts w:hint="eastAsia"/>
                <w:bCs/>
                <w:noProof/>
                <w:sz w:val="32"/>
                <w:szCs w:val="32"/>
                <w:rtl/>
              </w:rPr>
              <w:t>تعريف</w:t>
            </w:r>
            <w:r w:rsidRPr="005E0831">
              <w:rPr>
                <w:rStyle w:val="Lienhypertexte"/>
                <w:bCs/>
                <w:noProof/>
                <w:sz w:val="32"/>
                <w:szCs w:val="32"/>
                <w:rtl/>
              </w:rPr>
              <w:t xml:space="preserve"> </w:t>
            </w:r>
            <w:r w:rsidRPr="005E0831">
              <w:rPr>
                <w:rStyle w:val="Lienhypertexte"/>
                <w:rFonts w:hint="eastAsia"/>
                <w:bCs/>
                <w:noProof/>
                <w:sz w:val="32"/>
                <w:szCs w:val="32"/>
                <w:rtl/>
              </w:rPr>
              <w:t>التعليم</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_Toc53055509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3</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10"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الثاني</w:t>
            </w:r>
            <w:r w:rsidRPr="005E0831">
              <w:rPr>
                <w:rStyle w:val="Lienhypertexte"/>
                <w:bCs/>
                <w:noProof/>
                <w:sz w:val="32"/>
                <w:szCs w:val="32"/>
                <w:rtl/>
              </w:rPr>
              <w:t xml:space="preserve"> </w:t>
            </w:r>
            <w:r w:rsidRPr="005E0831">
              <w:rPr>
                <w:rStyle w:val="Lienhypertexte"/>
                <w:rFonts w:hint="eastAsia"/>
                <w:bCs/>
                <w:noProof/>
                <w:sz w:val="32"/>
                <w:szCs w:val="32"/>
                <w:rtl/>
              </w:rPr>
              <w:t>تعريف</w:t>
            </w:r>
            <w:r w:rsidRPr="005E0831">
              <w:rPr>
                <w:rStyle w:val="Lienhypertexte"/>
                <w:bCs/>
                <w:noProof/>
                <w:sz w:val="32"/>
                <w:szCs w:val="32"/>
                <w:rtl/>
              </w:rPr>
              <w:t xml:space="preserve"> </w:t>
            </w:r>
            <w:r w:rsidRPr="005E0831">
              <w:rPr>
                <w:rStyle w:val="Lienhypertexte"/>
                <w:rFonts w:hint="eastAsia"/>
                <w:bCs/>
                <w:noProof/>
                <w:sz w:val="32"/>
                <w:szCs w:val="32"/>
                <w:rtl/>
              </w:rPr>
              <w:t>التعلم</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_Toc53055510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7</w:t>
            </w:r>
            <w:r w:rsidRPr="005E0831">
              <w:rPr>
                <w:bCs/>
                <w:noProof/>
                <w:webHidden/>
                <w:sz w:val="32"/>
                <w:szCs w:val="32"/>
              </w:rPr>
              <w:fldChar w:fldCharType="end"/>
            </w:r>
          </w:hyperlink>
        </w:p>
        <w:p w:rsidR="005E0831" w:rsidRPr="005E0831" w:rsidRDefault="005E0831" w:rsidP="005E0831">
          <w:pPr>
            <w:pStyle w:val="TM2"/>
            <w:tabs>
              <w:tab w:val="right" w:leader="dot" w:pos="8493"/>
            </w:tabs>
            <w:bidi/>
            <w:rPr>
              <w:bCs/>
              <w:noProof/>
              <w:sz w:val="32"/>
              <w:szCs w:val="32"/>
              <w:lang w:eastAsia="fr-FR"/>
            </w:rPr>
          </w:pPr>
          <w:hyperlink w:anchor="_Toc53055511" w:history="1">
            <w:r w:rsidRPr="005E0831">
              <w:rPr>
                <w:rStyle w:val="Lienhypertexte"/>
                <w:rFonts w:hint="eastAsia"/>
                <w:bCs/>
                <w:noProof/>
                <w:sz w:val="32"/>
                <w:szCs w:val="32"/>
                <w:rtl/>
              </w:rPr>
              <w:t>المبحث</w:t>
            </w:r>
            <w:r w:rsidRPr="005E0831">
              <w:rPr>
                <w:rStyle w:val="Lienhypertexte"/>
                <w:bCs/>
                <w:noProof/>
                <w:sz w:val="32"/>
                <w:szCs w:val="32"/>
                <w:rtl/>
              </w:rPr>
              <w:t xml:space="preserve"> </w:t>
            </w:r>
            <w:r w:rsidRPr="005E0831">
              <w:rPr>
                <w:rStyle w:val="Lienhypertexte"/>
                <w:rFonts w:hint="eastAsia"/>
                <w:bCs/>
                <w:noProof/>
                <w:sz w:val="32"/>
                <w:szCs w:val="32"/>
                <w:rtl/>
              </w:rPr>
              <w:t>الثالث</w:t>
            </w:r>
            <w:r w:rsidRPr="005E0831">
              <w:rPr>
                <w:rStyle w:val="Lienhypertexte"/>
                <w:bCs/>
                <w:noProof/>
                <w:sz w:val="32"/>
                <w:szCs w:val="32"/>
                <w:rtl/>
              </w:rPr>
              <w:t xml:space="preserve"> </w:t>
            </w:r>
            <w:r w:rsidRPr="005E0831">
              <w:rPr>
                <w:rStyle w:val="Lienhypertexte"/>
                <w:rFonts w:hint="eastAsia"/>
                <w:bCs/>
                <w:noProof/>
                <w:sz w:val="32"/>
                <w:szCs w:val="32"/>
                <w:rtl/>
              </w:rPr>
              <w:t>الفرق</w:t>
            </w:r>
            <w:r w:rsidRPr="005E0831">
              <w:rPr>
                <w:rStyle w:val="Lienhypertexte"/>
                <w:bCs/>
                <w:noProof/>
                <w:sz w:val="32"/>
                <w:szCs w:val="32"/>
                <w:rtl/>
              </w:rPr>
              <w:t xml:space="preserve"> </w:t>
            </w:r>
            <w:r w:rsidRPr="005E0831">
              <w:rPr>
                <w:rStyle w:val="Lienhypertexte"/>
                <w:rFonts w:hint="eastAsia"/>
                <w:bCs/>
                <w:noProof/>
                <w:sz w:val="32"/>
                <w:szCs w:val="32"/>
                <w:rtl/>
              </w:rPr>
              <w:t>بين</w:t>
            </w:r>
            <w:r w:rsidRPr="005E0831">
              <w:rPr>
                <w:rStyle w:val="Lienhypertexte"/>
                <w:bCs/>
                <w:noProof/>
                <w:sz w:val="32"/>
                <w:szCs w:val="32"/>
                <w:rtl/>
              </w:rPr>
              <w:t xml:space="preserve"> </w:t>
            </w:r>
            <w:r w:rsidRPr="005E0831">
              <w:rPr>
                <w:rStyle w:val="Lienhypertexte"/>
                <w:rFonts w:hint="eastAsia"/>
                <w:bCs/>
                <w:noProof/>
                <w:sz w:val="32"/>
                <w:szCs w:val="32"/>
                <w:rtl/>
              </w:rPr>
              <w:t>التعلم</w:t>
            </w:r>
            <w:r w:rsidRPr="005E0831">
              <w:rPr>
                <w:rStyle w:val="Lienhypertexte"/>
                <w:bCs/>
                <w:noProof/>
                <w:sz w:val="32"/>
                <w:szCs w:val="32"/>
                <w:rtl/>
              </w:rPr>
              <w:t xml:space="preserve"> </w:t>
            </w:r>
            <w:r w:rsidRPr="005E0831">
              <w:rPr>
                <w:rStyle w:val="Lienhypertexte"/>
                <w:rFonts w:hint="eastAsia"/>
                <w:bCs/>
                <w:noProof/>
                <w:sz w:val="32"/>
                <w:szCs w:val="32"/>
                <w:rtl/>
              </w:rPr>
              <w:t>والتعليم</w:t>
            </w:r>
            <w:r w:rsidRPr="005E0831">
              <w:rPr>
                <w:rStyle w:val="Lienhypertexte"/>
                <w:bCs/>
                <w:noProof/>
                <w:sz w:val="32"/>
                <w:szCs w:val="32"/>
                <w:rtl/>
              </w:rPr>
              <w:t xml:space="preserve"> :</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_Toc53055511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10</w:t>
            </w:r>
            <w:r w:rsidRPr="005E0831">
              <w:rPr>
                <w:bCs/>
                <w:noProof/>
                <w:webHidden/>
                <w:sz w:val="32"/>
                <w:szCs w:val="32"/>
              </w:rPr>
              <w:fldChar w:fldCharType="end"/>
            </w:r>
          </w:hyperlink>
        </w:p>
        <w:p w:rsidR="005E0831" w:rsidRPr="005E0831" w:rsidRDefault="005E0831" w:rsidP="005E0831">
          <w:pPr>
            <w:pStyle w:val="TM1"/>
            <w:tabs>
              <w:tab w:val="right" w:leader="dot" w:pos="8493"/>
            </w:tabs>
            <w:bidi/>
            <w:rPr>
              <w:bCs/>
              <w:noProof/>
              <w:sz w:val="32"/>
              <w:szCs w:val="32"/>
              <w:lang w:eastAsia="fr-FR"/>
            </w:rPr>
          </w:pPr>
          <w:hyperlink w:anchor="_Toc53055512" w:history="1">
            <w:r w:rsidRPr="005E0831">
              <w:rPr>
                <w:rStyle w:val="Lienhypertexte"/>
                <w:rFonts w:hint="eastAsia"/>
                <w:bCs/>
                <w:noProof/>
                <w:sz w:val="32"/>
                <w:szCs w:val="32"/>
                <w:rtl/>
              </w:rPr>
              <w:t>الخاتمة</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_Toc53055512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11</w:t>
            </w:r>
            <w:r w:rsidRPr="005E0831">
              <w:rPr>
                <w:bCs/>
                <w:noProof/>
                <w:webHidden/>
                <w:sz w:val="32"/>
                <w:szCs w:val="32"/>
              </w:rPr>
              <w:fldChar w:fldCharType="end"/>
            </w:r>
          </w:hyperlink>
        </w:p>
        <w:p w:rsidR="005E0831" w:rsidRDefault="005E0831" w:rsidP="005E0831">
          <w:pPr>
            <w:pStyle w:val="TM1"/>
            <w:tabs>
              <w:tab w:val="right" w:leader="dot" w:pos="8493"/>
            </w:tabs>
            <w:bidi/>
            <w:rPr>
              <w:noProof/>
              <w:lang w:eastAsia="fr-FR"/>
            </w:rPr>
          </w:pPr>
          <w:hyperlink w:anchor="_Toc53055513" w:history="1">
            <w:r w:rsidRPr="005E0831">
              <w:rPr>
                <w:rStyle w:val="Lienhypertexte"/>
                <w:rFonts w:hint="eastAsia"/>
                <w:bCs/>
                <w:noProof/>
                <w:sz w:val="32"/>
                <w:szCs w:val="32"/>
                <w:rtl/>
              </w:rPr>
              <w:t>قائمة</w:t>
            </w:r>
            <w:r w:rsidRPr="005E0831">
              <w:rPr>
                <w:rStyle w:val="Lienhypertexte"/>
                <w:bCs/>
                <w:noProof/>
                <w:sz w:val="32"/>
                <w:szCs w:val="32"/>
                <w:rtl/>
              </w:rPr>
              <w:t xml:space="preserve"> </w:t>
            </w:r>
            <w:r w:rsidRPr="005E0831">
              <w:rPr>
                <w:rStyle w:val="Lienhypertexte"/>
                <w:rFonts w:hint="eastAsia"/>
                <w:bCs/>
                <w:noProof/>
                <w:sz w:val="32"/>
                <w:szCs w:val="32"/>
                <w:rtl/>
              </w:rPr>
              <w:t>المصادر</w:t>
            </w:r>
            <w:r w:rsidRPr="005E0831">
              <w:rPr>
                <w:rStyle w:val="Lienhypertexte"/>
                <w:bCs/>
                <w:noProof/>
                <w:sz w:val="32"/>
                <w:szCs w:val="32"/>
                <w:rtl/>
              </w:rPr>
              <w:t>:</w:t>
            </w:r>
            <w:r w:rsidRPr="005E0831">
              <w:rPr>
                <w:bCs/>
                <w:noProof/>
                <w:webHidden/>
                <w:sz w:val="32"/>
                <w:szCs w:val="32"/>
              </w:rPr>
              <w:tab/>
            </w:r>
            <w:r w:rsidRPr="005E0831">
              <w:rPr>
                <w:bCs/>
                <w:noProof/>
                <w:webHidden/>
                <w:sz w:val="32"/>
                <w:szCs w:val="32"/>
              </w:rPr>
              <w:fldChar w:fldCharType="begin"/>
            </w:r>
            <w:r w:rsidRPr="005E0831">
              <w:rPr>
                <w:bCs/>
                <w:noProof/>
                <w:webHidden/>
                <w:sz w:val="32"/>
                <w:szCs w:val="32"/>
              </w:rPr>
              <w:instrText xml:space="preserve"> PAGEREF _Toc53055513 \h </w:instrText>
            </w:r>
            <w:r w:rsidRPr="005E0831">
              <w:rPr>
                <w:bCs/>
                <w:noProof/>
                <w:webHidden/>
                <w:sz w:val="32"/>
                <w:szCs w:val="32"/>
              </w:rPr>
            </w:r>
            <w:r w:rsidRPr="005E0831">
              <w:rPr>
                <w:bCs/>
                <w:noProof/>
                <w:webHidden/>
                <w:sz w:val="32"/>
                <w:szCs w:val="32"/>
              </w:rPr>
              <w:fldChar w:fldCharType="separate"/>
            </w:r>
            <w:r w:rsidRPr="005E0831">
              <w:rPr>
                <w:bCs/>
                <w:noProof/>
                <w:webHidden/>
                <w:sz w:val="32"/>
                <w:szCs w:val="32"/>
              </w:rPr>
              <w:t>13</w:t>
            </w:r>
            <w:r w:rsidRPr="005E0831">
              <w:rPr>
                <w:bCs/>
                <w:noProof/>
                <w:webHidden/>
                <w:sz w:val="32"/>
                <w:szCs w:val="32"/>
              </w:rPr>
              <w:fldChar w:fldCharType="end"/>
            </w:r>
          </w:hyperlink>
        </w:p>
        <w:p w:rsidR="00EE03B3" w:rsidRPr="005E0831" w:rsidRDefault="005E0831" w:rsidP="005E0831">
          <w:pPr>
            <w:pStyle w:val="En-ttedetabledesmatires"/>
            <w:bidi/>
            <w:rPr>
              <w:rFonts w:ascii="Simplified Arabic" w:hAnsi="Simplified Arabic" w:cs="Simplified Arabic" w:hint="cs"/>
              <w:b w:val="0"/>
              <w:bCs w:val="0"/>
              <w:sz w:val="32"/>
              <w:szCs w:val="32"/>
              <w:rtl/>
            </w:rPr>
          </w:pPr>
          <w:r>
            <w:fldChar w:fldCharType="end"/>
          </w:r>
        </w:p>
      </w:sdtContent>
    </w:sdt>
    <w:p w:rsidR="005E0831" w:rsidRDefault="005E0831" w:rsidP="005E0831">
      <w:pPr>
        <w:bidi/>
        <w:ind w:firstLine="708"/>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p w:rsidR="005E0831" w:rsidRDefault="005E0831" w:rsidP="005E0831">
      <w:pPr>
        <w:bidi/>
        <w:jc w:val="both"/>
        <w:rPr>
          <w:rFonts w:ascii="Simplified Arabic" w:hAnsi="Simplified Arabic" w:cs="Simplified Arabic" w:hint="cs"/>
          <w:b/>
          <w:bCs/>
          <w:sz w:val="32"/>
          <w:szCs w:val="32"/>
          <w:rtl/>
        </w:rPr>
      </w:pPr>
    </w:p>
    <w:sectPr w:rsidR="005E0831" w:rsidSect="00E8058D">
      <w:footerReference w:type="default" r:id="rId17"/>
      <w:footnotePr>
        <w:numRestart w:val="eachPage"/>
      </w:footnotePr>
      <w:pgSz w:w="11906" w:h="16838"/>
      <w:pgMar w:top="1418" w:right="1985"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9F7" w:rsidRDefault="008109F7" w:rsidP="00D66FAC">
      <w:pPr>
        <w:spacing w:after="0" w:line="240" w:lineRule="auto"/>
      </w:pPr>
      <w:r>
        <w:separator/>
      </w:r>
    </w:p>
  </w:endnote>
  <w:endnote w:type="continuationSeparator" w:id="1">
    <w:p w:rsidR="008109F7" w:rsidRDefault="008109F7" w:rsidP="00D66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ulth">
    <w:panose1 w:val="00000000000000000000"/>
    <w:charset w:val="B2"/>
    <w:family w:val="auto"/>
    <w:pitch w:val="variable"/>
    <w:sig w:usb0="00002001" w:usb1="00000000" w:usb2="00000000" w:usb3="00000000" w:csb0="00000040" w:csb1="00000000"/>
  </w:font>
  <w:font w:name="Aldhabi">
    <w:altName w:val="Courier New"/>
    <w:charset w:val="00"/>
    <w:family w:val="auto"/>
    <w:pitch w:val="variable"/>
    <w:sig w:usb0="00000000"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F7" w:rsidRDefault="008109F7" w:rsidP="00FF162D">
    <w:pPr>
      <w:pStyle w:val="Pieddepage"/>
      <w:jc w:val="center"/>
    </w:pPr>
  </w:p>
  <w:p w:rsidR="008109F7" w:rsidRDefault="008109F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F7" w:rsidRDefault="008109F7" w:rsidP="00C619EB">
    <w:pPr>
      <w:pStyle w:val="Pieddepage"/>
      <w:jc w:val="center"/>
    </w:pPr>
  </w:p>
  <w:p w:rsidR="008109F7" w:rsidRDefault="008109F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322"/>
      <w:docPartObj>
        <w:docPartGallery w:val="Page Numbers (Bottom of Page)"/>
        <w:docPartUnique/>
      </w:docPartObj>
    </w:sdtPr>
    <w:sdtContent>
      <w:p w:rsidR="001D3B41" w:rsidRDefault="001D3B41">
        <w:pPr>
          <w:pStyle w:val="Pieddepage"/>
          <w:jc w:val="center"/>
        </w:pPr>
        <w:fldSimple w:instr=" PAGE   \* MERGEFORMAT ">
          <w:r w:rsidR="005E0831">
            <w:rPr>
              <w:noProof/>
            </w:rPr>
            <w:t>1</w:t>
          </w:r>
        </w:fldSimple>
      </w:p>
    </w:sdtContent>
  </w:sdt>
  <w:p w:rsidR="008109F7" w:rsidRDefault="008109F7">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324"/>
      <w:docPartObj>
        <w:docPartGallery w:val="Page Numbers (Bottom of Page)"/>
        <w:docPartUnique/>
      </w:docPartObj>
    </w:sdtPr>
    <w:sdtContent>
      <w:p w:rsidR="001D3B41" w:rsidRDefault="001D3B41">
        <w:pPr>
          <w:pStyle w:val="Pieddepage"/>
          <w:jc w:val="center"/>
        </w:pPr>
        <w:fldSimple w:instr=" PAGE   \* MERGEFORMAT ">
          <w:r w:rsidR="005E0831">
            <w:rPr>
              <w:noProof/>
            </w:rPr>
            <w:t>3</w:t>
          </w:r>
        </w:fldSimple>
      </w:p>
    </w:sdtContent>
  </w:sdt>
  <w:p w:rsidR="001D3B41" w:rsidRDefault="001D3B41">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7325"/>
      <w:docPartObj>
        <w:docPartGallery w:val="Page Numbers (Bottom of Page)"/>
        <w:docPartUnique/>
      </w:docPartObj>
    </w:sdtPr>
    <w:sdtContent>
      <w:p w:rsidR="001D3B41" w:rsidRDefault="001D3B41">
        <w:pPr>
          <w:pStyle w:val="Pieddepage"/>
          <w:jc w:val="center"/>
        </w:pPr>
        <w:fldSimple w:instr=" PAGE   \* MERGEFORMAT ">
          <w:r w:rsidR="005E0831">
            <w:rPr>
              <w:noProof/>
            </w:rPr>
            <w:t>18</w:t>
          </w:r>
        </w:fldSimple>
      </w:p>
    </w:sdtContent>
  </w:sdt>
  <w:p w:rsidR="008109F7" w:rsidRDefault="008109F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9F7" w:rsidRDefault="008109F7">
    <w:pPr>
      <w:pStyle w:val="Pieddepage"/>
      <w:jc w:val="center"/>
    </w:pPr>
    <w:fldSimple w:instr=" PAGE   \* MERGEFORMAT ">
      <w:r w:rsidR="00EB2CAF">
        <w:rPr>
          <w:noProof/>
        </w:rPr>
        <w:t>17</w:t>
      </w:r>
    </w:fldSimple>
  </w:p>
  <w:p w:rsidR="008109F7" w:rsidRDefault="008109F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9F7" w:rsidRDefault="008109F7" w:rsidP="00586C6C">
      <w:pPr>
        <w:bidi/>
        <w:spacing w:after="0" w:line="240" w:lineRule="auto"/>
      </w:pPr>
      <w:r>
        <w:separator/>
      </w:r>
    </w:p>
  </w:footnote>
  <w:footnote w:type="continuationSeparator" w:id="1">
    <w:p w:rsidR="008109F7" w:rsidRDefault="008109F7" w:rsidP="00D66FAC">
      <w:pPr>
        <w:spacing w:after="0" w:line="240" w:lineRule="auto"/>
      </w:pPr>
      <w:r>
        <w:continuationSeparator/>
      </w:r>
    </w:p>
  </w:footnote>
  <w:footnote w:id="2">
    <w:p w:rsidR="008109F7" w:rsidRDefault="008109F7" w:rsidP="008109F7">
      <w:pPr>
        <w:pStyle w:val="Notedebasdepage"/>
        <w:bidi/>
        <w:rPr>
          <w:rtl/>
          <w:lang w:bidi="ar-DZ"/>
        </w:rPr>
      </w:pPr>
      <w:r>
        <w:rPr>
          <w:rStyle w:val="Appelnotedebasdep"/>
        </w:rPr>
        <w:footnoteRef/>
      </w:r>
      <w:r>
        <w:rPr>
          <w:rFonts w:hint="cs"/>
          <w:rtl/>
        </w:rPr>
        <w:t xml:space="preserve">- </w:t>
      </w:r>
      <w:r w:rsidRPr="00865E7D">
        <w:rPr>
          <w:rFonts w:ascii="Arial" w:hAnsi="Arial" w:cs="Arial"/>
          <w:color w:val="000000"/>
          <w:sz w:val="22"/>
          <w:szCs w:val="22"/>
          <w:rtl/>
        </w:rPr>
        <w:t>محمد راجي زغلول، دراسات في اللسانيات الاجتماعية العربية</w:t>
      </w:r>
      <w:r>
        <w:rPr>
          <w:rFonts w:ascii="Arial" w:hAnsi="Arial" w:cs="Arial" w:hint="cs"/>
          <w:color w:val="000000"/>
          <w:sz w:val="22"/>
          <w:szCs w:val="22"/>
          <w:rtl/>
        </w:rPr>
        <w:t xml:space="preserve">، </w:t>
      </w:r>
      <w:proofErr w:type="spellStart"/>
      <w:r>
        <w:rPr>
          <w:rFonts w:ascii="Arial" w:hAnsi="Arial" w:cs="Arial" w:hint="cs"/>
          <w:color w:val="000000"/>
          <w:sz w:val="22"/>
          <w:szCs w:val="22"/>
          <w:rtl/>
        </w:rPr>
        <w:t>دط</w:t>
      </w:r>
      <w:proofErr w:type="spellEnd"/>
      <w:r>
        <w:rPr>
          <w:rFonts w:ascii="Arial" w:hAnsi="Arial" w:cs="Arial" w:hint="cs"/>
          <w:color w:val="000000"/>
          <w:sz w:val="22"/>
          <w:szCs w:val="22"/>
          <w:rtl/>
        </w:rPr>
        <w:t xml:space="preserve">، مؤسسة حمادة للدراسات الجامعية، </w:t>
      </w:r>
      <w:proofErr w:type="spellStart"/>
      <w:r>
        <w:rPr>
          <w:rFonts w:ascii="Arial" w:hAnsi="Arial" w:cs="Arial" w:hint="cs"/>
          <w:color w:val="000000"/>
          <w:sz w:val="22"/>
          <w:szCs w:val="22"/>
          <w:rtl/>
        </w:rPr>
        <w:t>الاردن</w:t>
      </w:r>
      <w:proofErr w:type="spellEnd"/>
      <w:r>
        <w:rPr>
          <w:rFonts w:ascii="Arial" w:hAnsi="Arial" w:cs="Arial" w:hint="cs"/>
          <w:color w:val="000000"/>
          <w:sz w:val="22"/>
          <w:szCs w:val="22"/>
          <w:rtl/>
        </w:rPr>
        <w:t>، 2005، ص07.</w:t>
      </w:r>
    </w:p>
  </w:footnote>
  <w:footnote w:id="3">
    <w:p w:rsidR="008109F7" w:rsidRDefault="008109F7" w:rsidP="008109F7">
      <w:pPr>
        <w:pStyle w:val="Notedebasdepage"/>
        <w:bidi/>
        <w:rPr>
          <w:rFonts w:ascii="Arial" w:hAnsi="Arial" w:cs="Arial"/>
          <w:color w:val="000000"/>
          <w:sz w:val="22"/>
          <w:szCs w:val="22"/>
          <w:rtl/>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معارف مجلة علمية محكمة، قسم خاص بكلية الأدب، السنة11،</w:t>
      </w:r>
      <w:r w:rsidRPr="00865E7D">
        <w:rPr>
          <w:rFonts w:ascii="Arial" w:hAnsi="Arial" w:cs="Arial" w:hint="cs"/>
          <w:color w:val="000000"/>
          <w:sz w:val="22"/>
          <w:szCs w:val="22"/>
          <w:rtl/>
        </w:rPr>
        <w:t xml:space="preserve"> </w:t>
      </w:r>
      <w:r w:rsidRPr="00865E7D">
        <w:rPr>
          <w:rFonts w:ascii="Arial" w:hAnsi="Arial" w:cs="Arial"/>
          <w:color w:val="000000"/>
          <w:sz w:val="22"/>
          <w:szCs w:val="22"/>
          <w:rtl/>
        </w:rPr>
        <w:t>العدد20</w:t>
      </w:r>
      <w:r>
        <w:rPr>
          <w:rFonts w:ascii="Arial" w:hAnsi="Arial" w:cs="Arial" w:hint="cs"/>
          <w:color w:val="000000"/>
          <w:sz w:val="22"/>
          <w:szCs w:val="22"/>
          <w:rtl/>
        </w:rPr>
        <w:t>،</w:t>
      </w:r>
      <w:r w:rsidRPr="00FC72AF">
        <w:rPr>
          <w:rFonts w:ascii="Arial" w:hAnsi="Arial" w:cs="Arial"/>
          <w:color w:val="000000"/>
          <w:sz w:val="22"/>
          <w:szCs w:val="22"/>
          <w:rtl/>
        </w:rPr>
        <w:t xml:space="preserve"> </w:t>
      </w:r>
      <w:proofErr w:type="spellStart"/>
      <w:r w:rsidRPr="00865E7D">
        <w:rPr>
          <w:rFonts w:ascii="Arial" w:hAnsi="Arial" w:cs="Arial"/>
          <w:color w:val="000000"/>
          <w:sz w:val="22"/>
          <w:szCs w:val="22"/>
          <w:rtl/>
        </w:rPr>
        <w:t>لوناس</w:t>
      </w:r>
      <w:proofErr w:type="spellEnd"/>
      <w:r w:rsidRPr="00865E7D">
        <w:rPr>
          <w:rFonts w:ascii="Arial" w:hAnsi="Arial" w:cs="Arial"/>
          <w:color w:val="000000"/>
          <w:sz w:val="22"/>
          <w:szCs w:val="22"/>
          <w:rtl/>
        </w:rPr>
        <w:t xml:space="preserve"> زاهية</w:t>
      </w:r>
      <w:r>
        <w:rPr>
          <w:rFonts w:ascii="Arial" w:hAnsi="Arial" w:cs="Arial" w:hint="cs"/>
          <w:color w:val="000000"/>
          <w:sz w:val="22"/>
          <w:szCs w:val="22"/>
          <w:rtl/>
        </w:rPr>
        <w:t xml:space="preserve"> مقال</w:t>
      </w:r>
      <w:r w:rsidRPr="00865E7D">
        <w:rPr>
          <w:rFonts w:ascii="Arial" w:hAnsi="Arial" w:cs="Arial"/>
          <w:color w:val="000000"/>
          <w:sz w:val="22"/>
          <w:szCs w:val="22"/>
          <w:rtl/>
        </w:rPr>
        <w:t xml:space="preserve">، </w:t>
      </w:r>
      <w:r>
        <w:rPr>
          <w:rFonts w:ascii="Arial" w:hAnsi="Arial" w:cs="Arial" w:hint="cs"/>
          <w:color w:val="000000"/>
          <w:sz w:val="22"/>
          <w:szCs w:val="22"/>
          <w:rtl/>
        </w:rPr>
        <w:t xml:space="preserve"> ص110.</w:t>
      </w:r>
    </w:p>
    <w:p w:rsidR="008109F7" w:rsidRDefault="008109F7" w:rsidP="008109F7">
      <w:pPr>
        <w:pStyle w:val="Notedebasdepage"/>
        <w:bidi/>
        <w:rPr>
          <w:rtl/>
          <w:lang w:bidi="ar-DZ"/>
        </w:rPr>
      </w:pPr>
    </w:p>
  </w:footnote>
  <w:footnote w:id="4">
    <w:p w:rsidR="008109F7" w:rsidRDefault="008109F7" w:rsidP="008109F7">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لوناس</w:t>
      </w:r>
      <w:proofErr w:type="spellEnd"/>
      <w:r w:rsidRPr="00865E7D">
        <w:rPr>
          <w:rFonts w:ascii="Arial" w:hAnsi="Arial" w:cs="Arial"/>
          <w:color w:val="000000"/>
          <w:sz w:val="22"/>
          <w:szCs w:val="22"/>
          <w:rtl/>
        </w:rPr>
        <w:t xml:space="preserve"> زاهية، ظواهر التداخل بين اللغة العربية الفصحى </w:t>
      </w:r>
      <w:proofErr w:type="spellStart"/>
      <w:r w:rsidRPr="00865E7D">
        <w:rPr>
          <w:rFonts w:ascii="Arial" w:hAnsi="Arial" w:cs="Arial"/>
          <w:color w:val="000000"/>
          <w:sz w:val="22"/>
          <w:szCs w:val="22"/>
          <w:rtl/>
        </w:rPr>
        <w:t>وعامياتها</w:t>
      </w:r>
      <w:proofErr w:type="spellEnd"/>
      <w:r>
        <w:rPr>
          <w:rFonts w:ascii="Arial" w:hAnsi="Arial" w:cs="Arial" w:hint="cs"/>
          <w:color w:val="000000"/>
          <w:sz w:val="22"/>
          <w:szCs w:val="22"/>
          <w:rtl/>
        </w:rPr>
        <w:t xml:space="preserve"> وأثرها في تعلم الفصحى وتعليمها عند المرحلة الابتدائية، </w:t>
      </w:r>
      <w:proofErr w:type="spellStart"/>
      <w:r>
        <w:rPr>
          <w:rFonts w:ascii="Arial" w:hAnsi="Arial" w:cs="Arial" w:hint="cs"/>
          <w:color w:val="000000"/>
          <w:sz w:val="22"/>
          <w:szCs w:val="22"/>
          <w:rtl/>
        </w:rPr>
        <w:t>البويرة</w:t>
      </w:r>
      <w:proofErr w:type="spellEnd"/>
      <w:r>
        <w:rPr>
          <w:rFonts w:ascii="Arial" w:hAnsi="Arial" w:cs="Arial" w:hint="cs"/>
          <w:color w:val="000000"/>
          <w:sz w:val="22"/>
          <w:szCs w:val="22"/>
          <w:rtl/>
        </w:rPr>
        <w:t>، نموذجا السنة الجامعية 2016-2017، ص34.</w:t>
      </w:r>
    </w:p>
  </w:footnote>
  <w:footnote w:id="5">
    <w:p w:rsidR="008109F7" w:rsidRDefault="008109F7" w:rsidP="008109F7">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محمد راجي زغلول، دراسات في اللسانيات الاجتماعية العربية</w:t>
      </w:r>
      <w:r>
        <w:rPr>
          <w:rFonts w:ascii="Arial" w:hAnsi="Arial" w:cs="Arial" w:hint="cs"/>
          <w:color w:val="000000"/>
          <w:sz w:val="22"/>
          <w:szCs w:val="22"/>
          <w:rtl/>
        </w:rPr>
        <w:t xml:space="preserve">، د ط، مؤسسة حمادة للدراسات الجامعية، </w:t>
      </w:r>
      <w:proofErr w:type="spellStart"/>
      <w:r>
        <w:rPr>
          <w:rFonts w:ascii="Arial" w:hAnsi="Arial" w:cs="Arial" w:hint="cs"/>
          <w:color w:val="000000"/>
          <w:sz w:val="22"/>
          <w:szCs w:val="22"/>
          <w:rtl/>
        </w:rPr>
        <w:t>الاردن</w:t>
      </w:r>
      <w:proofErr w:type="spellEnd"/>
      <w:r>
        <w:rPr>
          <w:rFonts w:ascii="Arial" w:hAnsi="Arial" w:cs="Arial" w:hint="cs"/>
          <w:color w:val="000000"/>
          <w:sz w:val="22"/>
          <w:szCs w:val="22"/>
          <w:rtl/>
        </w:rPr>
        <w:t>، 2005، ص11.</w:t>
      </w:r>
    </w:p>
  </w:footnote>
  <w:footnote w:id="6">
    <w:p w:rsidR="008109F7" w:rsidRDefault="008109F7" w:rsidP="00D32763">
      <w:pPr>
        <w:pStyle w:val="Notedebasdepage"/>
        <w:bidi/>
        <w:rPr>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لوناس</w:t>
      </w:r>
      <w:proofErr w:type="spellEnd"/>
      <w:r w:rsidRPr="00865E7D">
        <w:rPr>
          <w:rFonts w:ascii="Arial" w:hAnsi="Arial" w:cs="Arial"/>
          <w:color w:val="000000"/>
          <w:sz w:val="22"/>
          <w:szCs w:val="22"/>
          <w:rtl/>
        </w:rPr>
        <w:t xml:space="preserve"> زاهية، ظواهر التداخل بين اللغة العربية الفصحى </w:t>
      </w:r>
      <w:proofErr w:type="spellStart"/>
      <w:r w:rsidRPr="00865E7D">
        <w:rPr>
          <w:rFonts w:ascii="Arial" w:hAnsi="Arial" w:cs="Arial"/>
          <w:color w:val="000000"/>
          <w:sz w:val="22"/>
          <w:szCs w:val="22"/>
          <w:rtl/>
        </w:rPr>
        <w:t>وعامياتها</w:t>
      </w:r>
      <w:proofErr w:type="spellEnd"/>
      <w:r>
        <w:rPr>
          <w:rFonts w:ascii="Arial" w:hAnsi="Arial" w:cs="Arial" w:hint="cs"/>
          <w:color w:val="000000"/>
          <w:sz w:val="22"/>
          <w:szCs w:val="22"/>
          <w:rtl/>
        </w:rPr>
        <w:t>، ص34.</w:t>
      </w:r>
    </w:p>
  </w:footnote>
  <w:footnote w:id="7">
    <w:p w:rsidR="008109F7" w:rsidRDefault="008109F7" w:rsidP="00D32763">
      <w:pPr>
        <w:pStyle w:val="Notedebasdepage"/>
        <w:bidi/>
        <w:rPr>
          <w:rtl/>
          <w:lang w:bidi="ar-DZ"/>
        </w:rPr>
      </w:pPr>
      <w:r>
        <w:rPr>
          <w:rStyle w:val="Appelnotedebasdep"/>
        </w:rPr>
        <w:footnoteRef/>
      </w:r>
      <w:r>
        <w:t xml:space="preserve"> </w:t>
      </w:r>
      <w:r>
        <w:rPr>
          <w:rFonts w:hint="cs"/>
          <w:rtl/>
          <w:lang w:bidi="ar-DZ"/>
        </w:rPr>
        <w:t xml:space="preserve">- </w:t>
      </w:r>
      <w:r>
        <w:rPr>
          <w:rFonts w:ascii="Arial" w:hAnsi="Arial" w:cs="Arial" w:hint="cs"/>
          <w:color w:val="000000"/>
          <w:sz w:val="22"/>
          <w:szCs w:val="22"/>
          <w:rtl/>
        </w:rPr>
        <w:t xml:space="preserve">مجلة معجم اللغة العربية المعاصرة، د ب، </w:t>
      </w:r>
      <w:proofErr w:type="gramStart"/>
      <w:r>
        <w:rPr>
          <w:rFonts w:ascii="Arial" w:hAnsi="Arial" w:cs="Arial" w:hint="cs"/>
          <w:color w:val="000000"/>
          <w:sz w:val="22"/>
          <w:szCs w:val="22"/>
          <w:rtl/>
        </w:rPr>
        <w:t>2008 ،</w:t>
      </w:r>
      <w:proofErr w:type="gramEnd"/>
      <w:r>
        <w:rPr>
          <w:rFonts w:ascii="Arial" w:hAnsi="Arial" w:cs="Arial" w:hint="cs"/>
          <w:color w:val="000000"/>
          <w:sz w:val="22"/>
          <w:szCs w:val="22"/>
          <w:rtl/>
        </w:rPr>
        <w:t xml:space="preserve"> عالم الكتب ج 1 ، ط</w:t>
      </w:r>
      <w:r w:rsidR="00D32763">
        <w:rPr>
          <w:rFonts w:ascii="Arial" w:hAnsi="Arial" w:cs="Arial" w:hint="cs"/>
          <w:color w:val="000000"/>
          <w:sz w:val="22"/>
          <w:szCs w:val="22"/>
          <w:rtl/>
        </w:rPr>
        <w:t>،</w:t>
      </w:r>
      <w:r>
        <w:rPr>
          <w:rFonts w:ascii="Arial" w:hAnsi="Arial" w:cs="Arial" w:hint="cs"/>
          <w:color w:val="000000"/>
          <w:sz w:val="22"/>
          <w:szCs w:val="22"/>
          <w:rtl/>
        </w:rPr>
        <w:t>1</w:t>
      </w:r>
      <w:r w:rsidR="00D32763">
        <w:rPr>
          <w:rFonts w:ascii="Arial" w:hAnsi="Arial" w:cs="Arial" w:hint="cs"/>
          <w:color w:val="000000"/>
          <w:sz w:val="22"/>
          <w:szCs w:val="22"/>
          <w:rtl/>
        </w:rPr>
        <w:t>،دب،</w:t>
      </w:r>
      <w:r>
        <w:rPr>
          <w:rFonts w:ascii="Arial" w:hAnsi="Arial" w:cs="Arial" w:hint="cs"/>
          <w:color w:val="000000"/>
          <w:sz w:val="22"/>
          <w:szCs w:val="22"/>
          <w:rtl/>
        </w:rPr>
        <w:t xml:space="preserve"> أحمد مختار عمر ، ص 333 .</w:t>
      </w:r>
    </w:p>
  </w:footnote>
  <w:footnote w:id="8">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حسام </w:t>
      </w:r>
      <w:proofErr w:type="spellStart"/>
      <w:r w:rsidRPr="00865E7D">
        <w:rPr>
          <w:rFonts w:ascii="Arial" w:hAnsi="Arial" w:cs="Arial"/>
          <w:color w:val="000000"/>
          <w:sz w:val="22"/>
          <w:szCs w:val="22"/>
          <w:rtl/>
        </w:rPr>
        <w:t>البهنساوي</w:t>
      </w:r>
      <w:proofErr w:type="spellEnd"/>
      <w:r w:rsidRPr="00865E7D">
        <w:rPr>
          <w:rFonts w:ascii="Arial" w:hAnsi="Arial" w:cs="Arial"/>
          <w:color w:val="000000"/>
          <w:sz w:val="22"/>
          <w:szCs w:val="22"/>
          <w:rtl/>
        </w:rPr>
        <w:t>، العربية الفصحى</w:t>
      </w:r>
      <w:r>
        <w:rPr>
          <w:rFonts w:ascii="Arial" w:hAnsi="Arial" w:cs="Arial" w:hint="cs"/>
          <w:color w:val="000000"/>
          <w:sz w:val="22"/>
          <w:szCs w:val="22"/>
          <w:rtl/>
        </w:rPr>
        <w:t xml:space="preserve">،المكتبة الدينية ، القاهرة، </w:t>
      </w:r>
      <w:proofErr w:type="spellStart"/>
      <w:r>
        <w:rPr>
          <w:rFonts w:ascii="Arial" w:hAnsi="Arial" w:cs="Arial" w:hint="cs"/>
          <w:color w:val="000000"/>
          <w:sz w:val="22"/>
          <w:szCs w:val="22"/>
          <w:rtl/>
        </w:rPr>
        <w:t>دط</w:t>
      </w:r>
      <w:proofErr w:type="spellEnd"/>
      <w:r>
        <w:rPr>
          <w:rFonts w:ascii="Arial" w:hAnsi="Arial" w:cs="Arial" w:hint="cs"/>
          <w:color w:val="000000"/>
          <w:sz w:val="22"/>
          <w:szCs w:val="22"/>
          <w:rtl/>
        </w:rPr>
        <w:t>،2004 ، ص7</w:t>
      </w:r>
    </w:p>
  </w:footnote>
  <w:footnote w:id="9">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محمد رياض كريم، المقتصد في لهجات العرب،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1996</w:t>
      </w:r>
      <w:r>
        <w:rPr>
          <w:rFonts w:ascii="Arial" w:hAnsi="Arial" w:cs="Arial" w:hint="cs"/>
          <w:color w:val="000000"/>
          <w:sz w:val="22"/>
          <w:szCs w:val="22"/>
          <w:rtl/>
        </w:rPr>
        <w:t>، ص94.</w:t>
      </w:r>
    </w:p>
  </w:footnote>
  <w:footnote w:id="10">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عبد القادر </w:t>
      </w:r>
      <w:proofErr w:type="spellStart"/>
      <w:r w:rsidRPr="00865E7D">
        <w:rPr>
          <w:rFonts w:ascii="Arial" w:hAnsi="Arial" w:cs="Arial"/>
          <w:color w:val="000000"/>
          <w:sz w:val="22"/>
          <w:szCs w:val="22"/>
          <w:rtl/>
        </w:rPr>
        <w:t>الفاسي</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الفهري</w:t>
      </w:r>
      <w:proofErr w:type="spellEnd"/>
      <w:r w:rsidRPr="00865E7D">
        <w:rPr>
          <w:rFonts w:ascii="Arial" w:hAnsi="Arial" w:cs="Arial"/>
          <w:color w:val="000000"/>
          <w:sz w:val="22"/>
          <w:szCs w:val="22"/>
          <w:rtl/>
        </w:rPr>
        <w:t xml:space="preserve">، اللغة والبيئة، الدار البيضاء، المغرب،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2003</w:t>
      </w:r>
      <w:r>
        <w:rPr>
          <w:rFonts w:ascii="Arial" w:hAnsi="Arial" w:cs="Arial" w:hint="cs"/>
          <w:color w:val="000000"/>
          <w:sz w:val="22"/>
          <w:szCs w:val="22"/>
          <w:rtl/>
        </w:rPr>
        <w:t>، ص26.</w:t>
      </w:r>
    </w:p>
  </w:footnote>
  <w:footnote w:id="11">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ميشال</w:t>
      </w:r>
      <w:proofErr w:type="spellEnd"/>
      <w:r w:rsidRPr="00865E7D">
        <w:rPr>
          <w:rFonts w:ascii="Arial" w:hAnsi="Arial" w:cs="Arial"/>
          <w:color w:val="000000"/>
          <w:sz w:val="22"/>
          <w:szCs w:val="22"/>
          <w:rtl/>
        </w:rPr>
        <w:t xml:space="preserve"> زكريا، قضايا ألسنية تطبيقية، دار العلم للملايين، لبنان، ط1، 1993</w:t>
      </w:r>
      <w:r>
        <w:rPr>
          <w:rFonts w:ascii="Arial" w:hAnsi="Arial" w:cs="Arial" w:hint="cs"/>
          <w:color w:val="000000"/>
          <w:sz w:val="22"/>
          <w:szCs w:val="22"/>
          <w:rtl/>
        </w:rPr>
        <w:t>، ص46.</w:t>
      </w:r>
    </w:p>
  </w:footnote>
  <w:footnote w:id="12">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علي </w:t>
      </w:r>
      <w:proofErr w:type="spellStart"/>
      <w:r w:rsidRPr="00865E7D">
        <w:rPr>
          <w:rFonts w:ascii="Arial" w:hAnsi="Arial" w:cs="Arial"/>
          <w:color w:val="000000"/>
          <w:sz w:val="22"/>
          <w:szCs w:val="22"/>
          <w:rtl/>
        </w:rPr>
        <w:t>القاسمي</w:t>
      </w:r>
      <w:proofErr w:type="spellEnd"/>
      <w:r w:rsidRPr="00865E7D">
        <w:rPr>
          <w:rFonts w:ascii="Arial" w:hAnsi="Arial" w:cs="Arial"/>
          <w:color w:val="000000"/>
          <w:sz w:val="22"/>
          <w:szCs w:val="22"/>
          <w:rtl/>
        </w:rPr>
        <w:t xml:space="preserve">، علم المصطلح، أسسه النظرية وتطبيقاته العملية، مكتبة لبنان، </w:t>
      </w:r>
      <w:proofErr w:type="spellStart"/>
      <w:r w:rsidRPr="00865E7D">
        <w:rPr>
          <w:rFonts w:ascii="Arial" w:hAnsi="Arial" w:cs="Arial"/>
          <w:color w:val="000000"/>
          <w:sz w:val="22"/>
          <w:szCs w:val="22"/>
          <w:rtl/>
        </w:rPr>
        <w:t>لبنان،</w:t>
      </w:r>
      <w:proofErr w:type="spellEnd"/>
      <w:r w:rsidRPr="00865E7D">
        <w:rPr>
          <w:rFonts w:ascii="Arial" w:hAnsi="Arial" w:cs="Arial"/>
          <w:color w:val="000000"/>
          <w:sz w:val="22"/>
          <w:szCs w:val="22"/>
          <w:rtl/>
        </w:rPr>
        <w:t xml:space="preserve"> ط1، 2008</w:t>
      </w:r>
      <w:r>
        <w:rPr>
          <w:rFonts w:ascii="Arial" w:hAnsi="Arial" w:cs="Arial" w:hint="cs"/>
          <w:color w:val="000000"/>
          <w:sz w:val="22"/>
          <w:szCs w:val="22"/>
          <w:rtl/>
        </w:rPr>
        <w:t>، ص168.</w:t>
      </w:r>
    </w:p>
  </w:footnote>
  <w:footnote w:id="13">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إميل بديع يعقوب، فقه اللغة وخصائصها، دار العلم للملايين، لبنان،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1983</w:t>
      </w:r>
      <w:r>
        <w:rPr>
          <w:rFonts w:ascii="Arial" w:hAnsi="Arial" w:cs="Arial" w:hint="cs"/>
          <w:color w:val="000000"/>
          <w:sz w:val="22"/>
          <w:szCs w:val="22"/>
          <w:rtl/>
        </w:rPr>
        <w:t>، ص 145-146.</w:t>
      </w:r>
    </w:p>
  </w:footnote>
  <w:footnote w:id="14">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مجد </w:t>
      </w:r>
      <w:proofErr w:type="spellStart"/>
      <w:r w:rsidRPr="00865E7D">
        <w:rPr>
          <w:rFonts w:ascii="Arial" w:hAnsi="Arial" w:cs="Arial"/>
          <w:color w:val="000000"/>
          <w:sz w:val="22"/>
          <w:szCs w:val="22"/>
          <w:rtl/>
        </w:rPr>
        <w:t>البرازي</w:t>
      </w:r>
      <w:proofErr w:type="spellEnd"/>
      <w:r w:rsidRPr="00865E7D">
        <w:rPr>
          <w:rFonts w:ascii="Arial" w:hAnsi="Arial" w:cs="Arial"/>
          <w:color w:val="000000"/>
          <w:sz w:val="22"/>
          <w:szCs w:val="22"/>
          <w:rtl/>
        </w:rPr>
        <w:t xml:space="preserve">، مشكلات اللغة العربية المعاصرة، مكتبة الرسالة، عمان،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2007</w:t>
      </w:r>
      <w:r>
        <w:rPr>
          <w:rFonts w:ascii="Arial" w:hAnsi="Arial" w:cs="Arial" w:hint="cs"/>
          <w:color w:val="000000"/>
          <w:sz w:val="22"/>
          <w:szCs w:val="22"/>
          <w:rtl/>
        </w:rPr>
        <w:t>، ص125.</w:t>
      </w:r>
    </w:p>
  </w:footnote>
  <w:footnote w:id="15">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حسام </w:t>
      </w:r>
      <w:proofErr w:type="spellStart"/>
      <w:r w:rsidRPr="00865E7D">
        <w:rPr>
          <w:rFonts w:ascii="Arial" w:hAnsi="Arial" w:cs="Arial"/>
          <w:color w:val="000000"/>
          <w:sz w:val="22"/>
          <w:szCs w:val="22"/>
          <w:rtl/>
        </w:rPr>
        <w:t>البهنساوي</w:t>
      </w:r>
      <w:proofErr w:type="spellEnd"/>
      <w:r w:rsidRPr="00865E7D">
        <w:rPr>
          <w:rFonts w:ascii="Arial" w:hAnsi="Arial" w:cs="Arial"/>
          <w:color w:val="000000"/>
          <w:sz w:val="22"/>
          <w:szCs w:val="22"/>
          <w:rtl/>
        </w:rPr>
        <w:t xml:space="preserve">، العربية الفصحى، المكتبة الدينية، القاهرة،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2004</w:t>
      </w:r>
      <w:r>
        <w:rPr>
          <w:rFonts w:ascii="Arial" w:hAnsi="Arial" w:cs="Arial" w:hint="cs"/>
          <w:color w:val="000000"/>
          <w:sz w:val="22"/>
          <w:szCs w:val="22"/>
          <w:rtl/>
        </w:rPr>
        <w:t>، ص06.</w:t>
      </w:r>
    </w:p>
  </w:footnote>
  <w:footnote w:id="16">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ابن وهب، البرهان في أوجه البيان، مطبوعات جامعة بغداد، العراق، </w:t>
      </w:r>
      <w:proofErr w:type="spellStart"/>
      <w:r w:rsidRPr="00865E7D">
        <w:rPr>
          <w:rFonts w:ascii="Arial" w:hAnsi="Arial" w:cs="Arial"/>
          <w:color w:val="000000"/>
          <w:sz w:val="22"/>
          <w:szCs w:val="22"/>
          <w:rtl/>
        </w:rPr>
        <w:t>دت</w:t>
      </w:r>
      <w:proofErr w:type="spellEnd"/>
      <w:r w:rsidRPr="00865E7D">
        <w:rPr>
          <w:rFonts w:ascii="Arial" w:hAnsi="Arial" w:cs="Arial"/>
          <w:color w:val="000000"/>
          <w:sz w:val="22"/>
          <w:szCs w:val="22"/>
          <w:rtl/>
        </w:rPr>
        <w:t>، ط7</w:t>
      </w:r>
      <w:r>
        <w:rPr>
          <w:rFonts w:ascii="Arial" w:hAnsi="Arial" w:cs="Arial" w:hint="cs"/>
          <w:color w:val="000000"/>
          <w:sz w:val="22"/>
          <w:szCs w:val="22"/>
          <w:rtl/>
        </w:rPr>
        <w:t>، ص252.</w:t>
      </w:r>
    </w:p>
  </w:footnote>
  <w:footnote w:id="17">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محمد خير الحلواني، المفصل تاريخ النحو العربي قبل </w:t>
      </w:r>
      <w:proofErr w:type="spellStart"/>
      <w:r w:rsidRPr="00865E7D">
        <w:rPr>
          <w:rFonts w:ascii="Arial" w:hAnsi="Arial" w:cs="Arial"/>
          <w:color w:val="000000"/>
          <w:sz w:val="22"/>
          <w:szCs w:val="22"/>
          <w:rtl/>
        </w:rPr>
        <w:t>السيبويه</w:t>
      </w:r>
      <w:proofErr w:type="spellEnd"/>
      <w:r w:rsidRPr="00865E7D">
        <w:rPr>
          <w:rFonts w:ascii="Arial" w:hAnsi="Arial" w:cs="Arial"/>
          <w:color w:val="000000"/>
          <w:sz w:val="22"/>
          <w:szCs w:val="22"/>
          <w:rtl/>
        </w:rPr>
        <w:t>، مؤسسة الرسالة، بيروت،ط1، 1979</w:t>
      </w:r>
      <w:r>
        <w:rPr>
          <w:rFonts w:ascii="Arial" w:hAnsi="Arial" w:cs="Arial" w:hint="cs"/>
          <w:color w:val="000000"/>
          <w:sz w:val="22"/>
          <w:szCs w:val="22"/>
          <w:rtl/>
        </w:rPr>
        <w:t>، ص19-20.</w:t>
      </w:r>
    </w:p>
  </w:footnote>
  <w:footnote w:id="18">
    <w:p w:rsidR="004E3B9D" w:rsidRPr="009E0A75" w:rsidRDefault="004E3B9D" w:rsidP="004E3B9D">
      <w:pPr>
        <w:pStyle w:val="Notedebasdepage"/>
        <w:bidi/>
        <w:rPr>
          <w:b/>
          <w:bCs/>
          <w:rtl/>
          <w:lang w:bidi="ar-DZ"/>
        </w:rPr>
      </w:pPr>
      <w:r w:rsidRPr="009E0A75">
        <w:rPr>
          <w:rStyle w:val="Appelnotedebasdep"/>
          <w:b/>
          <w:bCs/>
        </w:rPr>
        <w:footnoteRef/>
      </w:r>
      <w:r w:rsidRPr="009E0A75">
        <w:rPr>
          <w:b/>
          <w:bCs/>
        </w:rPr>
        <w:t xml:space="preserve"> </w:t>
      </w:r>
      <w:r w:rsidRPr="009E0A75">
        <w:rPr>
          <w:rFonts w:hint="cs"/>
          <w:b/>
          <w:bCs/>
          <w:rtl/>
          <w:lang w:bidi="ar-DZ"/>
        </w:rPr>
        <w:t xml:space="preserve">- </w:t>
      </w:r>
      <w:proofErr w:type="gramStart"/>
      <w:r w:rsidRPr="009E0A75">
        <w:rPr>
          <w:rFonts w:hint="cs"/>
          <w:b/>
          <w:bCs/>
          <w:rtl/>
          <w:lang w:bidi="ar-DZ"/>
        </w:rPr>
        <w:t>المرجع</w:t>
      </w:r>
      <w:proofErr w:type="gramEnd"/>
      <w:r w:rsidRPr="009E0A75">
        <w:rPr>
          <w:rFonts w:hint="cs"/>
          <w:b/>
          <w:bCs/>
          <w:rtl/>
          <w:lang w:bidi="ar-DZ"/>
        </w:rPr>
        <w:t xml:space="preserve"> </w:t>
      </w:r>
      <w:r>
        <w:rPr>
          <w:rFonts w:hint="cs"/>
          <w:b/>
          <w:bCs/>
          <w:rtl/>
          <w:lang w:bidi="ar-DZ"/>
        </w:rPr>
        <w:t>السابق</w:t>
      </w:r>
      <w:r w:rsidRPr="009E0A75">
        <w:rPr>
          <w:rFonts w:hint="cs"/>
          <w:b/>
          <w:bCs/>
          <w:rtl/>
          <w:lang w:bidi="ar-DZ"/>
        </w:rPr>
        <w:t>، ص20.</w:t>
      </w:r>
    </w:p>
  </w:footnote>
  <w:footnote w:id="19">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محمد خير ،المفصل تاريخ النحو العربي،قبل </w:t>
      </w:r>
      <w:proofErr w:type="spellStart"/>
      <w:r>
        <w:rPr>
          <w:rFonts w:hint="cs"/>
          <w:rtl/>
          <w:lang w:bidi="ar-DZ"/>
        </w:rPr>
        <w:t>السيبويه</w:t>
      </w:r>
      <w:proofErr w:type="spellEnd"/>
      <w:r>
        <w:rPr>
          <w:rFonts w:hint="cs"/>
          <w:rtl/>
          <w:lang w:bidi="ar-DZ"/>
        </w:rPr>
        <w:t>، مؤسسة الرسالة،بيروت، ط1 ، 1979، ص19-20.</w:t>
      </w:r>
    </w:p>
  </w:footnote>
  <w:footnote w:id="20">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 المجلس الأعلى للغة العربية، التعدد اللبناني واللغة الجامعة، </w:t>
      </w:r>
      <w:proofErr w:type="spellStart"/>
      <w:r w:rsidRPr="00865E7D">
        <w:rPr>
          <w:rFonts w:ascii="Arial" w:hAnsi="Arial" w:cs="Arial"/>
          <w:color w:val="000000"/>
          <w:sz w:val="22"/>
          <w:szCs w:val="22"/>
          <w:rtl/>
        </w:rPr>
        <w:t>دت</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دط</w:t>
      </w:r>
      <w:proofErr w:type="spellEnd"/>
      <w:r>
        <w:rPr>
          <w:rFonts w:ascii="Arial" w:hAnsi="Arial" w:cs="Arial" w:hint="cs"/>
          <w:color w:val="000000"/>
          <w:sz w:val="22"/>
          <w:szCs w:val="22"/>
          <w:rtl/>
        </w:rPr>
        <w:t>، ص387.</w:t>
      </w:r>
    </w:p>
  </w:footnote>
  <w:footnote w:id="21">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تمام حسان،اللغة المعيارية والوصفية، مكتبة </w:t>
      </w:r>
      <w:proofErr w:type="spellStart"/>
      <w:r w:rsidRPr="00865E7D">
        <w:rPr>
          <w:rFonts w:ascii="Arial" w:hAnsi="Arial" w:cs="Arial"/>
          <w:color w:val="000000"/>
          <w:sz w:val="22"/>
          <w:szCs w:val="22"/>
          <w:rtl/>
        </w:rPr>
        <w:t>الانجلو</w:t>
      </w:r>
      <w:proofErr w:type="spellEnd"/>
      <w:r w:rsidRPr="00865E7D">
        <w:rPr>
          <w:rFonts w:ascii="Arial" w:hAnsi="Arial" w:cs="Arial"/>
          <w:color w:val="000000"/>
          <w:sz w:val="22"/>
          <w:szCs w:val="22"/>
          <w:rtl/>
        </w:rPr>
        <w:t xml:space="preserve"> المصرية، مصر،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1958</w:t>
      </w:r>
      <w:r>
        <w:rPr>
          <w:rFonts w:ascii="Arial" w:hAnsi="Arial" w:cs="Arial" w:hint="cs"/>
          <w:color w:val="000000"/>
          <w:sz w:val="22"/>
          <w:szCs w:val="22"/>
          <w:rtl/>
        </w:rPr>
        <w:t>، ص184.</w:t>
      </w:r>
    </w:p>
  </w:footnote>
  <w:footnote w:id="22">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كمال بشر، فن الكلام، دار غريب للطباعة وال</w:t>
      </w:r>
      <w:r>
        <w:rPr>
          <w:rFonts w:ascii="Arial" w:hAnsi="Arial" w:cs="Arial"/>
          <w:color w:val="000000"/>
          <w:sz w:val="22"/>
          <w:szCs w:val="22"/>
          <w:rtl/>
        </w:rPr>
        <w:t xml:space="preserve">نشر والتوزيع، القاهرة، </w:t>
      </w:r>
      <w:proofErr w:type="spellStart"/>
      <w:r>
        <w:rPr>
          <w:rFonts w:ascii="Arial" w:hAnsi="Arial" w:cs="Arial"/>
          <w:color w:val="000000"/>
          <w:sz w:val="22"/>
          <w:szCs w:val="22"/>
          <w:rtl/>
        </w:rPr>
        <w:t>دط</w:t>
      </w:r>
      <w:proofErr w:type="spellEnd"/>
      <w:r>
        <w:rPr>
          <w:rFonts w:ascii="Arial" w:hAnsi="Arial" w:cs="Arial"/>
          <w:color w:val="000000"/>
          <w:sz w:val="22"/>
          <w:szCs w:val="22"/>
          <w:rtl/>
        </w:rPr>
        <w:t>، 2003</w:t>
      </w:r>
      <w:r>
        <w:rPr>
          <w:rFonts w:ascii="Arial" w:hAnsi="Arial" w:cs="Arial" w:hint="cs"/>
          <w:color w:val="000000"/>
          <w:sz w:val="22"/>
          <w:szCs w:val="22"/>
          <w:rtl/>
        </w:rPr>
        <w:t>، ص321.</w:t>
      </w:r>
    </w:p>
  </w:footnote>
  <w:footnote w:id="23">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proofErr w:type="gramStart"/>
      <w:r w:rsidRPr="00865E7D">
        <w:rPr>
          <w:rFonts w:ascii="Arial" w:hAnsi="Arial" w:cs="Arial"/>
          <w:color w:val="000000"/>
          <w:sz w:val="22"/>
          <w:szCs w:val="22"/>
          <w:rtl/>
        </w:rPr>
        <w:t>كمال</w:t>
      </w:r>
      <w:proofErr w:type="gramEnd"/>
      <w:r w:rsidRPr="00865E7D">
        <w:rPr>
          <w:rFonts w:ascii="Arial" w:hAnsi="Arial" w:cs="Arial"/>
          <w:color w:val="000000"/>
          <w:sz w:val="22"/>
          <w:szCs w:val="22"/>
          <w:rtl/>
        </w:rPr>
        <w:t xml:space="preserve"> بشر، مدخل </w:t>
      </w:r>
      <w:r w:rsidRPr="00865E7D">
        <w:rPr>
          <w:rFonts w:ascii="Arial" w:hAnsi="Arial" w:cs="Arial" w:hint="cs"/>
          <w:color w:val="000000"/>
          <w:sz w:val="22"/>
          <w:szCs w:val="22"/>
          <w:rtl/>
        </w:rPr>
        <w:t>إلى</w:t>
      </w:r>
      <w:r w:rsidRPr="00865E7D">
        <w:rPr>
          <w:rFonts w:ascii="Arial" w:hAnsi="Arial" w:cs="Arial"/>
          <w:color w:val="000000"/>
          <w:sz w:val="22"/>
          <w:szCs w:val="22"/>
          <w:rtl/>
        </w:rPr>
        <w:t xml:space="preserve"> علم اللغة الاجتماعي، دار غريب للطباعة والنشر والتوزيع، القاهرة، ط3، 1997</w:t>
      </w:r>
      <w:r>
        <w:rPr>
          <w:rFonts w:ascii="Arial" w:hAnsi="Arial" w:cs="Arial" w:hint="cs"/>
          <w:color w:val="000000"/>
          <w:sz w:val="22"/>
          <w:szCs w:val="22"/>
          <w:rtl/>
        </w:rPr>
        <w:t>، ص33.</w:t>
      </w:r>
    </w:p>
  </w:footnote>
  <w:footnote w:id="24">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أنور الجندي، الفصحى لغة القرآن، </w:t>
      </w:r>
      <w:proofErr w:type="gramStart"/>
      <w:r w:rsidRPr="00865E7D">
        <w:rPr>
          <w:rFonts w:ascii="Arial" w:hAnsi="Arial" w:cs="Arial"/>
          <w:color w:val="000000"/>
          <w:sz w:val="22"/>
          <w:szCs w:val="22"/>
          <w:rtl/>
        </w:rPr>
        <w:t>الموسوعة</w:t>
      </w:r>
      <w:proofErr w:type="gramEnd"/>
      <w:r w:rsidRPr="00865E7D">
        <w:rPr>
          <w:rFonts w:ascii="Arial" w:hAnsi="Arial" w:cs="Arial"/>
          <w:color w:val="000000"/>
          <w:sz w:val="22"/>
          <w:szCs w:val="22"/>
          <w:rtl/>
        </w:rPr>
        <w:t xml:space="preserve"> </w:t>
      </w:r>
      <w:r w:rsidRPr="00865E7D">
        <w:rPr>
          <w:rFonts w:ascii="Arial" w:hAnsi="Arial" w:cs="Arial" w:hint="cs"/>
          <w:color w:val="000000"/>
          <w:sz w:val="22"/>
          <w:szCs w:val="22"/>
          <w:rtl/>
        </w:rPr>
        <w:t>الإسلامية</w:t>
      </w:r>
      <w:r w:rsidRPr="00865E7D">
        <w:rPr>
          <w:rFonts w:ascii="Arial" w:hAnsi="Arial" w:cs="Arial"/>
          <w:color w:val="000000"/>
          <w:sz w:val="22"/>
          <w:szCs w:val="22"/>
          <w:rtl/>
        </w:rPr>
        <w:t xml:space="preserve"> العربية، دار الكتاب ال</w:t>
      </w:r>
      <w:r>
        <w:rPr>
          <w:rFonts w:ascii="Arial" w:hAnsi="Arial" w:cs="Arial"/>
          <w:color w:val="000000"/>
          <w:sz w:val="22"/>
          <w:szCs w:val="22"/>
          <w:rtl/>
        </w:rPr>
        <w:t>لساني، بيروت، لبنان، د.ط، 1982</w:t>
      </w:r>
      <w:r>
        <w:rPr>
          <w:rFonts w:ascii="Arial" w:hAnsi="Arial" w:cs="Arial" w:hint="cs"/>
          <w:color w:val="000000"/>
          <w:sz w:val="22"/>
          <w:szCs w:val="22"/>
          <w:rtl/>
        </w:rPr>
        <w:t>، ص138.</w:t>
      </w:r>
    </w:p>
  </w:footnote>
  <w:footnote w:id="25">
    <w:p w:rsidR="004E3B9D" w:rsidRPr="00766C98" w:rsidRDefault="004E3B9D" w:rsidP="004E3B9D">
      <w:pPr>
        <w:pStyle w:val="NormalWeb"/>
        <w:bidi/>
        <w:spacing w:before="0" w:beforeAutospacing="0" w:afterAutospacing="0"/>
        <w:rPr>
          <w:sz w:val="22"/>
          <w:szCs w:val="22"/>
          <w:rtl/>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عبد المالك  </w:t>
      </w:r>
      <w:proofErr w:type="spellStart"/>
      <w:r w:rsidRPr="00865E7D">
        <w:rPr>
          <w:rFonts w:ascii="Arial" w:hAnsi="Arial" w:cs="Arial"/>
          <w:color w:val="000000"/>
          <w:sz w:val="22"/>
          <w:szCs w:val="22"/>
          <w:rtl/>
        </w:rPr>
        <w:t>مرتاض</w:t>
      </w:r>
      <w:proofErr w:type="spellEnd"/>
      <w:r w:rsidRPr="00865E7D">
        <w:rPr>
          <w:rFonts w:ascii="Arial" w:hAnsi="Arial" w:cs="Arial"/>
          <w:color w:val="000000"/>
          <w:sz w:val="22"/>
          <w:szCs w:val="22"/>
          <w:rtl/>
        </w:rPr>
        <w:t>، العامية الجزائرية وصلتها بالفصحى،  الشركة الوطنية للنشر والتوزيع،  الجزائر،  1981، د.ط، ص 14</w:t>
      </w:r>
    </w:p>
  </w:footnote>
  <w:footnote w:id="26">
    <w:p w:rsidR="004E3B9D" w:rsidRDefault="004E3B9D" w:rsidP="004E3B9D">
      <w:pPr>
        <w:pStyle w:val="Notedebasdepage"/>
        <w:bidi/>
        <w:rPr>
          <w:rtl/>
          <w:lang w:bidi="ar-DZ"/>
        </w:rPr>
      </w:pPr>
      <w:r>
        <w:rPr>
          <w:rStyle w:val="Appelnotedebasdep"/>
        </w:rPr>
        <w:footnoteRef/>
      </w:r>
      <w:r>
        <w:t xml:space="preserve"> </w:t>
      </w:r>
      <w:r>
        <w:rPr>
          <w:rFonts w:hint="cs"/>
          <w:rtl/>
          <w:lang w:bidi="ar-DZ"/>
        </w:rPr>
        <w:t>- المرجع نفسه، ص14.</w:t>
      </w:r>
    </w:p>
  </w:footnote>
  <w:footnote w:id="27">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عبد المالك  </w:t>
      </w:r>
      <w:proofErr w:type="spellStart"/>
      <w:r w:rsidRPr="00865E7D">
        <w:rPr>
          <w:rFonts w:ascii="Arial" w:hAnsi="Arial" w:cs="Arial"/>
          <w:color w:val="000000"/>
          <w:sz w:val="22"/>
          <w:szCs w:val="22"/>
          <w:rtl/>
        </w:rPr>
        <w:t>مرتاض</w:t>
      </w:r>
      <w:proofErr w:type="spellEnd"/>
      <w:r w:rsidRPr="00865E7D">
        <w:rPr>
          <w:rFonts w:ascii="Arial" w:hAnsi="Arial" w:cs="Arial"/>
          <w:color w:val="000000"/>
          <w:sz w:val="22"/>
          <w:szCs w:val="22"/>
          <w:rtl/>
        </w:rPr>
        <w:t>، العامية الجزائرية وصلتها بالفصحى</w:t>
      </w:r>
      <w:r>
        <w:rPr>
          <w:rFonts w:ascii="Arial" w:hAnsi="Arial" w:cs="Arial" w:hint="cs"/>
          <w:color w:val="000000"/>
          <w:sz w:val="22"/>
          <w:szCs w:val="22"/>
          <w:rtl/>
        </w:rPr>
        <w:t xml:space="preserve">،الشركة الوطنية للنشر و التوزيع،الجزائر،1981، </w:t>
      </w:r>
      <w:proofErr w:type="spellStart"/>
      <w:r>
        <w:rPr>
          <w:rFonts w:ascii="Arial" w:hAnsi="Arial" w:cs="Arial" w:hint="cs"/>
          <w:color w:val="000000"/>
          <w:sz w:val="22"/>
          <w:szCs w:val="22"/>
          <w:rtl/>
        </w:rPr>
        <w:t>دط</w:t>
      </w:r>
      <w:proofErr w:type="spellEnd"/>
      <w:r>
        <w:rPr>
          <w:rFonts w:ascii="Arial" w:hAnsi="Arial" w:cs="Arial" w:hint="cs"/>
          <w:color w:val="000000"/>
          <w:sz w:val="22"/>
          <w:szCs w:val="22"/>
          <w:rtl/>
        </w:rPr>
        <w:t>، ص315-316.</w:t>
      </w:r>
    </w:p>
  </w:footnote>
  <w:footnote w:id="28">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Pr>
          <w:rFonts w:ascii="Arial" w:hAnsi="Arial" w:cs="Arial" w:hint="cs"/>
          <w:color w:val="000000"/>
          <w:sz w:val="22"/>
          <w:szCs w:val="22"/>
          <w:rtl/>
        </w:rPr>
        <w:t xml:space="preserve">أنيس </w:t>
      </w:r>
      <w:proofErr w:type="spellStart"/>
      <w:r>
        <w:rPr>
          <w:rFonts w:ascii="Arial" w:hAnsi="Arial" w:cs="Arial" w:hint="cs"/>
          <w:color w:val="000000"/>
          <w:sz w:val="22"/>
          <w:szCs w:val="22"/>
          <w:rtl/>
        </w:rPr>
        <w:t>فريحة</w:t>
      </w:r>
      <w:proofErr w:type="spellEnd"/>
      <w:r w:rsidRPr="00865E7D">
        <w:rPr>
          <w:rFonts w:ascii="Arial" w:hAnsi="Arial" w:cs="Arial"/>
          <w:color w:val="000000"/>
          <w:sz w:val="22"/>
          <w:szCs w:val="22"/>
          <w:rtl/>
        </w:rPr>
        <w:t xml:space="preserve">، </w:t>
      </w:r>
      <w:r>
        <w:rPr>
          <w:rFonts w:ascii="Arial" w:hAnsi="Arial" w:cs="Arial" w:hint="cs"/>
          <w:color w:val="000000"/>
          <w:sz w:val="22"/>
          <w:szCs w:val="22"/>
          <w:rtl/>
        </w:rPr>
        <w:t xml:space="preserve">نحو </w:t>
      </w:r>
      <w:proofErr w:type="spellStart"/>
      <w:r>
        <w:rPr>
          <w:rFonts w:ascii="Arial" w:hAnsi="Arial" w:cs="Arial" w:hint="cs"/>
          <w:color w:val="000000"/>
          <w:sz w:val="22"/>
          <w:szCs w:val="22"/>
          <w:rtl/>
        </w:rPr>
        <w:t>عبية</w:t>
      </w:r>
      <w:proofErr w:type="spellEnd"/>
      <w:r w:rsidRPr="00865E7D">
        <w:rPr>
          <w:rFonts w:ascii="Arial" w:hAnsi="Arial" w:cs="Arial"/>
          <w:color w:val="000000"/>
          <w:sz w:val="22"/>
          <w:szCs w:val="22"/>
          <w:rtl/>
        </w:rPr>
        <w:t>، مسيرة الثقافة،  بيروت، د.ت.د.ط، ص 75</w:t>
      </w:r>
      <w:r>
        <w:rPr>
          <w:rFonts w:ascii="Arial" w:hAnsi="Arial" w:cs="Arial" w:hint="cs"/>
          <w:color w:val="000000"/>
          <w:sz w:val="22"/>
          <w:szCs w:val="22"/>
          <w:rtl/>
        </w:rPr>
        <w:t>.</w:t>
      </w:r>
    </w:p>
  </w:footnote>
  <w:footnote w:id="29">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Pr>
          <w:rFonts w:ascii="Arial" w:hAnsi="Arial" w:cs="Arial" w:hint="cs"/>
          <w:color w:val="000000"/>
          <w:sz w:val="22"/>
          <w:szCs w:val="22"/>
          <w:rtl/>
        </w:rPr>
        <w:t>جعفر دك الباب</w:t>
      </w:r>
      <w:proofErr w:type="gramStart"/>
      <w:r w:rsidRPr="00865E7D">
        <w:rPr>
          <w:rFonts w:ascii="Arial" w:hAnsi="Arial" w:cs="Arial"/>
          <w:color w:val="000000"/>
          <w:sz w:val="22"/>
          <w:szCs w:val="22"/>
          <w:rtl/>
        </w:rPr>
        <w:t>، </w:t>
      </w:r>
      <w:proofErr w:type="gramEnd"/>
      <w:r w:rsidRPr="00865E7D">
        <w:rPr>
          <w:rFonts w:ascii="Arial" w:hAnsi="Arial" w:cs="Arial"/>
          <w:color w:val="000000"/>
          <w:sz w:val="22"/>
          <w:szCs w:val="22"/>
          <w:rtl/>
        </w:rPr>
        <w:t xml:space="preserve"> نحو نظرة جديدة  </w:t>
      </w:r>
      <w:r w:rsidRPr="00865E7D">
        <w:rPr>
          <w:rFonts w:ascii="Arial" w:hAnsi="Arial" w:cs="Arial" w:hint="cs"/>
          <w:color w:val="000000"/>
          <w:sz w:val="22"/>
          <w:szCs w:val="22"/>
          <w:rtl/>
        </w:rPr>
        <w:t>إلى</w:t>
      </w:r>
      <w:r w:rsidRPr="00865E7D">
        <w:rPr>
          <w:rFonts w:ascii="Arial" w:hAnsi="Arial" w:cs="Arial"/>
          <w:color w:val="000000"/>
          <w:sz w:val="22"/>
          <w:szCs w:val="22"/>
          <w:rtl/>
        </w:rPr>
        <w:t xml:space="preserve"> فقه اللغة، دمشق،  1968، ط1، ص 45</w:t>
      </w:r>
      <w:r>
        <w:rPr>
          <w:rFonts w:ascii="Arial" w:hAnsi="Arial" w:cs="Arial" w:hint="cs"/>
          <w:color w:val="000000"/>
          <w:sz w:val="22"/>
          <w:szCs w:val="22"/>
          <w:rtl/>
        </w:rPr>
        <w:t>.</w:t>
      </w:r>
    </w:p>
  </w:footnote>
  <w:footnote w:id="30">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عبده </w:t>
      </w:r>
      <w:proofErr w:type="spellStart"/>
      <w:r w:rsidRPr="00865E7D">
        <w:rPr>
          <w:rFonts w:ascii="Arial" w:hAnsi="Arial" w:cs="Arial"/>
          <w:color w:val="000000"/>
          <w:sz w:val="22"/>
          <w:szCs w:val="22"/>
          <w:rtl/>
        </w:rPr>
        <w:t>الراجحي</w:t>
      </w:r>
      <w:proofErr w:type="spellEnd"/>
      <w:proofErr w:type="gramStart"/>
      <w:r w:rsidRPr="00865E7D">
        <w:rPr>
          <w:rFonts w:ascii="Arial" w:hAnsi="Arial" w:cs="Arial"/>
          <w:color w:val="000000"/>
          <w:sz w:val="22"/>
          <w:szCs w:val="22"/>
          <w:rtl/>
        </w:rPr>
        <w:t>، </w:t>
      </w:r>
      <w:proofErr w:type="gramEnd"/>
      <w:r w:rsidRPr="00865E7D">
        <w:rPr>
          <w:rFonts w:ascii="Arial" w:hAnsi="Arial" w:cs="Arial"/>
          <w:color w:val="000000"/>
          <w:sz w:val="22"/>
          <w:szCs w:val="22"/>
          <w:rtl/>
        </w:rPr>
        <w:t xml:space="preserve"> اللهجات العربية في القراءات الق</w:t>
      </w:r>
      <w:r>
        <w:rPr>
          <w:rFonts w:ascii="Arial" w:hAnsi="Arial" w:cs="Arial"/>
          <w:color w:val="000000"/>
          <w:sz w:val="22"/>
          <w:szCs w:val="22"/>
          <w:rtl/>
        </w:rPr>
        <w:t>رآنية،  دار المعارف،  مصر، د.</w:t>
      </w:r>
      <w:r>
        <w:rPr>
          <w:rFonts w:ascii="Arial" w:hAnsi="Arial" w:cs="Arial" w:hint="cs"/>
          <w:color w:val="000000"/>
          <w:sz w:val="22"/>
          <w:szCs w:val="22"/>
          <w:rtl/>
        </w:rPr>
        <w:t xml:space="preserve">ت، </w:t>
      </w:r>
      <w:r w:rsidRPr="00865E7D">
        <w:rPr>
          <w:rFonts w:ascii="Arial" w:hAnsi="Arial" w:cs="Arial"/>
          <w:color w:val="000000"/>
          <w:sz w:val="22"/>
          <w:szCs w:val="22"/>
          <w:rtl/>
        </w:rPr>
        <w:t>د.ط، ص 37</w:t>
      </w:r>
      <w:proofErr w:type="gramStart"/>
      <w:r>
        <w:rPr>
          <w:rFonts w:ascii="Arial" w:hAnsi="Arial" w:cs="Arial" w:hint="cs"/>
          <w:color w:val="000000"/>
          <w:sz w:val="22"/>
          <w:szCs w:val="22"/>
          <w:rtl/>
        </w:rPr>
        <w:t>.</w:t>
      </w:r>
    </w:p>
    <w:proofErr w:type="gramEnd"/>
  </w:footnote>
  <w:footnote w:id="31">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سهام مادون،  مجلة شؤون العصر،  والآثار النحوية للاختلاف اللهجي على القرآن الكريم، 2009، د.ط</w:t>
      </w:r>
      <w:proofErr w:type="gramStart"/>
      <w:r w:rsidRPr="00865E7D">
        <w:rPr>
          <w:rFonts w:ascii="Arial" w:hAnsi="Arial" w:cs="Arial"/>
          <w:color w:val="000000"/>
          <w:sz w:val="22"/>
          <w:szCs w:val="22"/>
          <w:rtl/>
        </w:rPr>
        <w:t>، </w:t>
      </w:r>
      <w:proofErr w:type="gramEnd"/>
      <w:r w:rsidRPr="00865E7D">
        <w:rPr>
          <w:rFonts w:ascii="Arial" w:hAnsi="Arial" w:cs="Arial"/>
          <w:color w:val="000000"/>
          <w:sz w:val="22"/>
          <w:szCs w:val="22"/>
          <w:rtl/>
        </w:rPr>
        <w:t xml:space="preserve"> العدد 32، ص4</w:t>
      </w:r>
      <w:r>
        <w:rPr>
          <w:rFonts w:ascii="Arial" w:hAnsi="Arial" w:cs="Arial" w:hint="cs"/>
          <w:color w:val="000000"/>
          <w:sz w:val="22"/>
          <w:szCs w:val="22"/>
          <w:rtl/>
        </w:rPr>
        <w:t>.</w:t>
      </w:r>
    </w:p>
  </w:footnote>
  <w:footnote w:id="32">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سلمى </w:t>
      </w:r>
      <w:proofErr w:type="spellStart"/>
      <w:r w:rsidRPr="00865E7D">
        <w:rPr>
          <w:rFonts w:ascii="Arial" w:hAnsi="Arial" w:cs="Arial"/>
          <w:color w:val="000000"/>
          <w:sz w:val="22"/>
          <w:szCs w:val="22"/>
          <w:rtl/>
        </w:rPr>
        <w:t>بوشاكل</w:t>
      </w:r>
      <w:proofErr w:type="spellEnd"/>
      <w:r w:rsidRPr="00865E7D">
        <w:rPr>
          <w:rFonts w:ascii="Arial" w:hAnsi="Arial" w:cs="Arial"/>
          <w:color w:val="000000"/>
          <w:sz w:val="22"/>
          <w:szCs w:val="22"/>
          <w:rtl/>
        </w:rPr>
        <w:t xml:space="preserve"> و </w:t>
      </w:r>
      <w:proofErr w:type="spellStart"/>
      <w:r w:rsidRPr="00865E7D">
        <w:rPr>
          <w:rFonts w:ascii="Arial" w:hAnsi="Arial" w:cs="Arial"/>
          <w:color w:val="000000"/>
          <w:sz w:val="22"/>
          <w:szCs w:val="22"/>
          <w:rtl/>
        </w:rPr>
        <w:t>ضريفة</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ايت</w:t>
      </w:r>
      <w:proofErr w:type="spellEnd"/>
      <w:r w:rsidRPr="00865E7D">
        <w:rPr>
          <w:rFonts w:ascii="Arial" w:hAnsi="Arial" w:cs="Arial"/>
          <w:color w:val="000000"/>
          <w:sz w:val="22"/>
          <w:szCs w:val="22"/>
          <w:rtl/>
        </w:rPr>
        <w:t xml:space="preserve"> منصور، اللهجات العربية وعلاقتها بالفصحى لهجة الجزائر العامية أ  نموذجا ، مذكرة، تخصص علوم اللسان جامعة </w:t>
      </w:r>
      <w:proofErr w:type="spellStart"/>
      <w:r w:rsidRPr="00865E7D">
        <w:rPr>
          <w:rFonts w:ascii="Arial" w:hAnsi="Arial" w:cs="Arial"/>
          <w:color w:val="000000"/>
          <w:sz w:val="22"/>
          <w:szCs w:val="22"/>
          <w:rtl/>
        </w:rPr>
        <w:t>عبدالرحمان</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ميرة</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بجاية</w:t>
      </w:r>
      <w:proofErr w:type="spellEnd"/>
      <w:r w:rsidRPr="00865E7D">
        <w:rPr>
          <w:rFonts w:ascii="Arial" w:hAnsi="Arial" w:cs="Arial"/>
          <w:color w:val="000000"/>
          <w:sz w:val="22"/>
          <w:szCs w:val="22"/>
          <w:rtl/>
        </w:rPr>
        <w:t>، 2013،  2014، ص</w:t>
      </w:r>
      <w:r>
        <w:rPr>
          <w:rFonts w:ascii="Arial" w:hAnsi="Arial" w:cs="Arial" w:hint="cs"/>
          <w:color w:val="000000"/>
          <w:sz w:val="22"/>
          <w:szCs w:val="22"/>
          <w:rtl/>
        </w:rPr>
        <w:t>8.</w:t>
      </w:r>
    </w:p>
  </w:footnote>
  <w:footnote w:id="33">
    <w:p w:rsidR="004E3B9D" w:rsidRDefault="004E3B9D" w:rsidP="004E3B9D">
      <w:pPr>
        <w:pStyle w:val="Notedebasdepage"/>
        <w:bidi/>
        <w:rPr>
          <w:rtl/>
          <w:lang w:bidi="ar-DZ"/>
        </w:rPr>
      </w:pPr>
      <w:r>
        <w:rPr>
          <w:rStyle w:val="Appelnotedebasdep"/>
        </w:rPr>
        <w:footnoteRef/>
      </w:r>
      <w:r>
        <w:t xml:space="preserve"> </w:t>
      </w:r>
      <w:r>
        <w:rPr>
          <w:rFonts w:hint="cs"/>
          <w:rtl/>
          <w:lang w:bidi="ar-DZ"/>
        </w:rPr>
        <w:t>- المرجع نفسه، ص9.</w:t>
      </w:r>
    </w:p>
  </w:footnote>
  <w:footnote w:id="34">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قندريس</w:t>
      </w:r>
      <w:proofErr w:type="spellEnd"/>
      <w:r w:rsidRPr="00865E7D">
        <w:rPr>
          <w:rFonts w:ascii="Arial" w:hAnsi="Arial" w:cs="Arial"/>
          <w:color w:val="000000"/>
          <w:sz w:val="22"/>
          <w:szCs w:val="22"/>
          <w:rtl/>
        </w:rPr>
        <w:t xml:space="preserve">، تر عبد الحميد </w:t>
      </w:r>
      <w:proofErr w:type="spellStart"/>
      <w:r w:rsidRPr="00865E7D">
        <w:rPr>
          <w:rFonts w:ascii="Arial" w:hAnsi="Arial" w:cs="Arial"/>
          <w:color w:val="000000"/>
          <w:sz w:val="22"/>
          <w:szCs w:val="22"/>
          <w:rtl/>
        </w:rPr>
        <w:t>الدواجلي</w:t>
      </w:r>
      <w:proofErr w:type="spellEnd"/>
      <w:r w:rsidRPr="00865E7D">
        <w:rPr>
          <w:rFonts w:ascii="Arial" w:hAnsi="Arial" w:cs="Arial"/>
          <w:color w:val="000000"/>
          <w:sz w:val="22"/>
          <w:szCs w:val="22"/>
          <w:rtl/>
        </w:rPr>
        <w:t xml:space="preserve"> ومحمد القصاص،  المركز القومي للترجمة،  القاهرة،  2014، د.ط، ص 315 </w:t>
      </w:r>
      <w:r>
        <w:rPr>
          <w:rFonts w:ascii="Arial" w:hAnsi="Arial" w:cs="Arial"/>
          <w:color w:val="000000"/>
          <w:sz w:val="22"/>
          <w:szCs w:val="22"/>
          <w:rtl/>
        </w:rPr>
        <w:t>–</w:t>
      </w:r>
      <w:r w:rsidRPr="00865E7D">
        <w:rPr>
          <w:rFonts w:ascii="Arial" w:hAnsi="Arial" w:cs="Arial"/>
          <w:color w:val="000000"/>
          <w:sz w:val="22"/>
          <w:szCs w:val="22"/>
          <w:rtl/>
        </w:rPr>
        <w:t xml:space="preserve"> 316</w:t>
      </w:r>
      <w:r>
        <w:rPr>
          <w:rFonts w:ascii="Arial" w:hAnsi="Arial" w:cs="Arial" w:hint="cs"/>
          <w:color w:val="000000"/>
          <w:sz w:val="22"/>
          <w:szCs w:val="22"/>
          <w:rtl/>
        </w:rPr>
        <w:t>.</w:t>
      </w:r>
    </w:p>
  </w:footnote>
  <w:footnote w:id="35">
    <w:p w:rsidR="004E3B9D" w:rsidRDefault="004E3B9D" w:rsidP="004E3B9D">
      <w:pPr>
        <w:pStyle w:val="Notedebasdepage"/>
        <w:bidi/>
        <w:rPr>
          <w:rtl/>
          <w:lang w:bidi="ar-DZ"/>
        </w:rPr>
      </w:pPr>
      <w:r>
        <w:rPr>
          <w:rStyle w:val="Appelnotedebasdep"/>
        </w:rPr>
        <w:footnoteRef/>
      </w:r>
      <w:r>
        <w:rPr>
          <w:rFonts w:hint="cs"/>
          <w:rtl/>
          <w:lang w:bidi="ar-DZ"/>
        </w:rPr>
        <w:t xml:space="preserve">- </w:t>
      </w:r>
      <w:r w:rsidRPr="00865E7D">
        <w:rPr>
          <w:rFonts w:ascii="Arial" w:hAnsi="Arial" w:cs="Arial"/>
          <w:color w:val="000000"/>
          <w:sz w:val="22"/>
          <w:szCs w:val="22"/>
          <w:rtl/>
        </w:rPr>
        <w:t xml:space="preserve">إميل بديع، موسوعة علوم اللغة، دار الكتب </w:t>
      </w:r>
      <w:r>
        <w:rPr>
          <w:rFonts w:ascii="Arial" w:hAnsi="Arial" w:cs="Arial"/>
          <w:color w:val="000000"/>
          <w:sz w:val="22"/>
          <w:szCs w:val="22"/>
          <w:rtl/>
        </w:rPr>
        <w:t>العلمية،ج2، لبنان، بيروت، 2006</w:t>
      </w:r>
      <w:r>
        <w:rPr>
          <w:rFonts w:ascii="Arial" w:hAnsi="Arial" w:cs="Arial" w:hint="cs"/>
          <w:color w:val="000000"/>
          <w:sz w:val="22"/>
          <w:szCs w:val="22"/>
          <w:rtl/>
        </w:rPr>
        <w:t>، ص20.</w:t>
      </w:r>
    </w:p>
  </w:footnote>
  <w:footnote w:id="36">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محمد علي </w:t>
      </w:r>
      <w:proofErr w:type="spellStart"/>
      <w:r w:rsidRPr="00865E7D">
        <w:rPr>
          <w:rFonts w:ascii="Arial" w:hAnsi="Arial" w:cs="Arial"/>
          <w:color w:val="000000"/>
          <w:sz w:val="22"/>
          <w:szCs w:val="22"/>
          <w:rtl/>
        </w:rPr>
        <w:t>الخولي</w:t>
      </w:r>
      <w:proofErr w:type="spellEnd"/>
      <w:r w:rsidRPr="00865E7D">
        <w:rPr>
          <w:rFonts w:ascii="Arial" w:hAnsi="Arial" w:cs="Arial"/>
          <w:color w:val="000000"/>
          <w:sz w:val="22"/>
          <w:szCs w:val="22"/>
          <w:rtl/>
        </w:rPr>
        <w:t>، الحياة مع اللغتين ( الثنائية اللغوية)، دار الفلاح للنشر والتوزيع،</w:t>
      </w:r>
      <w:proofErr w:type="spellStart"/>
      <w:r>
        <w:rPr>
          <w:rFonts w:ascii="Arial" w:hAnsi="Arial" w:cs="Arial" w:hint="cs"/>
          <w:color w:val="000000"/>
          <w:sz w:val="22"/>
          <w:szCs w:val="22"/>
          <w:rtl/>
        </w:rPr>
        <w:t>دط</w:t>
      </w:r>
      <w:proofErr w:type="spellEnd"/>
      <w:r>
        <w:rPr>
          <w:rFonts w:ascii="Arial" w:hAnsi="Arial" w:cs="Arial" w:hint="cs"/>
          <w:color w:val="000000"/>
          <w:sz w:val="22"/>
          <w:szCs w:val="22"/>
          <w:rtl/>
        </w:rPr>
        <w:t xml:space="preserve">، </w:t>
      </w:r>
      <w:proofErr w:type="spellStart"/>
      <w:r>
        <w:rPr>
          <w:rFonts w:ascii="Arial" w:hAnsi="Arial" w:cs="Arial" w:hint="cs"/>
          <w:color w:val="000000"/>
          <w:sz w:val="22"/>
          <w:szCs w:val="22"/>
          <w:rtl/>
        </w:rPr>
        <w:t>دت</w:t>
      </w:r>
      <w:proofErr w:type="spellEnd"/>
      <w:r>
        <w:rPr>
          <w:rFonts w:ascii="Arial" w:hAnsi="Arial" w:cs="Arial" w:hint="cs"/>
          <w:color w:val="000000"/>
          <w:sz w:val="22"/>
          <w:szCs w:val="22"/>
          <w:rtl/>
        </w:rPr>
        <w:t>،</w:t>
      </w:r>
      <w:r w:rsidRPr="00865E7D">
        <w:rPr>
          <w:rFonts w:ascii="Arial" w:hAnsi="Arial" w:cs="Arial"/>
          <w:color w:val="000000"/>
          <w:sz w:val="22"/>
          <w:szCs w:val="22"/>
          <w:rtl/>
        </w:rPr>
        <w:t xml:space="preserve"> الأردن.</w:t>
      </w:r>
      <w:r>
        <w:rPr>
          <w:rFonts w:ascii="Arial" w:hAnsi="Arial" w:cs="Arial" w:hint="cs"/>
          <w:color w:val="000000"/>
          <w:sz w:val="22"/>
          <w:szCs w:val="22"/>
          <w:rtl/>
        </w:rPr>
        <w:t xml:space="preserve"> ص12.</w:t>
      </w:r>
    </w:p>
  </w:footnote>
  <w:footnote w:id="37">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proofErr w:type="gramStart"/>
      <w:r w:rsidRPr="00865E7D">
        <w:rPr>
          <w:rFonts w:ascii="Arial" w:hAnsi="Arial" w:cs="Arial"/>
          <w:color w:val="000000"/>
          <w:sz w:val="22"/>
          <w:szCs w:val="22"/>
          <w:rtl/>
        </w:rPr>
        <w:t>إبراهيم</w:t>
      </w:r>
      <w:proofErr w:type="gramEnd"/>
      <w:r w:rsidRPr="00865E7D">
        <w:rPr>
          <w:rFonts w:ascii="Arial" w:hAnsi="Arial" w:cs="Arial"/>
          <w:color w:val="000000"/>
          <w:sz w:val="22"/>
          <w:szCs w:val="22"/>
          <w:rtl/>
        </w:rPr>
        <w:t xml:space="preserve"> كايد محمود، العربي الفصحى بين الازدواجية اللغوية والثنائية اللغوية، المجلة العلمية لجامعة الملك، المجلد 3، العدد 1، 2002</w:t>
      </w:r>
      <w:r>
        <w:rPr>
          <w:rFonts w:ascii="Arial" w:hAnsi="Arial" w:cs="Arial" w:hint="cs"/>
          <w:color w:val="000000"/>
          <w:sz w:val="22"/>
          <w:szCs w:val="22"/>
          <w:rtl/>
        </w:rPr>
        <w:t>، ص81.</w:t>
      </w:r>
    </w:p>
  </w:footnote>
  <w:footnote w:id="38">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Pr>
          <w:rFonts w:ascii="Arial" w:hAnsi="Arial" w:cs="Arial" w:hint="cs"/>
          <w:color w:val="000000"/>
          <w:sz w:val="22"/>
          <w:szCs w:val="22"/>
          <w:rtl/>
        </w:rPr>
        <w:t xml:space="preserve">رشدي علي حسن، ظاهرة الثنائية اللغوية وأثرها في تداول العربية الفصحى، كلية الأدب، جامعة الزيتونة العربية، حوليات </w:t>
      </w:r>
      <w:proofErr w:type="spellStart"/>
      <w:r>
        <w:rPr>
          <w:rFonts w:ascii="Arial" w:hAnsi="Arial" w:cs="Arial" w:hint="cs"/>
          <w:color w:val="000000"/>
          <w:sz w:val="22"/>
          <w:szCs w:val="22"/>
          <w:rtl/>
        </w:rPr>
        <w:t>أداب</w:t>
      </w:r>
      <w:proofErr w:type="spellEnd"/>
      <w:r>
        <w:rPr>
          <w:rFonts w:ascii="Arial" w:hAnsi="Arial" w:cs="Arial" w:hint="cs"/>
          <w:color w:val="000000"/>
          <w:sz w:val="22"/>
          <w:szCs w:val="22"/>
          <w:rtl/>
        </w:rPr>
        <w:t xml:space="preserve"> عين الشمس، المجلد 43 (يوليو/سبتمبر 2015)، ص172.</w:t>
      </w:r>
    </w:p>
  </w:footnote>
  <w:footnote w:id="39">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لويس </w:t>
      </w:r>
      <w:proofErr w:type="spellStart"/>
      <w:r w:rsidRPr="00865E7D">
        <w:rPr>
          <w:rFonts w:ascii="Arial" w:hAnsi="Arial" w:cs="Arial"/>
          <w:color w:val="000000"/>
          <w:sz w:val="22"/>
          <w:szCs w:val="22"/>
          <w:rtl/>
        </w:rPr>
        <w:t>كالفي</w:t>
      </w:r>
      <w:proofErr w:type="spellEnd"/>
      <w:r w:rsidRPr="00865E7D">
        <w:rPr>
          <w:rFonts w:ascii="Arial" w:hAnsi="Arial" w:cs="Arial"/>
          <w:color w:val="000000"/>
          <w:sz w:val="22"/>
          <w:szCs w:val="22"/>
          <w:rtl/>
        </w:rPr>
        <w:t>، حرب اللغات والسياسات اللغوية، ط1، المنظمة العربية، بيروت، 2008</w:t>
      </w:r>
      <w:r>
        <w:rPr>
          <w:rFonts w:ascii="Arial" w:hAnsi="Arial" w:cs="Arial" w:hint="cs"/>
          <w:color w:val="000000"/>
          <w:sz w:val="22"/>
          <w:szCs w:val="22"/>
          <w:rtl/>
        </w:rPr>
        <w:t>، ص 84-85.</w:t>
      </w:r>
    </w:p>
  </w:footnote>
  <w:footnote w:id="40">
    <w:p w:rsidR="004E3B9D" w:rsidRDefault="004E3B9D" w:rsidP="004E3B9D">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إبراهيم كايد محمود، العربي الفصحى بين الازدواجية اللغوية والثنائية اللغوية</w:t>
      </w:r>
      <w:proofErr w:type="gramStart"/>
      <w:r w:rsidRPr="00865E7D">
        <w:rPr>
          <w:rFonts w:ascii="Arial" w:hAnsi="Arial" w:cs="Arial"/>
          <w:color w:val="000000"/>
          <w:sz w:val="22"/>
          <w:szCs w:val="22"/>
          <w:rtl/>
        </w:rPr>
        <w:t>،</w:t>
      </w:r>
      <w:r>
        <w:rPr>
          <w:rFonts w:ascii="Arial" w:hAnsi="Arial" w:cs="Arial" w:hint="cs"/>
          <w:color w:val="000000"/>
          <w:sz w:val="22"/>
          <w:szCs w:val="22"/>
          <w:rtl/>
        </w:rPr>
        <w:t>مصدر</w:t>
      </w:r>
      <w:proofErr w:type="gramEnd"/>
      <w:r>
        <w:rPr>
          <w:rFonts w:ascii="Arial" w:hAnsi="Arial" w:cs="Arial" w:hint="cs"/>
          <w:color w:val="000000"/>
          <w:sz w:val="22"/>
          <w:szCs w:val="22"/>
          <w:rtl/>
        </w:rPr>
        <w:t xml:space="preserve"> سابق، ص78.</w:t>
      </w:r>
    </w:p>
  </w:footnote>
  <w:footnote w:id="41">
    <w:p w:rsidR="008109F7" w:rsidRDefault="008109F7" w:rsidP="00FD7A45">
      <w:pPr>
        <w:pStyle w:val="Notedebasdepage"/>
        <w:bidi/>
        <w:rPr>
          <w:rtl/>
          <w:lang w:bidi="ar-DZ"/>
        </w:rPr>
      </w:pPr>
      <w:r>
        <w:rPr>
          <w:rStyle w:val="Appelnotedebasdep"/>
        </w:rPr>
        <w:footnoteRef/>
      </w:r>
      <w:r>
        <w:t xml:space="preserve"> </w:t>
      </w:r>
      <w:r>
        <w:rPr>
          <w:rFonts w:hint="cs"/>
          <w:rtl/>
          <w:lang w:bidi="ar-DZ"/>
        </w:rPr>
        <w:t xml:space="preserve">- </w:t>
      </w:r>
      <w:proofErr w:type="gramStart"/>
      <w:r w:rsidRPr="00865E7D">
        <w:rPr>
          <w:rFonts w:ascii="Arial" w:hAnsi="Arial" w:cs="Arial"/>
          <w:color w:val="000000"/>
          <w:sz w:val="22"/>
          <w:szCs w:val="22"/>
          <w:rtl/>
        </w:rPr>
        <w:t>خلف</w:t>
      </w:r>
      <w:proofErr w:type="gramEnd"/>
      <w:r w:rsidRPr="00865E7D">
        <w:rPr>
          <w:rFonts w:ascii="Arial" w:hAnsi="Arial" w:cs="Arial"/>
          <w:color w:val="000000"/>
          <w:sz w:val="22"/>
          <w:szCs w:val="22"/>
          <w:rtl/>
        </w:rPr>
        <w:t xml:space="preserve"> الله احمد محمد عربي، مجلة علوم </w:t>
      </w:r>
      <w:r w:rsidR="00A27939" w:rsidRPr="00865E7D">
        <w:rPr>
          <w:rFonts w:ascii="Arial" w:hAnsi="Arial" w:cs="Arial" w:hint="cs"/>
          <w:color w:val="000000"/>
          <w:sz w:val="22"/>
          <w:szCs w:val="22"/>
          <w:rtl/>
        </w:rPr>
        <w:t>إنسانية</w:t>
      </w:r>
      <w:r w:rsidRPr="00865E7D">
        <w:rPr>
          <w:rFonts w:ascii="Arial" w:hAnsi="Arial" w:cs="Arial"/>
          <w:color w:val="000000"/>
          <w:sz w:val="22"/>
          <w:szCs w:val="22"/>
          <w:rtl/>
        </w:rPr>
        <w:t>، مجلة دورية محكمة تعنى بالعلوم الإنسانية، العدد 44، 2010</w:t>
      </w:r>
      <w:r>
        <w:rPr>
          <w:rFonts w:ascii="Arial" w:hAnsi="Arial" w:cs="Arial" w:hint="cs"/>
          <w:color w:val="000000"/>
          <w:sz w:val="22"/>
          <w:szCs w:val="22"/>
          <w:rtl/>
        </w:rPr>
        <w:t>، ص03.</w:t>
      </w:r>
    </w:p>
  </w:footnote>
  <w:footnote w:id="42">
    <w:p w:rsidR="008109F7" w:rsidRDefault="008109F7" w:rsidP="00FD7A45">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سهيلة</w:t>
      </w:r>
      <w:proofErr w:type="spellEnd"/>
      <w:r w:rsidRPr="00865E7D">
        <w:rPr>
          <w:rFonts w:ascii="Arial" w:hAnsi="Arial" w:cs="Arial"/>
          <w:color w:val="000000"/>
          <w:sz w:val="22"/>
          <w:szCs w:val="22"/>
          <w:rtl/>
        </w:rPr>
        <w:t xml:space="preserve"> كاظم </w:t>
      </w:r>
      <w:proofErr w:type="spellStart"/>
      <w:r w:rsidRPr="00865E7D">
        <w:rPr>
          <w:rFonts w:ascii="Arial" w:hAnsi="Arial" w:cs="Arial"/>
          <w:color w:val="000000"/>
          <w:sz w:val="22"/>
          <w:szCs w:val="22"/>
          <w:rtl/>
        </w:rPr>
        <w:t>الفتلاوي</w:t>
      </w:r>
      <w:proofErr w:type="spellEnd"/>
      <w:r w:rsidRPr="00865E7D">
        <w:rPr>
          <w:rFonts w:ascii="Arial" w:hAnsi="Arial" w:cs="Arial"/>
          <w:color w:val="000000"/>
          <w:sz w:val="22"/>
          <w:szCs w:val="22"/>
          <w:rtl/>
        </w:rPr>
        <w:t xml:space="preserve">، مدخل </w:t>
      </w:r>
      <w:r w:rsidR="00A27939" w:rsidRPr="00865E7D">
        <w:rPr>
          <w:rFonts w:ascii="Arial" w:hAnsi="Arial" w:cs="Arial" w:hint="cs"/>
          <w:color w:val="000000"/>
          <w:sz w:val="22"/>
          <w:szCs w:val="22"/>
          <w:rtl/>
        </w:rPr>
        <w:t>إلى</w:t>
      </w:r>
      <w:r w:rsidRPr="00865E7D">
        <w:rPr>
          <w:rFonts w:ascii="Arial" w:hAnsi="Arial" w:cs="Arial"/>
          <w:color w:val="000000"/>
          <w:sz w:val="22"/>
          <w:szCs w:val="22"/>
          <w:rtl/>
        </w:rPr>
        <w:t xml:space="preserve"> التدريس، دار النشر والتوزيع، عمان، الأردن،ط1، 2003</w:t>
      </w:r>
      <w:r>
        <w:rPr>
          <w:rFonts w:ascii="Arial" w:hAnsi="Arial" w:cs="Arial" w:hint="cs"/>
          <w:color w:val="000000"/>
          <w:sz w:val="22"/>
          <w:szCs w:val="22"/>
          <w:rtl/>
        </w:rPr>
        <w:t>، ص30-31.</w:t>
      </w:r>
    </w:p>
  </w:footnote>
  <w:footnote w:id="43">
    <w:p w:rsidR="008109F7" w:rsidRDefault="008109F7" w:rsidP="00FD7A45">
      <w:pPr>
        <w:pStyle w:val="Notedebasdepage"/>
        <w:bidi/>
        <w:rPr>
          <w:rtl/>
          <w:lang w:bidi="ar-DZ"/>
        </w:rPr>
      </w:pPr>
      <w:r>
        <w:rPr>
          <w:rStyle w:val="Appelnotedebasdep"/>
        </w:rPr>
        <w:footnoteRef/>
      </w:r>
      <w:r>
        <w:t xml:space="preserve"> </w:t>
      </w:r>
      <w:r>
        <w:rPr>
          <w:rFonts w:hint="cs"/>
          <w:rtl/>
          <w:lang w:bidi="ar-DZ"/>
        </w:rPr>
        <w:t xml:space="preserve">- </w:t>
      </w:r>
      <w:proofErr w:type="gramStart"/>
      <w:r w:rsidRPr="00865E7D">
        <w:rPr>
          <w:rFonts w:ascii="Arial" w:hAnsi="Arial" w:cs="Arial"/>
          <w:color w:val="000000"/>
          <w:sz w:val="22"/>
          <w:szCs w:val="22"/>
          <w:rtl/>
        </w:rPr>
        <w:t>رمضان</w:t>
      </w:r>
      <w:proofErr w:type="gramEnd"/>
      <w:r w:rsidRPr="00865E7D">
        <w:rPr>
          <w:rFonts w:ascii="Arial" w:hAnsi="Arial" w:cs="Arial"/>
          <w:color w:val="000000"/>
          <w:sz w:val="22"/>
          <w:szCs w:val="22"/>
          <w:rtl/>
        </w:rPr>
        <w:t xml:space="preserve"> محمد </w:t>
      </w:r>
      <w:proofErr w:type="spellStart"/>
      <w:r w:rsidRPr="00865E7D">
        <w:rPr>
          <w:rFonts w:ascii="Arial" w:hAnsi="Arial" w:cs="Arial"/>
          <w:color w:val="000000"/>
          <w:sz w:val="22"/>
          <w:szCs w:val="22"/>
          <w:rtl/>
        </w:rPr>
        <w:t>القذافي</w:t>
      </w:r>
      <w:proofErr w:type="spellEnd"/>
      <w:r w:rsidRPr="00865E7D">
        <w:rPr>
          <w:rFonts w:ascii="Arial" w:hAnsi="Arial" w:cs="Arial"/>
          <w:color w:val="000000"/>
          <w:sz w:val="22"/>
          <w:szCs w:val="22"/>
          <w:rtl/>
        </w:rPr>
        <w:t>، نظريات التعلم والتعليم، الدار العربية للكتاب، طرابلس، ليبيا، ط1، 1981</w:t>
      </w:r>
      <w:r>
        <w:rPr>
          <w:rFonts w:ascii="Arial" w:hAnsi="Arial" w:cs="Arial" w:hint="cs"/>
          <w:color w:val="000000"/>
          <w:sz w:val="22"/>
          <w:szCs w:val="22"/>
          <w:rtl/>
        </w:rPr>
        <w:t>، ص12-13.</w:t>
      </w:r>
    </w:p>
  </w:footnote>
  <w:footnote w:id="44">
    <w:p w:rsidR="008109F7" w:rsidRDefault="008109F7" w:rsidP="00845166">
      <w:pPr>
        <w:pStyle w:val="Notedebasdepage"/>
        <w:bidi/>
        <w:rPr>
          <w:rtl/>
          <w:lang w:bidi="ar-DZ"/>
        </w:rPr>
      </w:pPr>
      <w:r>
        <w:rPr>
          <w:rStyle w:val="Appelnotedebasdep"/>
        </w:rPr>
        <w:footnoteRef/>
      </w:r>
      <w:r>
        <w:t xml:space="preserve"> </w:t>
      </w:r>
      <w:r>
        <w:rPr>
          <w:rFonts w:hint="cs"/>
          <w:rtl/>
          <w:lang w:bidi="ar-DZ"/>
        </w:rPr>
        <w:t xml:space="preserve">- </w:t>
      </w:r>
      <w:r w:rsidR="00845166" w:rsidRPr="00865E7D">
        <w:rPr>
          <w:rFonts w:ascii="Arial" w:hAnsi="Arial" w:cs="Arial" w:hint="cs"/>
          <w:color w:val="000000"/>
          <w:sz w:val="22"/>
          <w:szCs w:val="22"/>
          <w:rtl/>
        </w:rPr>
        <w:t>إبراهيم</w:t>
      </w:r>
      <w:r w:rsidRPr="00865E7D">
        <w:rPr>
          <w:rFonts w:ascii="Arial" w:hAnsi="Arial" w:cs="Arial"/>
          <w:color w:val="000000"/>
          <w:sz w:val="22"/>
          <w:szCs w:val="22"/>
          <w:rtl/>
        </w:rPr>
        <w:t xml:space="preserve"> </w:t>
      </w:r>
      <w:r>
        <w:rPr>
          <w:rFonts w:ascii="Arial" w:hAnsi="Arial" w:cs="Arial"/>
          <w:color w:val="000000"/>
          <w:sz w:val="22"/>
          <w:szCs w:val="22"/>
          <w:rtl/>
        </w:rPr>
        <w:t xml:space="preserve">عبد الله ناصر، مدخل </w:t>
      </w:r>
      <w:r w:rsidR="00845166">
        <w:rPr>
          <w:rFonts w:ascii="Arial" w:hAnsi="Arial" w:cs="Arial" w:hint="cs"/>
          <w:color w:val="000000"/>
          <w:sz w:val="22"/>
          <w:szCs w:val="22"/>
          <w:rtl/>
        </w:rPr>
        <w:t>إلى</w:t>
      </w:r>
      <w:r>
        <w:rPr>
          <w:rFonts w:ascii="Arial" w:hAnsi="Arial" w:cs="Arial"/>
          <w:color w:val="000000"/>
          <w:sz w:val="22"/>
          <w:szCs w:val="22"/>
          <w:rtl/>
        </w:rPr>
        <w:t xml:space="preserve"> التربية</w:t>
      </w:r>
      <w:r>
        <w:rPr>
          <w:rFonts w:ascii="Arial" w:hAnsi="Arial" w:cs="Arial" w:hint="cs"/>
          <w:color w:val="000000"/>
          <w:sz w:val="22"/>
          <w:szCs w:val="22"/>
          <w:rtl/>
        </w:rPr>
        <w:t xml:space="preserve">، </w:t>
      </w:r>
      <w:r w:rsidR="00845166">
        <w:rPr>
          <w:rFonts w:ascii="Arial" w:hAnsi="Arial" w:cs="Arial" w:hint="cs"/>
          <w:color w:val="000000"/>
          <w:sz w:val="22"/>
          <w:szCs w:val="22"/>
          <w:rtl/>
        </w:rPr>
        <w:t>دار الفكر</w:t>
      </w:r>
      <w:proofErr w:type="gramStart"/>
      <w:r w:rsidR="00845166">
        <w:rPr>
          <w:rFonts w:ascii="Arial" w:hAnsi="Arial" w:cs="Arial" w:hint="cs"/>
          <w:color w:val="000000"/>
          <w:sz w:val="22"/>
          <w:szCs w:val="22"/>
          <w:rtl/>
        </w:rPr>
        <w:t>،الأردن</w:t>
      </w:r>
      <w:proofErr w:type="gramEnd"/>
      <w:r w:rsidR="00845166">
        <w:rPr>
          <w:rFonts w:ascii="Arial" w:hAnsi="Arial" w:cs="Arial" w:hint="cs"/>
          <w:color w:val="000000"/>
          <w:sz w:val="22"/>
          <w:szCs w:val="22"/>
          <w:rtl/>
        </w:rPr>
        <w:t xml:space="preserve"> ،ط1، 2009</w:t>
      </w:r>
      <w:r>
        <w:rPr>
          <w:rFonts w:ascii="Arial" w:hAnsi="Arial" w:cs="Arial" w:hint="cs"/>
          <w:color w:val="000000"/>
          <w:sz w:val="22"/>
          <w:szCs w:val="22"/>
          <w:rtl/>
        </w:rPr>
        <w:t>، ص290.</w:t>
      </w:r>
    </w:p>
  </w:footnote>
  <w:footnote w:id="45">
    <w:p w:rsidR="008109F7" w:rsidRPr="000134EF" w:rsidRDefault="008109F7" w:rsidP="00EE61A1">
      <w:pPr>
        <w:pStyle w:val="NormalWeb"/>
        <w:bidi/>
        <w:spacing w:before="0" w:beforeAutospacing="0" w:afterAutospacing="0"/>
        <w:rPr>
          <w:sz w:val="22"/>
          <w:szCs w:val="22"/>
          <w:rtl/>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دوجلاس</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براون</w:t>
      </w:r>
      <w:proofErr w:type="spellEnd"/>
      <w:r w:rsidRPr="00865E7D">
        <w:rPr>
          <w:rFonts w:ascii="Arial" w:hAnsi="Arial" w:cs="Arial"/>
          <w:color w:val="000000"/>
          <w:sz w:val="22"/>
          <w:szCs w:val="22"/>
          <w:rtl/>
        </w:rPr>
        <w:t xml:space="preserve">،  </w:t>
      </w:r>
      <w:r w:rsidR="00845166" w:rsidRPr="00865E7D">
        <w:rPr>
          <w:rFonts w:ascii="Arial" w:hAnsi="Arial" w:cs="Arial" w:hint="cs"/>
          <w:color w:val="000000"/>
          <w:sz w:val="22"/>
          <w:szCs w:val="22"/>
          <w:rtl/>
        </w:rPr>
        <w:t>أسس</w:t>
      </w:r>
      <w:r w:rsidRPr="00865E7D">
        <w:rPr>
          <w:rFonts w:ascii="Arial" w:hAnsi="Arial" w:cs="Arial"/>
          <w:color w:val="000000"/>
          <w:sz w:val="22"/>
          <w:szCs w:val="22"/>
          <w:rtl/>
        </w:rPr>
        <w:t xml:space="preserve"> تعلم اللغة وتعلمها، ترجمة: عبده </w:t>
      </w:r>
      <w:proofErr w:type="spellStart"/>
      <w:r w:rsidRPr="00865E7D">
        <w:rPr>
          <w:rFonts w:ascii="Arial" w:hAnsi="Arial" w:cs="Arial"/>
          <w:color w:val="000000"/>
          <w:sz w:val="22"/>
          <w:szCs w:val="22"/>
          <w:rtl/>
        </w:rPr>
        <w:t>الراجحي</w:t>
      </w:r>
      <w:proofErr w:type="spellEnd"/>
      <w:r w:rsidRPr="00865E7D">
        <w:rPr>
          <w:rFonts w:ascii="Arial" w:hAnsi="Arial" w:cs="Arial"/>
          <w:color w:val="000000"/>
          <w:sz w:val="22"/>
          <w:szCs w:val="22"/>
          <w:rtl/>
        </w:rPr>
        <w:t>، علي احمد شعبان، مكتبة لسا</w:t>
      </w:r>
      <w:r>
        <w:rPr>
          <w:rFonts w:ascii="Arial" w:hAnsi="Arial" w:cs="Arial"/>
          <w:color w:val="000000"/>
          <w:sz w:val="22"/>
          <w:szCs w:val="22"/>
          <w:rtl/>
        </w:rPr>
        <w:t xml:space="preserve">ن العرب، دار النهضة العربية، </w:t>
      </w:r>
      <w:proofErr w:type="spellStart"/>
      <w:r>
        <w:rPr>
          <w:rFonts w:ascii="Arial" w:hAnsi="Arial" w:cs="Arial"/>
          <w:color w:val="000000"/>
          <w:sz w:val="22"/>
          <w:szCs w:val="22"/>
          <w:rtl/>
        </w:rPr>
        <w:t>دط</w:t>
      </w:r>
      <w:proofErr w:type="spellEnd"/>
      <w:r>
        <w:rPr>
          <w:rFonts w:ascii="Arial" w:hAnsi="Arial" w:cs="Arial" w:hint="cs"/>
          <w:color w:val="000000"/>
          <w:sz w:val="22"/>
          <w:szCs w:val="22"/>
          <w:rtl/>
        </w:rPr>
        <w:t>، ص25.</w:t>
      </w:r>
    </w:p>
  </w:footnote>
  <w:footnote w:id="46">
    <w:p w:rsidR="008109F7" w:rsidRDefault="008109F7" w:rsidP="00EE61A1">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محمد </w:t>
      </w:r>
      <w:proofErr w:type="spellStart"/>
      <w:r w:rsidRPr="00865E7D">
        <w:rPr>
          <w:rFonts w:ascii="Arial" w:hAnsi="Arial" w:cs="Arial"/>
          <w:color w:val="000000"/>
          <w:sz w:val="22"/>
          <w:szCs w:val="22"/>
          <w:rtl/>
        </w:rPr>
        <w:t>الدريج</w:t>
      </w:r>
      <w:proofErr w:type="spellEnd"/>
      <w:r w:rsidRPr="00865E7D">
        <w:rPr>
          <w:rFonts w:ascii="Arial" w:hAnsi="Arial" w:cs="Arial"/>
          <w:color w:val="000000"/>
          <w:sz w:val="22"/>
          <w:szCs w:val="22"/>
          <w:rtl/>
        </w:rPr>
        <w:t>، مدخل عام إلى علم التدريس، تحليل العملية التعليمية، دار الكتاب الجا</w:t>
      </w:r>
      <w:r>
        <w:rPr>
          <w:rFonts w:ascii="Arial" w:hAnsi="Arial" w:cs="Arial"/>
          <w:color w:val="000000"/>
          <w:sz w:val="22"/>
          <w:szCs w:val="22"/>
          <w:rtl/>
        </w:rPr>
        <w:t xml:space="preserve">معي، </w:t>
      </w:r>
      <w:proofErr w:type="spellStart"/>
      <w:r>
        <w:rPr>
          <w:rFonts w:ascii="Arial" w:hAnsi="Arial" w:cs="Arial"/>
          <w:color w:val="000000"/>
          <w:sz w:val="22"/>
          <w:szCs w:val="22"/>
          <w:rtl/>
        </w:rPr>
        <w:t>دط</w:t>
      </w:r>
      <w:proofErr w:type="spellEnd"/>
      <w:r>
        <w:rPr>
          <w:rFonts w:ascii="Arial" w:hAnsi="Arial" w:cs="Arial"/>
          <w:color w:val="000000"/>
          <w:sz w:val="22"/>
          <w:szCs w:val="22"/>
          <w:rtl/>
        </w:rPr>
        <w:t>، 2003</w:t>
      </w:r>
      <w:r>
        <w:rPr>
          <w:rFonts w:ascii="Arial" w:hAnsi="Arial" w:cs="Arial" w:hint="cs"/>
          <w:color w:val="000000"/>
          <w:sz w:val="22"/>
          <w:szCs w:val="22"/>
          <w:rtl/>
        </w:rPr>
        <w:t>، ص24.</w:t>
      </w:r>
    </w:p>
  </w:footnote>
  <w:footnote w:id="47">
    <w:p w:rsidR="008109F7" w:rsidRDefault="008109F7" w:rsidP="006E6B46">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دوجلاس</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براون</w:t>
      </w:r>
      <w:proofErr w:type="spellEnd"/>
      <w:r w:rsidRPr="00865E7D">
        <w:rPr>
          <w:rFonts w:ascii="Arial" w:hAnsi="Arial" w:cs="Arial"/>
          <w:color w:val="000000"/>
          <w:sz w:val="22"/>
          <w:szCs w:val="22"/>
          <w:rtl/>
        </w:rPr>
        <w:t xml:space="preserve">،  </w:t>
      </w:r>
      <w:r w:rsidR="006E6B46" w:rsidRPr="00865E7D">
        <w:rPr>
          <w:rFonts w:ascii="Arial" w:hAnsi="Arial" w:cs="Arial" w:hint="cs"/>
          <w:color w:val="000000"/>
          <w:sz w:val="22"/>
          <w:szCs w:val="22"/>
          <w:rtl/>
        </w:rPr>
        <w:t>أسس</w:t>
      </w:r>
      <w:r w:rsidRPr="00865E7D">
        <w:rPr>
          <w:rFonts w:ascii="Arial" w:hAnsi="Arial" w:cs="Arial"/>
          <w:color w:val="000000"/>
          <w:sz w:val="22"/>
          <w:szCs w:val="22"/>
          <w:rtl/>
        </w:rPr>
        <w:t xml:space="preserve"> تعلم اللغة وتعلمها</w:t>
      </w:r>
      <w:r>
        <w:rPr>
          <w:rFonts w:ascii="Arial" w:hAnsi="Arial" w:cs="Arial" w:hint="cs"/>
          <w:color w:val="000000"/>
          <w:sz w:val="22"/>
          <w:szCs w:val="22"/>
          <w:rtl/>
        </w:rPr>
        <w:t xml:space="preserve">، </w:t>
      </w:r>
      <w:r w:rsidR="006E6B46">
        <w:rPr>
          <w:rFonts w:ascii="Arial" w:hAnsi="Arial" w:cs="Arial" w:hint="cs"/>
          <w:color w:val="000000"/>
          <w:sz w:val="22"/>
          <w:szCs w:val="22"/>
          <w:rtl/>
        </w:rPr>
        <w:t>ترجمة </w:t>
      </w:r>
      <w:r w:rsidR="006E6B46">
        <w:rPr>
          <w:rFonts w:ascii="Arial" w:hAnsi="Arial" w:cs="Arial"/>
          <w:color w:val="000000"/>
          <w:sz w:val="22"/>
          <w:szCs w:val="22"/>
        </w:rPr>
        <w:t>:</w:t>
      </w:r>
      <w:r w:rsidR="006E6B46">
        <w:rPr>
          <w:rFonts w:ascii="Arial" w:hAnsi="Arial" w:cs="Arial" w:hint="cs"/>
          <w:color w:val="000000"/>
          <w:sz w:val="22"/>
          <w:szCs w:val="22"/>
          <w:rtl/>
        </w:rPr>
        <w:t xml:space="preserve"> عبد </w:t>
      </w:r>
      <w:proofErr w:type="spellStart"/>
      <w:r w:rsidR="006E6B46">
        <w:rPr>
          <w:rFonts w:ascii="Arial" w:hAnsi="Arial" w:cs="Arial" w:hint="cs"/>
          <w:color w:val="000000"/>
          <w:sz w:val="22"/>
          <w:szCs w:val="22"/>
          <w:rtl/>
        </w:rPr>
        <w:t>الراجحي</w:t>
      </w:r>
      <w:proofErr w:type="spellEnd"/>
      <w:r w:rsidR="006E6B46">
        <w:rPr>
          <w:rFonts w:ascii="Arial" w:hAnsi="Arial" w:cs="Arial" w:hint="cs"/>
          <w:color w:val="000000"/>
          <w:sz w:val="22"/>
          <w:szCs w:val="22"/>
          <w:rtl/>
        </w:rPr>
        <w:t>، علي أحمد شعبان، مكتبة لسان العرب، دار النهضة ، ط1</w:t>
      </w:r>
      <w:r>
        <w:rPr>
          <w:rFonts w:ascii="Arial" w:hAnsi="Arial" w:cs="Arial" w:hint="cs"/>
          <w:color w:val="000000"/>
          <w:sz w:val="22"/>
          <w:szCs w:val="22"/>
          <w:rtl/>
        </w:rPr>
        <w:t>، ص26.</w:t>
      </w:r>
    </w:p>
  </w:footnote>
  <w:footnote w:id="48">
    <w:p w:rsidR="008109F7" w:rsidRDefault="008109F7" w:rsidP="00FF30B3">
      <w:pPr>
        <w:pStyle w:val="Notedebasdepage"/>
        <w:bidi/>
        <w:rPr>
          <w:rtl/>
          <w:lang w:bidi="ar-DZ"/>
        </w:rPr>
      </w:pPr>
      <w:r>
        <w:rPr>
          <w:rStyle w:val="Appelnotedebasdep"/>
        </w:rPr>
        <w:footnoteRef/>
      </w:r>
      <w:r>
        <w:t xml:space="preserve"> </w:t>
      </w:r>
      <w:r>
        <w:rPr>
          <w:rFonts w:hint="cs"/>
          <w:rtl/>
          <w:lang w:bidi="ar-DZ"/>
        </w:rPr>
        <w:t xml:space="preserve">- </w:t>
      </w:r>
      <w:proofErr w:type="spellStart"/>
      <w:r w:rsidRPr="00865E7D">
        <w:rPr>
          <w:rFonts w:ascii="Arial" w:hAnsi="Arial" w:cs="Arial"/>
          <w:color w:val="000000"/>
          <w:sz w:val="22"/>
          <w:szCs w:val="22"/>
          <w:rtl/>
        </w:rPr>
        <w:t>دوجلاس</w:t>
      </w:r>
      <w:proofErr w:type="spellEnd"/>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براون</w:t>
      </w:r>
      <w:proofErr w:type="spellEnd"/>
      <w:r w:rsidRPr="00865E7D">
        <w:rPr>
          <w:rFonts w:ascii="Arial" w:hAnsi="Arial" w:cs="Arial"/>
          <w:color w:val="000000"/>
          <w:sz w:val="22"/>
          <w:szCs w:val="22"/>
          <w:rtl/>
        </w:rPr>
        <w:t xml:space="preserve">،  </w:t>
      </w:r>
      <w:r w:rsidR="00FF30B3" w:rsidRPr="00865E7D">
        <w:rPr>
          <w:rFonts w:ascii="Arial" w:hAnsi="Arial" w:cs="Arial" w:hint="cs"/>
          <w:color w:val="000000"/>
          <w:sz w:val="22"/>
          <w:szCs w:val="22"/>
          <w:rtl/>
        </w:rPr>
        <w:t>أسس</w:t>
      </w:r>
      <w:r w:rsidRPr="00865E7D">
        <w:rPr>
          <w:rFonts w:ascii="Arial" w:hAnsi="Arial" w:cs="Arial"/>
          <w:color w:val="000000"/>
          <w:sz w:val="22"/>
          <w:szCs w:val="22"/>
          <w:rtl/>
        </w:rPr>
        <w:t xml:space="preserve"> تعلم اللغة وتعلمها</w:t>
      </w:r>
      <w:r w:rsidR="00FF30B3" w:rsidRPr="00FF30B3">
        <w:rPr>
          <w:rFonts w:ascii="Arial" w:hAnsi="Arial" w:cs="Arial" w:hint="cs"/>
          <w:color w:val="000000"/>
          <w:sz w:val="22"/>
          <w:szCs w:val="22"/>
          <w:rtl/>
        </w:rPr>
        <w:t xml:space="preserve"> </w:t>
      </w:r>
      <w:r w:rsidR="00FF30B3">
        <w:rPr>
          <w:rFonts w:ascii="Arial" w:hAnsi="Arial" w:cs="Arial" w:hint="cs"/>
          <w:color w:val="000000"/>
          <w:sz w:val="22"/>
          <w:szCs w:val="22"/>
          <w:rtl/>
        </w:rPr>
        <w:t>ترجمة </w:t>
      </w:r>
      <w:r w:rsidR="00FF30B3">
        <w:rPr>
          <w:rFonts w:ascii="Arial" w:hAnsi="Arial" w:cs="Arial"/>
          <w:color w:val="000000"/>
          <w:sz w:val="22"/>
          <w:szCs w:val="22"/>
        </w:rPr>
        <w:t>:</w:t>
      </w:r>
      <w:r w:rsidR="00FF30B3">
        <w:rPr>
          <w:rFonts w:ascii="Arial" w:hAnsi="Arial" w:cs="Arial" w:hint="cs"/>
          <w:color w:val="000000"/>
          <w:sz w:val="22"/>
          <w:szCs w:val="22"/>
          <w:rtl/>
        </w:rPr>
        <w:t xml:space="preserve"> عبد </w:t>
      </w:r>
      <w:proofErr w:type="spellStart"/>
      <w:r w:rsidR="00FF30B3">
        <w:rPr>
          <w:rFonts w:ascii="Arial" w:hAnsi="Arial" w:cs="Arial" w:hint="cs"/>
          <w:color w:val="000000"/>
          <w:sz w:val="22"/>
          <w:szCs w:val="22"/>
          <w:rtl/>
        </w:rPr>
        <w:t>الراجحي</w:t>
      </w:r>
      <w:proofErr w:type="spellEnd"/>
      <w:r w:rsidR="00FF30B3">
        <w:rPr>
          <w:rFonts w:ascii="Arial" w:hAnsi="Arial" w:cs="Arial" w:hint="cs"/>
          <w:color w:val="000000"/>
          <w:sz w:val="22"/>
          <w:szCs w:val="22"/>
          <w:rtl/>
        </w:rPr>
        <w:t xml:space="preserve">، علي أحمد شعبان، مكتبة لسان العرب، دار النهضة ، ط1، </w:t>
      </w:r>
      <w:r>
        <w:rPr>
          <w:rFonts w:ascii="Arial" w:hAnsi="Arial" w:cs="Arial" w:hint="cs"/>
          <w:color w:val="000000"/>
          <w:sz w:val="22"/>
          <w:szCs w:val="22"/>
          <w:rtl/>
        </w:rPr>
        <w:t>، ص27.</w:t>
      </w:r>
    </w:p>
  </w:footnote>
  <w:footnote w:id="49">
    <w:p w:rsidR="008109F7" w:rsidRDefault="008109F7" w:rsidP="000A2E01">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حسان تمام، س</w:t>
      </w:r>
      <w:r>
        <w:rPr>
          <w:rFonts w:ascii="Arial" w:hAnsi="Arial" w:cs="Arial"/>
          <w:color w:val="000000"/>
          <w:sz w:val="22"/>
          <w:szCs w:val="22"/>
          <w:rtl/>
        </w:rPr>
        <w:t>لسلة التكوين، نظريات التعلم ص24</w:t>
      </w:r>
      <w:r w:rsidRPr="00865E7D">
        <w:rPr>
          <w:rFonts w:ascii="Arial" w:hAnsi="Arial" w:cs="Arial"/>
          <w:color w:val="000000"/>
          <w:sz w:val="22"/>
          <w:szCs w:val="22"/>
          <w:rtl/>
        </w:rPr>
        <w:t>(1)، مجلة مناهل العدد 8</w:t>
      </w:r>
      <w:proofErr w:type="gramStart"/>
      <w:r w:rsidRPr="00865E7D">
        <w:rPr>
          <w:rFonts w:ascii="Arial" w:hAnsi="Arial" w:cs="Arial"/>
          <w:color w:val="000000"/>
          <w:sz w:val="22"/>
          <w:szCs w:val="22"/>
          <w:rtl/>
        </w:rPr>
        <w:t>،تعليم</w:t>
      </w:r>
      <w:proofErr w:type="gramEnd"/>
      <w:r w:rsidRPr="00865E7D">
        <w:rPr>
          <w:rFonts w:ascii="Arial" w:hAnsi="Arial" w:cs="Arial"/>
          <w:color w:val="000000"/>
          <w:sz w:val="22"/>
          <w:szCs w:val="22"/>
          <w:rtl/>
        </w:rPr>
        <w:t xml:space="preserve"> نحو الربيع الأول 1397هـ، مارس 1977</w:t>
      </w:r>
      <w:r>
        <w:rPr>
          <w:rFonts w:ascii="Arial" w:hAnsi="Arial" w:cs="Arial" w:hint="cs"/>
          <w:color w:val="000000"/>
          <w:sz w:val="22"/>
          <w:szCs w:val="22"/>
          <w:rtl/>
        </w:rPr>
        <w:t>، ص102.</w:t>
      </w:r>
    </w:p>
  </w:footnote>
  <w:footnote w:id="50">
    <w:p w:rsidR="008109F7" w:rsidRDefault="008109F7" w:rsidP="00091959">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عبد الحميد حسن الحميد شاهين، </w:t>
      </w:r>
      <w:r w:rsidR="00C8641B" w:rsidRPr="00865E7D">
        <w:rPr>
          <w:rFonts w:ascii="Arial" w:hAnsi="Arial" w:cs="Arial" w:hint="cs"/>
          <w:color w:val="000000"/>
          <w:sz w:val="22"/>
          <w:szCs w:val="22"/>
          <w:rtl/>
        </w:rPr>
        <w:t>إستراتيجية</w:t>
      </w:r>
      <w:r w:rsidRPr="00865E7D">
        <w:rPr>
          <w:rFonts w:ascii="Arial" w:hAnsi="Arial" w:cs="Arial"/>
          <w:color w:val="000000"/>
          <w:sz w:val="22"/>
          <w:szCs w:val="22"/>
          <w:rtl/>
        </w:rPr>
        <w:t xml:space="preserve"> التدريس المتقدمة وإستراتيجيات التعلم وأنماط التعلم، كلية التربي</w:t>
      </w:r>
      <w:r>
        <w:rPr>
          <w:rFonts w:ascii="Arial" w:hAnsi="Arial" w:cs="Arial"/>
          <w:color w:val="000000"/>
          <w:sz w:val="22"/>
          <w:szCs w:val="22"/>
          <w:rtl/>
        </w:rPr>
        <w:t xml:space="preserve">ة لدمنهور، جامعة الإسكندرية، د </w:t>
      </w:r>
      <w:r>
        <w:rPr>
          <w:rFonts w:ascii="Arial" w:hAnsi="Arial" w:cs="Arial" w:hint="cs"/>
          <w:color w:val="000000"/>
          <w:sz w:val="22"/>
          <w:szCs w:val="22"/>
          <w:rtl/>
        </w:rPr>
        <w:t>ت</w:t>
      </w:r>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دط</w:t>
      </w:r>
      <w:proofErr w:type="spellEnd"/>
      <w:r>
        <w:rPr>
          <w:rFonts w:ascii="Arial" w:hAnsi="Arial" w:cs="Arial" w:hint="cs"/>
          <w:color w:val="000000"/>
          <w:sz w:val="22"/>
          <w:szCs w:val="22"/>
          <w:rtl/>
        </w:rPr>
        <w:t>، ص19.</w:t>
      </w:r>
    </w:p>
  </w:footnote>
  <w:footnote w:id="51">
    <w:p w:rsidR="008109F7" w:rsidRDefault="008109F7" w:rsidP="004D4430">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محمد عبد الرحيم </w:t>
      </w:r>
      <w:proofErr w:type="gramStart"/>
      <w:r w:rsidRPr="00865E7D">
        <w:rPr>
          <w:rFonts w:ascii="Arial" w:hAnsi="Arial" w:cs="Arial"/>
          <w:color w:val="000000"/>
          <w:sz w:val="22"/>
          <w:szCs w:val="22"/>
          <w:rtl/>
        </w:rPr>
        <w:t>عدس</w:t>
      </w:r>
      <w:proofErr w:type="gramEnd"/>
      <w:r w:rsidRPr="00865E7D">
        <w:rPr>
          <w:rFonts w:ascii="Arial" w:hAnsi="Arial" w:cs="Arial"/>
          <w:color w:val="000000"/>
          <w:sz w:val="22"/>
          <w:szCs w:val="22"/>
          <w:rtl/>
        </w:rPr>
        <w:t>، فن التدريس، دار الفكر للنشر والتوزيع، ط1، 1998</w:t>
      </w:r>
      <w:r>
        <w:rPr>
          <w:rFonts w:ascii="Arial" w:hAnsi="Arial" w:cs="Arial" w:hint="cs"/>
          <w:color w:val="000000"/>
          <w:sz w:val="22"/>
          <w:szCs w:val="22"/>
          <w:rtl/>
        </w:rPr>
        <w:t>، ص7-8.</w:t>
      </w:r>
    </w:p>
  </w:footnote>
  <w:footnote w:id="52">
    <w:p w:rsidR="008109F7" w:rsidRDefault="008109F7" w:rsidP="004D4430">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بسمة كمال، أساليب التعليم الحديثة، </w:t>
      </w:r>
      <w:proofErr w:type="spellStart"/>
      <w:r w:rsidRPr="00865E7D">
        <w:rPr>
          <w:rFonts w:ascii="Arial" w:hAnsi="Arial" w:cs="Arial"/>
          <w:color w:val="000000"/>
          <w:sz w:val="22"/>
          <w:szCs w:val="22"/>
          <w:rtl/>
        </w:rPr>
        <w:t>د</w:t>
      </w:r>
      <w:r>
        <w:rPr>
          <w:rFonts w:ascii="Arial" w:hAnsi="Arial" w:cs="Arial" w:hint="cs"/>
          <w:color w:val="000000"/>
          <w:sz w:val="22"/>
          <w:szCs w:val="22"/>
          <w:rtl/>
        </w:rPr>
        <w:t>ت</w:t>
      </w:r>
      <w:proofErr w:type="spellEnd"/>
      <w:r w:rsidRPr="00865E7D">
        <w:rPr>
          <w:rFonts w:ascii="Arial" w:hAnsi="Arial" w:cs="Arial"/>
          <w:color w:val="000000"/>
          <w:sz w:val="22"/>
          <w:szCs w:val="22"/>
          <w:rtl/>
        </w:rPr>
        <w:t>، د ط ، 2006</w:t>
      </w:r>
      <w:r>
        <w:rPr>
          <w:rFonts w:ascii="Arial" w:hAnsi="Arial" w:cs="Arial" w:hint="cs"/>
          <w:color w:val="000000"/>
          <w:sz w:val="22"/>
          <w:szCs w:val="22"/>
          <w:rtl/>
        </w:rPr>
        <w:t>، ص12.</w:t>
      </w:r>
    </w:p>
  </w:footnote>
  <w:footnote w:id="53">
    <w:p w:rsidR="008109F7" w:rsidRPr="00D71FA0" w:rsidRDefault="008109F7" w:rsidP="00D71FA0">
      <w:pPr>
        <w:pStyle w:val="Notedebasdepage"/>
        <w:bidi/>
        <w:rPr>
          <w:b/>
          <w:bCs/>
          <w:rtl/>
          <w:lang w:bidi="ar-DZ"/>
        </w:rPr>
      </w:pPr>
      <w:r w:rsidRPr="00D71FA0">
        <w:rPr>
          <w:rStyle w:val="Appelnotedebasdep"/>
          <w:b/>
          <w:bCs/>
        </w:rPr>
        <w:footnoteRef/>
      </w:r>
      <w:r w:rsidRPr="00D71FA0">
        <w:rPr>
          <w:b/>
          <w:bCs/>
        </w:rPr>
        <w:t xml:space="preserve"> </w:t>
      </w:r>
      <w:r w:rsidRPr="00D71FA0">
        <w:rPr>
          <w:rFonts w:hint="cs"/>
          <w:b/>
          <w:bCs/>
          <w:rtl/>
          <w:lang w:bidi="ar-DZ"/>
        </w:rPr>
        <w:t xml:space="preserve">- </w:t>
      </w:r>
      <w:r w:rsidR="00D71FA0" w:rsidRPr="00D71FA0">
        <w:rPr>
          <w:rFonts w:ascii="Arial" w:hAnsi="Arial" w:cs="Arial"/>
          <w:b/>
          <w:bCs/>
          <w:color w:val="000000"/>
          <w:rtl/>
        </w:rPr>
        <w:t xml:space="preserve">بسمة كمال، أساليب التعليم الحديثة، </w:t>
      </w:r>
      <w:proofErr w:type="spellStart"/>
      <w:r w:rsidR="00D71FA0" w:rsidRPr="00D71FA0">
        <w:rPr>
          <w:rFonts w:ascii="Arial" w:hAnsi="Arial" w:cs="Arial"/>
          <w:b/>
          <w:bCs/>
          <w:color w:val="000000"/>
          <w:rtl/>
        </w:rPr>
        <w:t>د</w:t>
      </w:r>
      <w:r w:rsidR="00D71FA0" w:rsidRPr="00D71FA0">
        <w:rPr>
          <w:rFonts w:ascii="Arial" w:hAnsi="Arial" w:cs="Arial" w:hint="cs"/>
          <w:b/>
          <w:bCs/>
          <w:color w:val="000000"/>
          <w:rtl/>
        </w:rPr>
        <w:t>ت</w:t>
      </w:r>
      <w:proofErr w:type="spellEnd"/>
      <w:r w:rsidR="00D71FA0" w:rsidRPr="00D71FA0">
        <w:rPr>
          <w:rFonts w:ascii="Arial" w:hAnsi="Arial" w:cs="Arial"/>
          <w:b/>
          <w:bCs/>
          <w:color w:val="000000"/>
          <w:rtl/>
        </w:rPr>
        <w:t>، د ط ، 2006</w:t>
      </w:r>
      <w:r w:rsidR="00D71FA0" w:rsidRPr="00D71FA0">
        <w:rPr>
          <w:rFonts w:ascii="Arial" w:hAnsi="Arial" w:cs="Arial" w:hint="cs"/>
          <w:b/>
          <w:bCs/>
          <w:color w:val="000000"/>
          <w:rtl/>
        </w:rPr>
        <w:t xml:space="preserve">، </w:t>
      </w:r>
      <w:r w:rsidRPr="00D71FA0">
        <w:rPr>
          <w:rFonts w:hint="cs"/>
          <w:b/>
          <w:bCs/>
          <w:rtl/>
          <w:lang w:bidi="ar-DZ"/>
        </w:rPr>
        <w:t xml:space="preserve"> ص13.</w:t>
      </w:r>
    </w:p>
  </w:footnote>
  <w:footnote w:id="54">
    <w:p w:rsidR="008109F7" w:rsidRDefault="008109F7" w:rsidP="004D4430">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 xml:space="preserve">يوسف محمود </w:t>
      </w:r>
      <w:proofErr w:type="spellStart"/>
      <w:r w:rsidRPr="00865E7D">
        <w:rPr>
          <w:rFonts w:ascii="Arial" w:hAnsi="Arial" w:cs="Arial"/>
          <w:color w:val="000000"/>
          <w:sz w:val="22"/>
          <w:szCs w:val="22"/>
          <w:rtl/>
        </w:rPr>
        <w:t>قطامي</w:t>
      </w:r>
      <w:proofErr w:type="spellEnd"/>
      <w:r w:rsidRPr="00865E7D">
        <w:rPr>
          <w:rFonts w:ascii="Arial" w:hAnsi="Arial" w:cs="Arial"/>
          <w:color w:val="000000"/>
          <w:sz w:val="22"/>
          <w:szCs w:val="22"/>
          <w:rtl/>
        </w:rPr>
        <w:t xml:space="preserve">، نظريات التعلم والتعليم، دار الفكر ناشرون وموزعون، </w:t>
      </w:r>
      <w:r w:rsidR="00C8641B" w:rsidRPr="00865E7D">
        <w:rPr>
          <w:rFonts w:ascii="Arial" w:hAnsi="Arial" w:cs="Arial" w:hint="cs"/>
          <w:color w:val="000000"/>
          <w:sz w:val="22"/>
          <w:szCs w:val="22"/>
          <w:rtl/>
        </w:rPr>
        <w:t>الأردن</w:t>
      </w:r>
      <w:r w:rsidRPr="00865E7D">
        <w:rPr>
          <w:rFonts w:ascii="Arial" w:hAnsi="Arial" w:cs="Arial"/>
          <w:color w:val="000000"/>
          <w:sz w:val="22"/>
          <w:szCs w:val="22"/>
          <w:rtl/>
        </w:rPr>
        <w:t>، 2005</w:t>
      </w:r>
      <w:r>
        <w:rPr>
          <w:rFonts w:ascii="Arial" w:hAnsi="Arial" w:cs="Arial" w:hint="cs"/>
          <w:color w:val="000000"/>
          <w:sz w:val="22"/>
          <w:szCs w:val="22"/>
          <w:rtl/>
        </w:rPr>
        <w:t>، ص172.</w:t>
      </w:r>
    </w:p>
  </w:footnote>
  <w:footnote w:id="55">
    <w:p w:rsidR="008109F7" w:rsidRDefault="008109F7" w:rsidP="004D4430">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إبراهيم عبد الناصر</w:t>
      </w:r>
      <w:proofErr w:type="gramStart"/>
      <w:r w:rsidRPr="00865E7D">
        <w:rPr>
          <w:rFonts w:ascii="Arial" w:hAnsi="Arial" w:cs="Arial"/>
          <w:color w:val="000000"/>
          <w:sz w:val="22"/>
          <w:szCs w:val="22"/>
          <w:rtl/>
        </w:rPr>
        <w:t>،عاطف</w:t>
      </w:r>
      <w:proofErr w:type="gramEnd"/>
      <w:r w:rsidRPr="00865E7D">
        <w:rPr>
          <w:rFonts w:ascii="Arial" w:hAnsi="Arial" w:cs="Arial"/>
          <w:color w:val="000000"/>
          <w:sz w:val="22"/>
          <w:szCs w:val="22"/>
          <w:rtl/>
        </w:rPr>
        <w:t xml:space="preserve"> عمر بن ظريف، مدخل إلى التربية، دار الفكر، الأردن، ط1، 2009</w:t>
      </w:r>
      <w:r>
        <w:rPr>
          <w:rFonts w:ascii="Arial" w:hAnsi="Arial" w:cs="Arial" w:hint="cs"/>
          <w:color w:val="000000"/>
          <w:sz w:val="22"/>
          <w:szCs w:val="22"/>
          <w:rtl/>
        </w:rPr>
        <w:t>، ص279.</w:t>
      </w:r>
    </w:p>
  </w:footnote>
  <w:footnote w:id="56">
    <w:p w:rsidR="008109F7" w:rsidRDefault="008109F7" w:rsidP="000134EF">
      <w:pPr>
        <w:pStyle w:val="Notedebasdepage"/>
        <w:bidi/>
        <w:rPr>
          <w:rtl/>
          <w:lang w:bidi="ar-DZ"/>
        </w:rPr>
      </w:pPr>
      <w:r>
        <w:rPr>
          <w:rStyle w:val="Appelnotedebasdep"/>
        </w:rPr>
        <w:footnoteRef/>
      </w:r>
      <w:r>
        <w:t xml:space="preserve"> </w:t>
      </w:r>
      <w:r>
        <w:rPr>
          <w:rFonts w:hint="cs"/>
          <w:rtl/>
          <w:lang w:bidi="ar-DZ"/>
        </w:rPr>
        <w:t xml:space="preserve">- </w:t>
      </w:r>
      <w:r w:rsidRPr="00865E7D">
        <w:rPr>
          <w:rFonts w:ascii="Arial" w:hAnsi="Arial" w:cs="Arial"/>
          <w:color w:val="000000"/>
          <w:sz w:val="22"/>
          <w:szCs w:val="22"/>
          <w:rtl/>
        </w:rPr>
        <w:t>مريم سليم، علم النفس التعلم، دار النهضة العربية، لبنان، ط1، 2003</w:t>
      </w:r>
      <w:r>
        <w:rPr>
          <w:rFonts w:ascii="Arial" w:hAnsi="Arial" w:cs="Arial" w:hint="cs"/>
          <w:color w:val="000000"/>
          <w:sz w:val="22"/>
          <w:szCs w:val="22"/>
          <w:rtl/>
        </w:rPr>
        <w:t>، ص31.</w:t>
      </w:r>
    </w:p>
  </w:footnote>
  <w:footnote w:id="57">
    <w:p w:rsidR="008109F7" w:rsidRDefault="008109F7" w:rsidP="000134EF">
      <w:pPr>
        <w:pStyle w:val="Notedebasdepage"/>
        <w:bidi/>
        <w:rPr>
          <w:rtl/>
          <w:lang w:bidi="ar-DZ"/>
        </w:rPr>
      </w:pPr>
      <w:r>
        <w:rPr>
          <w:rStyle w:val="Appelnotedebasdep"/>
        </w:rPr>
        <w:footnoteRef/>
      </w:r>
      <w:r>
        <w:t xml:space="preserve"> </w:t>
      </w:r>
      <w:r>
        <w:rPr>
          <w:rFonts w:hint="cs"/>
          <w:rtl/>
          <w:lang w:bidi="ar-DZ"/>
        </w:rPr>
        <w:t xml:space="preserve">- </w:t>
      </w:r>
      <w:r>
        <w:rPr>
          <w:rFonts w:ascii="Arial" w:hAnsi="Arial" w:cs="Arial"/>
          <w:color w:val="000000"/>
          <w:sz w:val="22"/>
          <w:szCs w:val="22"/>
          <w:rtl/>
        </w:rPr>
        <w:t xml:space="preserve">عصام </w:t>
      </w:r>
      <w:proofErr w:type="spellStart"/>
      <w:r>
        <w:rPr>
          <w:rFonts w:ascii="Arial" w:hAnsi="Arial" w:cs="Arial"/>
          <w:color w:val="000000"/>
          <w:sz w:val="22"/>
          <w:szCs w:val="22"/>
          <w:rtl/>
        </w:rPr>
        <w:t>نورية</w:t>
      </w:r>
      <w:proofErr w:type="spellEnd"/>
      <w:r>
        <w:rPr>
          <w:rFonts w:ascii="Arial" w:hAnsi="Arial" w:cs="Arial"/>
          <w:color w:val="000000"/>
          <w:sz w:val="22"/>
          <w:szCs w:val="22"/>
          <w:rtl/>
        </w:rPr>
        <w:t xml:space="preserve"> سري</w:t>
      </w:r>
      <w:r>
        <w:rPr>
          <w:rFonts w:ascii="Arial" w:hAnsi="Arial" w:cs="Arial" w:hint="cs"/>
          <w:color w:val="000000"/>
          <w:sz w:val="22"/>
          <w:szCs w:val="22"/>
          <w:rtl/>
        </w:rPr>
        <w:t>ن</w:t>
      </w:r>
      <w:r w:rsidRPr="00865E7D">
        <w:rPr>
          <w:rFonts w:ascii="Arial" w:hAnsi="Arial" w:cs="Arial"/>
          <w:color w:val="000000"/>
          <w:sz w:val="22"/>
          <w:szCs w:val="22"/>
          <w:rtl/>
        </w:rPr>
        <w:t xml:space="preserve">، </w:t>
      </w:r>
      <w:proofErr w:type="spellStart"/>
      <w:r w:rsidRPr="00865E7D">
        <w:rPr>
          <w:rFonts w:ascii="Arial" w:hAnsi="Arial" w:cs="Arial"/>
          <w:color w:val="000000"/>
          <w:sz w:val="22"/>
          <w:szCs w:val="22"/>
          <w:rtl/>
        </w:rPr>
        <w:t>سكسيولوجية</w:t>
      </w:r>
      <w:proofErr w:type="spellEnd"/>
      <w:r w:rsidRPr="00865E7D">
        <w:rPr>
          <w:rFonts w:ascii="Arial" w:hAnsi="Arial" w:cs="Arial"/>
          <w:color w:val="000000"/>
          <w:sz w:val="22"/>
          <w:szCs w:val="22"/>
          <w:rtl/>
        </w:rPr>
        <w:t xml:space="preserve"> التعلم،مؤسسة شباب الجامعة، الإسكندرية، </w:t>
      </w:r>
      <w:proofErr w:type="spellStart"/>
      <w:r w:rsidRPr="00865E7D">
        <w:rPr>
          <w:rFonts w:ascii="Arial" w:hAnsi="Arial" w:cs="Arial"/>
          <w:color w:val="000000"/>
          <w:sz w:val="22"/>
          <w:szCs w:val="22"/>
          <w:rtl/>
        </w:rPr>
        <w:t>دط</w:t>
      </w:r>
      <w:proofErr w:type="spellEnd"/>
      <w:r w:rsidRPr="00865E7D">
        <w:rPr>
          <w:rFonts w:ascii="Arial" w:hAnsi="Arial" w:cs="Arial"/>
          <w:color w:val="000000"/>
          <w:sz w:val="22"/>
          <w:szCs w:val="22"/>
          <w:rtl/>
        </w:rPr>
        <w:t>، 2006</w:t>
      </w:r>
      <w:r>
        <w:rPr>
          <w:rFonts w:ascii="Arial" w:hAnsi="Arial" w:cs="Arial" w:hint="cs"/>
          <w:color w:val="000000"/>
          <w:sz w:val="22"/>
          <w:szCs w:val="22"/>
          <w:rtl/>
        </w:rPr>
        <w:t>، ص11.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B728F"/>
    <w:multiLevelType w:val="hybridMultilevel"/>
    <w:tmpl w:val="5A9A5966"/>
    <w:lvl w:ilvl="0" w:tplc="56DE0E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2D9249B"/>
    <w:multiLevelType w:val="hybridMultilevel"/>
    <w:tmpl w:val="BB10EACE"/>
    <w:lvl w:ilvl="0" w:tplc="C37ADC8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5C0C8D"/>
    <w:multiLevelType w:val="hybridMultilevel"/>
    <w:tmpl w:val="415602CC"/>
    <w:lvl w:ilvl="0" w:tplc="7102E86E">
      <w:start w:val="2"/>
      <w:numFmt w:val="bullet"/>
      <w:lvlText w:val="-"/>
      <w:lvlJc w:val="left"/>
      <w:pPr>
        <w:ind w:left="720" w:hanging="360"/>
      </w:pPr>
      <w:rPr>
        <w:rFonts w:ascii="Simplified Arabic" w:eastAsia="Times New Roman" w:hAnsi="Simplified Arabic" w:cs="Simplified Arabic"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CE0CD3"/>
    <w:multiLevelType w:val="multilevel"/>
    <w:tmpl w:val="355A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3E3E61"/>
    <w:multiLevelType w:val="hybridMultilevel"/>
    <w:tmpl w:val="565A3ABE"/>
    <w:lvl w:ilvl="0" w:tplc="578AC462">
      <w:start w:val="27"/>
      <w:numFmt w:val="bullet"/>
      <w:lvlText w:val="-"/>
      <w:lvlJc w:val="left"/>
      <w:pPr>
        <w:ind w:left="720" w:hanging="360"/>
      </w:pPr>
      <w:rPr>
        <w:rFonts w:ascii="Sakkal Majalla" w:eastAsia="Calibr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14337">
      <o:colormenu v:ext="edit" fillcolor="none [3213]"/>
    </o:shapedefaults>
  </w:hdrShapeDefaults>
  <w:footnotePr>
    <w:numRestart w:val="eachPage"/>
    <w:footnote w:id="0"/>
    <w:footnote w:id="1"/>
  </w:footnotePr>
  <w:endnotePr>
    <w:endnote w:id="0"/>
    <w:endnote w:id="1"/>
  </w:endnotePr>
  <w:compat/>
  <w:rsids>
    <w:rsidRoot w:val="00B36CB7"/>
    <w:rsid w:val="000134EF"/>
    <w:rsid w:val="00073406"/>
    <w:rsid w:val="00091959"/>
    <w:rsid w:val="000A212D"/>
    <w:rsid w:val="000A2E01"/>
    <w:rsid w:val="000D0F7B"/>
    <w:rsid w:val="000F750D"/>
    <w:rsid w:val="000F7FB0"/>
    <w:rsid w:val="00152646"/>
    <w:rsid w:val="001563C3"/>
    <w:rsid w:val="00174E7F"/>
    <w:rsid w:val="00177B43"/>
    <w:rsid w:val="00197EB1"/>
    <w:rsid w:val="001B72A7"/>
    <w:rsid w:val="001D3B41"/>
    <w:rsid w:val="001D6DBD"/>
    <w:rsid w:val="001E5EF3"/>
    <w:rsid w:val="001F6EA7"/>
    <w:rsid w:val="002141C6"/>
    <w:rsid w:val="00223369"/>
    <w:rsid w:val="00243F8C"/>
    <w:rsid w:val="00282E13"/>
    <w:rsid w:val="00290D1A"/>
    <w:rsid w:val="002B56A0"/>
    <w:rsid w:val="002D204D"/>
    <w:rsid w:val="002D2D5D"/>
    <w:rsid w:val="00313CEB"/>
    <w:rsid w:val="00320FFE"/>
    <w:rsid w:val="0033386F"/>
    <w:rsid w:val="00334D51"/>
    <w:rsid w:val="003515B1"/>
    <w:rsid w:val="003855F9"/>
    <w:rsid w:val="0038601D"/>
    <w:rsid w:val="003B05C9"/>
    <w:rsid w:val="003B4A94"/>
    <w:rsid w:val="003D10FB"/>
    <w:rsid w:val="003E2508"/>
    <w:rsid w:val="003E415B"/>
    <w:rsid w:val="004028E8"/>
    <w:rsid w:val="00420797"/>
    <w:rsid w:val="0042299B"/>
    <w:rsid w:val="00435983"/>
    <w:rsid w:val="004462E4"/>
    <w:rsid w:val="00446319"/>
    <w:rsid w:val="0044695D"/>
    <w:rsid w:val="00455DEE"/>
    <w:rsid w:val="00461EEF"/>
    <w:rsid w:val="00471F44"/>
    <w:rsid w:val="00480194"/>
    <w:rsid w:val="00486EBD"/>
    <w:rsid w:val="004930A1"/>
    <w:rsid w:val="004B0E41"/>
    <w:rsid w:val="004D4430"/>
    <w:rsid w:val="004E3B9D"/>
    <w:rsid w:val="004E6399"/>
    <w:rsid w:val="0053528C"/>
    <w:rsid w:val="00543ED9"/>
    <w:rsid w:val="00551274"/>
    <w:rsid w:val="00556EEC"/>
    <w:rsid w:val="00562122"/>
    <w:rsid w:val="005658D4"/>
    <w:rsid w:val="00586C6C"/>
    <w:rsid w:val="00587D5A"/>
    <w:rsid w:val="005A231F"/>
    <w:rsid w:val="005C0861"/>
    <w:rsid w:val="005E0831"/>
    <w:rsid w:val="005F6A51"/>
    <w:rsid w:val="00613BF4"/>
    <w:rsid w:val="00615CC0"/>
    <w:rsid w:val="00634DFC"/>
    <w:rsid w:val="00635C21"/>
    <w:rsid w:val="00637960"/>
    <w:rsid w:val="00642DBD"/>
    <w:rsid w:val="00651EE0"/>
    <w:rsid w:val="00690C32"/>
    <w:rsid w:val="00690ED1"/>
    <w:rsid w:val="0069634B"/>
    <w:rsid w:val="006B33E7"/>
    <w:rsid w:val="006D6E44"/>
    <w:rsid w:val="006E6B46"/>
    <w:rsid w:val="006E7D8A"/>
    <w:rsid w:val="006F0D61"/>
    <w:rsid w:val="006F7AA4"/>
    <w:rsid w:val="007035B1"/>
    <w:rsid w:val="007057A0"/>
    <w:rsid w:val="007109D4"/>
    <w:rsid w:val="00711BFD"/>
    <w:rsid w:val="007469A3"/>
    <w:rsid w:val="007547DC"/>
    <w:rsid w:val="007576DF"/>
    <w:rsid w:val="00764C0F"/>
    <w:rsid w:val="00766C98"/>
    <w:rsid w:val="00771399"/>
    <w:rsid w:val="007735D8"/>
    <w:rsid w:val="00785A7D"/>
    <w:rsid w:val="00795A66"/>
    <w:rsid w:val="007A61A8"/>
    <w:rsid w:val="007A75A6"/>
    <w:rsid w:val="007D3826"/>
    <w:rsid w:val="007D61EE"/>
    <w:rsid w:val="007F4B34"/>
    <w:rsid w:val="0080670B"/>
    <w:rsid w:val="008109F7"/>
    <w:rsid w:val="00820E89"/>
    <w:rsid w:val="008266A2"/>
    <w:rsid w:val="00827063"/>
    <w:rsid w:val="00842CD2"/>
    <w:rsid w:val="00845166"/>
    <w:rsid w:val="00847C37"/>
    <w:rsid w:val="008502F2"/>
    <w:rsid w:val="00882DFA"/>
    <w:rsid w:val="008A35B4"/>
    <w:rsid w:val="008A4F1B"/>
    <w:rsid w:val="008A59D3"/>
    <w:rsid w:val="008F1022"/>
    <w:rsid w:val="00927DBB"/>
    <w:rsid w:val="009405F1"/>
    <w:rsid w:val="00972F5B"/>
    <w:rsid w:val="009C4E84"/>
    <w:rsid w:val="009D0524"/>
    <w:rsid w:val="009D1425"/>
    <w:rsid w:val="009E0A75"/>
    <w:rsid w:val="009E735A"/>
    <w:rsid w:val="009F225E"/>
    <w:rsid w:val="00A1585B"/>
    <w:rsid w:val="00A247B7"/>
    <w:rsid w:val="00A27939"/>
    <w:rsid w:val="00A65F8C"/>
    <w:rsid w:val="00A8433C"/>
    <w:rsid w:val="00A90334"/>
    <w:rsid w:val="00A9769F"/>
    <w:rsid w:val="00AA6403"/>
    <w:rsid w:val="00AA7F73"/>
    <w:rsid w:val="00AE7BB6"/>
    <w:rsid w:val="00B2483B"/>
    <w:rsid w:val="00B31BAD"/>
    <w:rsid w:val="00B34372"/>
    <w:rsid w:val="00B36CB7"/>
    <w:rsid w:val="00B62B1E"/>
    <w:rsid w:val="00B8488E"/>
    <w:rsid w:val="00B8625D"/>
    <w:rsid w:val="00BB01A9"/>
    <w:rsid w:val="00BB5AAA"/>
    <w:rsid w:val="00BF26A4"/>
    <w:rsid w:val="00BF2897"/>
    <w:rsid w:val="00C01956"/>
    <w:rsid w:val="00C16AE8"/>
    <w:rsid w:val="00C301FF"/>
    <w:rsid w:val="00C570C7"/>
    <w:rsid w:val="00C619EB"/>
    <w:rsid w:val="00C8641B"/>
    <w:rsid w:val="00CA3A25"/>
    <w:rsid w:val="00CD7BB5"/>
    <w:rsid w:val="00CE11ED"/>
    <w:rsid w:val="00CE48D4"/>
    <w:rsid w:val="00D06AB7"/>
    <w:rsid w:val="00D20E34"/>
    <w:rsid w:val="00D31287"/>
    <w:rsid w:val="00D32763"/>
    <w:rsid w:val="00D36F68"/>
    <w:rsid w:val="00D45337"/>
    <w:rsid w:val="00D50769"/>
    <w:rsid w:val="00D51F9D"/>
    <w:rsid w:val="00D66FAC"/>
    <w:rsid w:val="00D67BC9"/>
    <w:rsid w:val="00D71FA0"/>
    <w:rsid w:val="00D87BDB"/>
    <w:rsid w:val="00DA2B2E"/>
    <w:rsid w:val="00DB1AAF"/>
    <w:rsid w:val="00DC38A9"/>
    <w:rsid w:val="00DD1885"/>
    <w:rsid w:val="00E06B80"/>
    <w:rsid w:val="00E07DB0"/>
    <w:rsid w:val="00E12B5A"/>
    <w:rsid w:val="00E455B8"/>
    <w:rsid w:val="00E5468B"/>
    <w:rsid w:val="00E8058D"/>
    <w:rsid w:val="00E8430D"/>
    <w:rsid w:val="00E95571"/>
    <w:rsid w:val="00EB2CAF"/>
    <w:rsid w:val="00EC48D8"/>
    <w:rsid w:val="00EC6A95"/>
    <w:rsid w:val="00EC79DC"/>
    <w:rsid w:val="00EE03B3"/>
    <w:rsid w:val="00EE4DA1"/>
    <w:rsid w:val="00EE61A1"/>
    <w:rsid w:val="00EF0E2B"/>
    <w:rsid w:val="00EF500A"/>
    <w:rsid w:val="00F06A24"/>
    <w:rsid w:val="00F248B9"/>
    <w:rsid w:val="00F26CA7"/>
    <w:rsid w:val="00F55095"/>
    <w:rsid w:val="00F70AC6"/>
    <w:rsid w:val="00FC72AF"/>
    <w:rsid w:val="00FD13F3"/>
    <w:rsid w:val="00FD4F3B"/>
    <w:rsid w:val="00FD7A45"/>
    <w:rsid w:val="00FE6419"/>
    <w:rsid w:val="00FF162D"/>
    <w:rsid w:val="00FF2076"/>
    <w:rsid w:val="00FF30B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B3"/>
  </w:style>
  <w:style w:type="paragraph" w:styleId="Titre1">
    <w:name w:val="heading 1"/>
    <w:basedOn w:val="Normal"/>
    <w:next w:val="Normal"/>
    <w:link w:val="Titre1Car"/>
    <w:uiPriority w:val="9"/>
    <w:qFormat/>
    <w:rsid w:val="005E08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5E0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E08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link w:val="NormalWebCar"/>
    <w:uiPriority w:val="99"/>
    <w:unhideWhenUsed/>
    <w:rsid w:val="00B36C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D66F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66FAC"/>
  </w:style>
  <w:style w:type="paragraph" w:styleId="Pieddepage">
    <w:name w:val="footer"/>
    <w:basedOn w:val="Normal"/>
    <w:link w:val="PieddepageCar"/>
    <w:uiPriority w:val="99"/>
    <w:unhideWhenUsed/>
    <w:rsid w:val="00D66F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FAC"/>
  </w:style>
  <w:style w:type="paragraph" w:styleId="Notedebasdepage">
    <w:name w:val="footnote text"/>
    <w:basedOn w:val="Normal"/>
    <w:link w:val="NotedebasdepageCar"/>
    <w:uiPriority w:val="99"/>
    <w:semiHidden/>
    <w:unhideWhenUsed/>
    <w:rsid w:val="00586C6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86C6C"/>
    <w:rPr>
      <w:sz w:val="20"/>
      <w:szCs w:val="20"/>
    </w:rPr>
  </w:style>
  <w:style w:type="character" w:styleId="Appelnotedebasdep">
    <w:name w:val="footnote reference"/>
    <w:basedOn w:val="Policepardfaut"/>
    <w:uiPriority w:val="99"/>
    <w:semiHidden/>
    <w:unhideWhenUsed/>
    <w:rsid w:val="00586C6C"/>
    <w:rPr>
      <w:vertAlign w:val="superscript"/>
    </w:rPr>
  </w:style>
  <w:style w:type="paragraph" w:styleId="Paragraphedeliste">
    <w:name w:val="List Paragraph"/>
    <w:basedOn w:val="Normal"/>
    <w:uiPriority w:val="34"/>
    <w:qFormat/>
    <w:rsid w:val="003E2508"/>
    <w:pPr>
      <w:spacing w:after="160" w:line="259" w:lineRule="auto"/>
      <w:ind w:left="720"/>
      <w:contextualSpacing/>
    </w:pPr>
  </w:style>
  <w:style w:type="paragraph" w:styleId="Textedebulles">
    <w:name w:val="Balloon Text"/>
    <w:basedOn w:val="Normal"/>
    <w:link w:val="TextedebullesCar"/>
    <w:uiPriority w:val="99"/>
    <w:semiHidden/>
    <w:unhideWhenUsed/>
    <w:rsid w:val="003E25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2508"/>
    <w:rPr>
      <w:rFonts w:ascii="Tahoma" w:hAnsi="Tahoma" w:cs="Tahoma"/>
      <w:sz w:val="16"/>
      <w:szCs w:val="16"/>
    </w:rPr>
  </w:style>
  <w:style w:type="paragraph" w:customStyle="1" w:styleId="a">
    <w:name w:val="عنوان"/>
    <w:basedOn w:val="NormalWeb"/>
    <w:link w:val="Car"/>
    <w:qFormat/>
    <w:rsid w:val="005E0831"/>
    <w:pPr>
      <w:bidi/>
      <w:spacing w:before="0" w:beforeAutospacing="0" w:after="200" w:afterAutospacing="0" w:line="276" w:lineRule="auto"/>
      <w:jc w:val="both"/>
    </w:pPr>
    <w:rPr>
      <w:rFonts w:ascii="Simplified Arabic" w:hAnsi="Simplified Arabic" w:cs="Simplified Arabic"/>
      <w:b/>
      <w:bCs/>
      <w:color w:val="000000"/>
      <w:sz w:val="32"/>
      <w:szCs w:val="36"/>
    </w:rPr>
  </w:style>
  <w:style w:type="paragraph" w:customStyle="1" w:styleId="a0">
    <w:name w:val="تحت عنوان"/>
    <w:basedOn w:val="a"/>
    <w:link w:val="Car0"/>
    <w:qFormat/>
    <w:rsid w:val="005E0831"/>
    <w:rPr>
      <w:b w:val="0"/>
    </w:rPr>
  </w:style>
  <w:style w:type="character" w:customStyle="1" w:styleId="NormalWebCar">
    <w:name w:val="Normal (Web) Car"/>
    <w:basedOn w:val="Policepardfaut"/>
    <w:link w:val="NormalWeb"/>
    <w:uiPriority w:val="99"/>
    <w:rsid w:val="005E0831"/>
    <w:rPr>
      <w:rFonts w:ascii="Times New Roman" w:eastAsia="Times New Roman" w:hAnsi="Times New Roman" w:cs="Times New Roman"/>
      <w:sz w:val="24"/>
      <w:szCs w:val="24"/>
      <w:lang w:eastAsia="fr-FR"/>
    </w:rPr>
  </w:style>
  <w:style w:type="character" w:customStyle="1" w:styleId="Car">
    <w:name w:val="عنوان Car"/>
    <w:basedOn w:val="NormalWebCar"/>
    <w:link w:val="a"/>
    <w:rsid w:val="005E0831"/>
    <w:rPr>
      <w:rFonts w:ascii="Simplified Arabic" w:hAnsi="Simplified Arabic" w:cs="Simplified Arabic"/>
      <w:b/>
      <w:bCs/>
      <w:color w:val="000000"/>
      <w:sz w:val="32"/>
      <w:szCs w:val="36"/>
    </w:rPr>
  </w:style>
  <w:style w:type="character" w:customStyle="1" w:styleId="Titre1Car">
    <w:name w:val="Titre 1 Car"/>
    <w:basedOn w:val="Policepardfaut"/>
    <w:link w:val="Titre1"/>
    <w:uiPriority w:val="9"/>
    <w:rsid w:val="005E0831"/>
    <w:rPr>
      <w:rFonts w:asciiTheme="majorHAnsi" w:eastAsiaTheme="majorEastAsia" w:hAnsiTheme="majorHAnsi" w:cstheme="majorBidi"/>
      <w:b/>
      <w:bCs/>
      <w:color w:val="365F91" w:themeColor="accent1" w:themeShade="BF"/>
      <w:sz w:val="28"/>
      <w:szCs w:val="28"/>
    </w:rPr>
  </w:style>
  <w:style w:type="character" w:customStyle="1" w:styleId="Car0">
    <w:name w:val="تحت عنوان Car"/>
    <w:basedOn w:val="Car"/>
    <w:link w:val="a0"/>
    <w:rsid w:val="005E0831"/>
  </w:style>
  <w:style w:type="paragraph" w:styleId="En-ttedetabledesmatires">
    <w:name w:val="TOC Heading"/>
    <w:basedOn w:val="Titre1"/>
    <w:next w:val="Normal"/>
    <w:uiPriority w:val="39"/>
    <w:unhideWhenUsed/>
    <w:qFormat/>
    <w:rsid w:val="005E0831"/>
    <w:pPr>
      <w:outlineLvl w:val="9"/>
    </w:pPr>
  </w:style>
  <w:style w:type="paragraph" w:styleId="TM2">
    <w:name w:val="toc 2"/>
    <w:basedOn w:val="Normal"/>
    <w:next w:val="Normal"/>
    <w:autoRedefine/>
    <w:uiPriority w:val="39"/>
    <w:unhideWhenUsed/>
    <w:qFormat/>
    <w:rsid w:val="005E0831"/>
    <w:pPr>
      <w:spacing w:after="100"/>
      <w:ind w:left="220"/>
    </w:pPr>
    <w:rPr>
      <w:rFonts w:eastAsiaTheme="minorEastAsia"/>
    </w:rPr>
  </w:style>
  <w:style w:type="paragraph" w:styleId="TM1">
    <w:name w:val="toc 1"/>
    <w:basedOn w:val="Normal"/>
    <w:next w:val="Normal"/>
    <w:autoRedefine/>
    <w:uiPriority w:val="39"/>
    <w:unhideWhenUsed/>
    <w:qFormat/>
    <w:rsid w:val="005E0831"/>
    <w:pPr>
      <w:spacing w:after="100"/>
    </w:pPr>
    <w:rPr>
      <w:rFonts w:eastAsiaTheme="minorEastAsia"/>
    </w:rPr>
  </w:style>
  <w:style w:type="paragraph" w:styleId="TM3">
    <w:name w:val="toc 3"/>
    <w:basedOn w:val="Normal"/>
    <w:next w:val="Normal"/>
    <w:autoRedefine/>
    <w:uiPriority w:val="39"/>
    <w:semiHidden/>
    <w:unhideWhenUsed/>
    <w:qFormat/>
    <w:rsid w:val="005E0831"/>
    <w:pPr>
      <w:spacing w:after="100"/>
      <w:ind w:left="440"/>
    </w:pPr>
    <w:rPr>
      <w:rFonts w:eastAsiaTheme="minorEastAsia"/>
    </w:rPr>
  </w:style>
  <w:style w:type="character" w:customStyle="1" w:styleId="Titre3Car">
    <w:name w:val="Titre 3 Car"/>
    <w:basedOn w:val="Policepardfaut"/>
    <w:link w:val="Titre3"/>
    <w:uiPriority w:val="9"/>
    <w:semiHidden/>
    <w:rsid w:val="005E0831"/>
    <w:rPr>
      <w:rFonts w:asciiTheme="majorHAnsi" w:eastAsiaTheme="majorEastAsia" w:hAnsiTheme="majorHAnsi" w:cstheme="majorBidi"/>
      <w:b/>
      <w:bCs/>
      <w:color w:val="4F81BD" w:themeColor="accent1"/>
    </w:rPr>
  </w:style>
  <w:style w:type="character" w:customStyle="1" w:styleId="Titre2Car">
    <w:name w:val="Titre 2 Car"/>
    <w:basedOn w:val="Policepardfaut"/>
    <w:link w:val="Titre2"/>
    <w:uiPriority w:val="9"/>
    <w:semiHidden/>
    <w:rsid w:val="005E0831"/>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5E083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4527797">
      <w:bodyDiv w:val="1"/>
      <w:marLeft w:val="0"/>
      <w:marRight w:val="0"/>
      <w:marTop w:val="0"/>
      <w:marBottom w:val="0"/>
      <w:divBdr>
        <w:top w:val="none" w:sz="0" w:space="0" w:color="auto"/>
        <w:left w:val="none" w:sz="0" w:space="0" w:color="auto"/>
        <w:bottom w:val="none" w:sz="0" w:space="0" w:color="auto"/>
        <w:right w:val="none" w:sz="0" w:space="0" w:color="auto"/>
      </w:divBdr>
    </w:div>
    <w:div w:id="209197650">
      <w:bodyDiv w:val="1"/>
      <w:marLeft w:val="0"/>
      <w:marRight w:val="0"/>
      <w:marTop w:val="0"/>
      <w:marBottom w:val="0"/>
      <w:divBdr>
        <w:top w:val="none" w:sz="0" w:space="0" w:color="auto"/>
        <w:left w:val="none" w:sz="0" w:space="0" w:color="auto"/>
        <w:bottom w:val="none" w:sz="0" w:space="0" w:color="auto"/>
        <w:right w:val="none" w:sz="0" w:space="0" w:color="auto"/>
      </w:divBdr>
    </w:div>
    <w:div w:id="226847057">
      <w:bodyDiv w:val="1"/>
      <w:marLeft w:val="0"/>
      <w:marRight w:val="0"/>
      <w:marTop w:val="0"/>
      <w:marBottom w:val="0"/>
      <w:divBdr>
        <w:top w:val="none" w:sz="0" w:space="0" w:color="auto"/>
        <w:left w:val="none" w:sz="0" w:space="0" w:color="auto"/>
        <w:bottom w:val="none" w:sz="0" w:space="0" w:color="auto"/>
        <w:right w:val="none" w:sz="0" w:space="0" w:color="auto"/>
      </w:divBdr>
    </w:div>
    <w:div w:id="317926614">
      <w:bodyDiv w:val="1"/>
      <w:marLeft w:val="0"/>
      <w:marRight w:val="0"/>
      <w:marTop w:val="0"/>
      <w:marBottom w:val="0"/>
      <w:divBdr>
        <w:top w:val="none" w:sz="0" w:space="0" w:color="auto"/>
        <w:left w:val="none" w:sz="0" w:space="0" w:color="auto"/>
        <w:bottom w:val="none" w:sz="0" w:space="0" w:color="auto"/>
        <w:right w:val="none" w:sz="0" w:space="0" w:color="auto"/>
      </w:divBdr>
    </w:div>
    <w:div w:id="489247505">
      <w:bodyDiv w:val="1"/>
      <w:marLeft w:val="0"/>
      <w:marRight w:val="0"/>
      <w:marTop w:val="0"/>
      <w:marBottom w:val="0"/>
      <w:divBdr>
        <w:top w:val="none" w:sz="0" w:space="0" w:color="auto"/>
        <w:left w:val="none" w:sz="0" w:space="0" w:color="auto"/>
        <w:bottom w:val="none" w:sz="0" w:space="0" w:color="auto"/>
        <w:right w:val="none" w:sz="0" w:space="0" w:color="auto"/>
      </w:divBdr>
    </w:div>
    <w:div w:id="648635925">
      <w:bodyDiv w:val="1"/>
      <w:marLeft w:val="0"/>
      <w:marRight w:val="0"/>
      <w:marTop w:val="0"/>
      <w:marBottom w:val="0"/>
      <w:divBdr>
        <w:top w:val="none" w:sz="0" w:space="0" w:color="auto"/>
        <w:left w:val="none" w:sz="0" w:space="0" w:color="auto"/>
        <w:bottom w:val="none" w:sz="0" w:space="0" w:color="auto"/>
        <w:right w:val="none" w:sz="0" w:space="0" w:color="auto"/>
      </w:divBdr>
    </w:div>
    <w:div w:id="670177999">
      <w:bodyDiv w:val="1"/>
      <w:marLeft w:val="0"/>
      <w:marRight w:val="0"/>
      <w:marTop w:val="0"/>
      <w:marBottom w:val="0"/>
      <w:divBdr>
        <w:top w:val="none" w:sz="0" w:space="0" w:color="auto"/>
        <w:left w:val="none" w:sz="0" w:space="0" w:color="auto"/>
        <w:bottom w:val="none" w:sz="0" w:space="0" w:color="auto"/>
        <w:right w:val="none" w:sz="0" w:space="0" w:color="auto"/>
      </w:divBdr>
    </w:div>
    <w:div w:id="741759567">
      <w:bodyDiv w:val="1"/>
      <w:marLeft w:val="0"/>
      <w:marRight w:val="0"/>
      <w:marTop w:val="0"/>
      <w:marBottom w:val="0"/>
      <w:divBdr>
        <w:top w:val="none" w:sz="0" w:space="0" w:color="auto"/>
        <w:left w:val="none" w:sz="0" w:space="0" w:color="auto"/>
        <w:bottom w:val="none" w:sz="0" w:space="0" w:color="auto"/>
        <w:right w:val="none" w:sz="0" w:space="0" w:color="auto"/>
      </w:divBdr>
    </w:div>
    <w:div w:id="1098217173">
      <w:bodyDiv w:val="1"/>
      <w:marLeft w:val="0"/>
      <w:marRight w:val="0"/>
      <w:marTop w:val="0"/>
      <w:marBottom w:val="0"/>
      <w:divBdr>
        <w:top w:val="none" w:sz="0" w:space="0" w:color="auto"/>
        <w:left w:val="none" w:sz="0" w:space="0" w:color="auto"/>
        <w:bottom w:val="none" w:sz="0" w:space="0" w:color="auto"/>
        <w:right w:val="none" w:sz="0" w:space="0" w:color="auto"/>
      </w:divBdr>
    </w:div>
    <w:div w:id="1106387274">
      <w:bodyDiv w:val="1"/>
      <w:marLeft w:val="0"/>
      <w:marRight w:val="0"/>
      <w:marTop w:val="0"/>
      <w:marBottom w:val="0"/>
      <w:divBdr>
        <w:top w:val="none" w:sz="0" w:space="0" w:color="auto"/>
        <w:left w:val="none" w:sz="0" w:space="0" w:color="auto"/>
        <w:bottom w:val="none" w:sz="0" w:space="0" w:color="auto"/>
        <w:right w:val="none" w:sz="0" w:space="0" w:color="auto"/>
      </w:divBdr>
    </w:div>
    <w:div w:id="1237781691">
      <w:bodyDiv w:val="1"/>
      <w:marLeft w:val="0"/>
      <w:marRight w:val="0"/>
      <w:marTop w:val="0"/>
      <w:marBottom w:val="0"/>
      <w:divBdr>
        <w:top w:val="none" w:sz="0" w:space="0" w:color="auto"/>
        <w:left w:val="none" w:sz="0" w:space="0" w:color="auto"/>
        <w:bottom w:val="none" w:sz="0" w:space="0" w:color="auto"/>
        <w:right w:val="none" w:sz="0" w:space="0" w:color="auto"/>
      </w:divBdr>
    </w:div>
    <w:div w:id="1301039991">
      <w:bodyDiv w:val="1"/>
      <w:marLeft w:val="0"/>
      <w:marRight w:val="0"/>
      <w:marTop w:val="0"/>
      <w:marBottom w:val="0"/>
      <w:divBdr>
        <w:top w:val="none" w:sz="0" w:space="0" w:color="auto"/>
        <w:left w:val="none" w:sz="0" w:space="0" w:color="auto"/>
        <w:bottom w:val="none" w:sz="0" w:space="0" w:color="auto"/>
        <w:right w:val="none" w:sz="0" w:space="0" w:color="auto"/>
      </w:divBdr>
    </w:div>
    <w:div w:id="1360475135">
      <w:bodyDiv w:val="1"/>
      <w:marLeft w:val="0"/>
      <w:marRight w:val="0"/>
      <w:marTop w:val="0"/>
      <w:marBottom w:val="0"/>
      <w:divBdr>
        <w:top w:val="none" w:sz="0" w:space="0" w:color="auto"/>
        <w:left w:val="none" w:sz="0" w:space="0" w:color="auto"/>
        <w:bottom w:val="none" w:sz="0" w:space="0" w:color="auto"/>
        <w:right w:val="none" w:sz="0" w:space="0" w:color="auto"/>
      </w:divBdr>
    </w:div>
    <w:div w:id="1520848934">
      <w:bodyDiv w:val="1"/>
      <w:marLeft w:val="0"/>
      <w:marRight w:val="0"/>
      <w:marTop w:val="0"/>
      <w:marBottom w:val="0"/>
      <w:divBdr>
        <w:top w:val="none" w:sz="0" w:space="0" w:color="auto"/>
        <w:left w:val="none" w:sz="0" w:space="0" w:color="auto"/>
        <w:bottom w:val="none" w:sz="0" w:space="0" w:color="auto"/>
        <w:right w:val="none" w:sz="0" w:space="0" w:color="auto"/>
      </w:divBdr>
    </w:div>
    <w:div w:id="1541167749">
      <w:bodyDiv w:val="1"/>
      <w:marLeft w:val="0"/>
      <w:marRight w:val="0"/>
      <w:marTop w:val="0"/>
      <w:marBottom w:val="0"/>
      <w:divBdr>
        <w:top w:val="none" w:sz="0" w:space="0" w:color="auto"/>
        <w:left w:val="none" w:sz="0" w:space="0" w:color="auto"/>
        <w:bottom w:val="none" w:sz="0" w:space="0" w:color="auto"/>
        <w:right w:val="none" w:sz="0" w:space="0" w:color="auto"/>
      </w:divBdr>
    </w:div>
    <w:div w:id="1579172444">
      <w:bodyDiv w:val="1"/>
      <w:marLeft w:val="0"/>
      <w:marRight w:val="0"/>
      <w:marTop w:val="0"/>
      <w:marBottom w:val="0"/>
      <w:divBdr>
        <w:top w:val="none" w:sz="0" w:space="0" w:color="auto"/>
        <w:left w:val="none" w:sz="0" w:space="0" w:color="auto"/>
        <w:bottom w:val="none" w:sz="0" w:space="0" w:color="auto"/>
        <w:right w:val="none" w:sz="0" w:space="0" w:color="auto"/>
      </w:divBdr>
    </w:div>
    <w:div w:id="1632322027">
      <w:bodyDiv w:val="1"/>
      <w:marLeft w:val="0"/>
      <w:marRight w:val="0"/>
      <w:marTop w:val="0"/>
      <w:marBottom w:val="0"/>
      <w:divBdr>
        <w:top w:val="none" w:sz="0" w:space="0" w:color="auto"/>
        <w:left w:val="none" w:sz="0" w:space="0" w:color="auto"/>
        <w:bottom w:val="none" w:sz="0" w:space="0" w:color="auto"/>
        <w:right w:val="none" w:sz="0" w:space="0" w:color="auto"/>
      </w:divBdr>
    </w:div>
    <w:div w:id="1664814224">
      <w:bodyDiv w:val="1"/>
      <w:marLeft w:val="0"/>
      <w:marRight w:val="0"/>
      <w:marTop w:val="0"/>
      <w:marBottom w:val="0"/>
      <w:divBdr>
        <w:top w:val="none" w:sz="0" w:space="0" w:color="auto"/>
        <w:left w:val="none" w:sz="0" w:space="0" w:color="auto"/>
        <w:bottom w:val="none" w:sz="0" w:space="0" w:color="auto"/>
        <w:right w:val="none" w:sz="0" w:space="0" w:color="auto"/>
      </w:divBdr>
    </w:div>
    <w:div w:id="2053267258">
      <w:bodyDiv w:val="1"/>
      <w:marLeft w:val="0"/>
      <w:marRight w:val="0"/>
      <w:marTop w:val="0"/>
      <w:marBottom w:val="0"/>
      <w:divBdr>
        <w:top w:val="none" w:sz="0" w:space="0" w:color="auto"/>
        <w:left w:val="none" w:sz="0" w:space="0" w:color="auto"/>
        <w:bottom w:val="none" w:sz="0" w:space="0" w:color="auto"/>
        <w:right w:val="none" w:sz="0" w:space="0" w:color="auto"/>
      </w:divBdr>
    </w:div>
    <w:div w:id="2055957527">
      <w:bodyDiv w:val="1"/>
      <w:marLeft w:val="0"/>
      <w:marRight w:val="0"/>
      <w:marTop w:val="0"/>
      <w:marBottom w:val="0"/>
      <w:divBdr>
        <w:top w:val="none" w:sz="0" w:space="0" w:color="auto"/>
        <w:left w:val="none" w:sz="0" w:space="0" w:color="auto"/>
        <w:bottom w:val="none" w:sz="0" w:space="0" w:color="auto"/>
        <w:right w:val="none" w:sz="0" w:space="0" w:color="auto"/>
      </w:divBdr>
    </w:div>
    <w:div w:id="21103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ulth">
    <w:panose1 w:val="00000000000000000000"/>
    <w:charset w:val="B2"/>
    <w:family w:val="auto"/>
    <w:pitch w:val="variable"/>
    <w:sig w:usb0="00002001" w:usb1="00000000" w:usb2="00000000" w:usb3="00000000" w:csb0="00000040" w:csb1="00000000"/>
  </w:font>
  <w:font w:name="Aldhabi">
    <w:altName w:val="Courier New"/>
    <w:charset w:val="00"/>
    <w:family w:val="auto"/>
    <w:pitch w:val="variable"/>
    <w:sig w:usb0="00000000" w:usb1="80000000"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50AB2"/>
    <w:rsid w:val="00350AB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6AA334BB3044E13A4C83197D0F4F1AD">
    <w:name w:val="D6AA334BB3044E13A4C83197D0F4F1AD"/>
    <w:rsid w:val="00350AB2"/>
  </w:style>
  <w:style w:type="paragraph" w:customStyle="1" w:styleId="9C9DDA19FD9D4D2885A74E8B9CFE7493">
    <w:name w:val="9C9DDA19FD9D4D2885A74E8B9CFE7493"/>
    <w:rsid w:val="00350AB2"/>
  </w:style>
  <w:style w:type="paragraph" w:customStyle="1" w:styleId="059A26F652384FF8829804BA8504474B">
    <w:name w:val="059A26F652384FF8829804BA8504474B"/>
    <w:rsid w:val="00350AB2"/>
  </w:style>
  <w:style w:type="paragraph" w:customStyle="1" w:styleId="E0F158F8D3034506B3C6EFBF393D8CE6">
    <w:name w:val="E0F158F8D3034506B3C6EFBF393D8CE6"/>
    <w:rsid w:val="00350AB2"/>
  </w:style>
  <w:style w:type="paragraph" w:customStyle="1" w:styleId="7B8B5FE4E02145289F6C24A3421861B3">
    <w:name w:val="7B8B5FE4E02145289F6C24A3421861B3"/>
    <w:rsid w:val="00350AB2"/>
  </w:style>
  <w:style w:type="paragraph" w:customStyle="1" w:styleId="B90163A0324D441FB861AE0926EEF487">
    <w:name w:val="B90163A0324D441FB861AE0926EEF487"/>
    <w:rsid w:val="00350AB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445D8D-B6BF-4DE1-A7E3-6A0B87C2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39</Pages>
  <Words>5492</Words>
  <Characters>30212</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post01</dc:creator>
  <cp:lastModifiedBy>user</cp:lastModifiedBy>
  <cp:revision>3</cp:revision>
  <cp:lastPrinted>2020-10-07T15:06:00Z</cp:lastPrinted>
  <dcterms:created xsi:type="dcterms:W3CDTF">2020-10-08T12:05:00Z</dcterms:created>
  <dcterms:modified xsi:type="dcterms:W3CDTF">2020-10-08T12:19:00Z</dcterms:modified>
</cp:coreProperties>
</file>